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01C9A6A" w14:textId="77777777" w:rsidR="00407151" w:rsidRPr="009D2C10" w:rsidRDefault="00407151" w:rsidP="00407151">
      <w:pPr>
        <w:rPr>
          <w:rFonts w:ascii="Times New Roman" w:hAnsi="Times New Roman"/>
          <w:i/>
        </w:rPr>
      </w:pPr>
    </w:p>
    <w:p w14:paraId="445CB4A4" w14:textId="77777777" w:rsidR="004E7F1A" w:rsidRPr="009D2C10" w:rsidRDefault="004E7F1A" w:rsidP="00407151">
      <w:pPr>
        <w:rPr>
          <w:rFonts w:ascii="Times New Roman" w:hAnsi="Times New Roman"/>
          <w:i/>
        </w:rPr>
      </w:pPr>
    </w:p>
    <w:p w14:paraId="338AD324" w14:textId="0BC34FA3" w:rsidR="004E7F1A" w:rsidRPr="009D2C10" w:rsidRDefault="00470E9D" w:rsidP="00470E9D">
      <w:pPr>
        <w:jc w:val="center"/>
        <w:rPr>
          <w:rFonts w:ascii="Times New Roman" w:hAnsi="Times New Roman"/>
          <w:i/>
        </w:rPr>
      </w:pPr>
      <w:r w:rsidRPr="009D2C10">
        <w:rPr>
          <w:rFonts w:ascii="Times New Roman" w:hAnsi="Times New Roman"/>
          <w:b/>
          <w:noProof/>
          <w:sz w:val="100"/>
        </w:rPr>
        <w:drawing>
          <wp:inline distT="0" distB="0" distL="0" distR="0" wp14:anchorId="29319B55" wp14:editId="5ED2E153">
            <wp:extent cx="2072640" cy="2174195"/>
            <wp:effectExtent l="0" t="0" r="3810" b="0"/>
            <wp:docPr id="1" name="圖片 1" descr="DRAW0008b確定版9504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RAW0008b確定版950419"/>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075812" cy="2177523"/>
                    </a:xfrm>
                    <a:prstGeom prst="rect">
                      <a:avLst/>
                    </a:prstGeom>
                    <a:noFill/>
                    <a:ln>
                      <a:noFill/>
                    </a:ln>
                  </pic:spPr>
                </pic:pic>
              </a:graphicData>
            </a:graphic>
          </wp:inline>
        </w:drawing>
      </w:r>
    </w:p>
    <w:p w14:paraId="6FD2E491" w14:textId="77777777" w:rsidR="004E7F1A" w:rsidRPr="009D2C10" w:rsidRDefault="004E7F1A" w:rsidP="00407151">
      <w:pPr>
        <w:rPr>
          <w:rFonts w:ascii="Times New Roman" w:hAnsi="Times New Roman"/>
          <w:i/>
        </w:rPr>
      </w:pPr>
    </w:p>
    <w:p w14:paraId="713C36C0" w14:textId="77777777" w:rsidR="00632286" w:rsidRPr="009D2C10" w:rsidRDefault="00632286" w:rsidP="00407151">
      <w:pPr>
        <w:rPr>
          <w:rFonts w:ascii="Times New Roman" w:hAnsi="Times New Roman"/>
        </w:rPr>
      </w:pPr>
    </w:p>
    <w:p w14:paraId="60D67CDB" w14:textId="620C4C64" w:rsidR="00407151" w:rsidRPr="009D2C10" w:rsidRDefault="00407151" w:rsidP="00470E9D">
      <w:pPr>
        <w:adjustRightInd w:val="0"/>
        <w:snapToGrid w:val="0"/>
        <w:spacing w:line="420" w:lineRule="auto"/>
        <w:jc w:val="center"/>
        <w:rPr>
          <w:rFonts w:ascii="Times New Roman" w:hAnsi="Times New Roman"/>
          <w:sz w:val="48"/>
          <w:szCs w:val="48"/>
        </w:rPr>
      </w:pPr>
      <w:r w:rsidRPr="009D2C10">
        <w:rPr>
          <w:rFonts w:ascii="Times New Roman" w:hAnsi="Times New Roman"/>
          <w:sz w:val="48"/>
          <w:szCs w:val="48"/>
        </w:rPr>
        <w:t>育英醫護管理專科學校</w:t>
      </w:r>
    </w:p>
    <w:p w14:paraId="1F80D6DF" w14:textId="0FB58045" w:rsidR="00407151" w:rsidRPr="009D2C10" w:rsidRDefault="00407151" w:rsidP="00470E9D">
      <w:pPr>
        <w:adjustRightInd w:val="0"/>
        <w:snapToGrid w:val="0"/>
        <w:spacing w:line="420" w:lineRule="auto"/>
        <w:jc w:val="center"/>
        <w:rPr>
          <w:rFonts w:ascii="Times New Roman" w:hAnsi="Times New Roman"/>
          <w:sz w:val="48"/>
          <w:szCs w:val="48"/>
        </w:rPr>
      </w:pPr>
      <w:r w:rsidRPr="009D2C10">
        <w:rPr>
          <w:rFonts w:ascii="Times New Roman" w:hAnsi="Times New Roman"/>
          <w:sz w:val="48"/>
          <w:szCs w:val="48"/>
        </w:rPr>
        <w:t>10</w:t>
      </w:r>
      <w:r w:rsidR="00DB3362" w:rsidRPr="009D2C10">
        <w:rPr>
          <w:rFonts w:ascii="Times New Roman" w:hAnsi="Times New Roman" w:hint="eastAsia"/>
          <w:sz w:val="48"/>
          <w:szCs w:val="48"/>
        </w:rPr>
        <w:t>7</w:t>
      </w:r>
      <w:r w:rsidRPr="009D2C10">
        <w:rPr>
          <w:rFonts w:ascii="Times New Roman" w:hAnsi="Times New Roman"/>
          <w:sz w:val="48"/>
          <w:szCs w:val="48"/>
        </w:rPr>
        <w:t>學年度畢業滿</w:t>
      </w:r>
      <w:r w:rsidR="007C15F2" w:rsidRPr="009D2C10">
        <w:rPr>
          <w:rFonts w:ascii="Times New Roman" w:hAnsi="Times New Roman"/>
          <w:sz w:val="48"/>
          <w:szCs w:val="48"/>
        </w:rPr>
        <w:t>5</w:t>
      </w:r>
      <w:r w:rsidRPr="009D2C10">
        <w:rPr>
          <w:rFonts w:ascii="Times New Roman" w:hAnsi="Times New Roman"/>
          <w:sz w:val="48"/>
          <w:szCs w:val="48"/>
        </w:rPr>
        <w:t>年</w:t>
      </w:r>
    </w:p>
    <w:p w14:paraId="2CBFDF69" w14:textId="77777777" w:rsidR="00407151" w:rsidRPr="009D2C10" w:rsidRDefault="00D73644" w:rsidP="00470E9D">
      <w:pPr>
        <w:adjustRightInd w:val="0"/>
        <w:snapToGrid w:val="0"/>
        <w:spacing w:line="420" w:lineRule="auto"/>
        <w:jc w:val="center"/>
        <w:rPr>
          <w:rFonts w:ascii="Times New Roman" w:hAnsi="Times New Roman"/>
          <w:sz w:val="48"/>
          <w:szCs w:val="48"/>
        </w:rPr>
      </w:pPr>
      <w:r w:rsidRPr="009D2C10">
        <w:rPr>
          <w:rFonts w:ascii="Times New Roman" w:hAnsi="Times New Roman"/>
          <w:sz w:val="48"/>
          <w:szCs w:val="48"/>
        </w:rPr>
        <w:t>畢業生流向調查成果</w:t>
      </w:r>
    </w:p>
    <w:p w14:paraId="57EA940A" w14:textId="77777777" w:rsidR="00407151" w:rsidRPr="009D2C10" w:rsidRDefault="00407151" w:rsidP="00407151">
      <w:pPr>
        <w:rPr>
          <w:rFonts w:ascii="Times New Roman" w:hAnsi="Times New Roman"/>
          <w:sz w:val="40"/>
          <w:szCs w:val="40"/>
        </w:rPr>
      </w:pPr>
    </w:p>
    <w:p w14:paraId="5D3E15C1" w14:textId="77777777" w:rsidR="00D73644" w:rsidRPr="009D2C10" w:rsidRDefault="00D73644" w:rsidP="00407151">
      <w:pPr>
        <w:rPr>
          <w:rFonts w:ascii="Times New Roman" w:hAnsi="Times New Roman"/>
          <w:sz w:val="40"/>
          <w:szCs w:val="40"/>
        </w:rPr>
      </w:pPr>
    </w:p>
    <w:p w14:paraId="31D569F3" w14:textId="77777777" w:rsidR="00407151" w:rsidRPr="009D2C10" w:rsidRDefault="00407151" w:rsidP="00407151">
      <w:pPr>
        <w:rPr>
          <w:rFonts w:ascii="Times New Roman" w:hAnsi="Times New Roman"/>
          <w:sz w:val="40"/>
          <w:szCs w:val="40"/>
        </w:rPr>
      </w:pPr>
    </w:p>
    <w:p w14:paraId="7C2CD140" w14:textId="77777777" w:rsidR="00632286" w:rsidRPr="009D2C10" w:rsidRDefault="00632286" w:rsidP="00407151">
      <w:pPr>
        <w:rPr>
          <w:rFonts w:ascii="Times New Roman" w:hAnsi="Times New Roman"/>
          <w:sz w:val="40"/>
          <w:szCs w:val="40"/>
        </w:rPr>
      </w:pPr>
    </w:p>
    <w:p w14:paraId="56CF667A" w14:textId="77777777" w:rsidR="00407151" w:rsidRPr="009D2C10" w:rsidRDefault="00407151" w:rsidP="00407151">
      <w:pPr>
        <w:rPr>
          <w:rFonts w:ascii="Times New Roman" w:hAnsi="Times New Roman"/>
          <w:sz w:val="40"/>
          <w:szCs w:val="40"/>
        </w:rPr>
      </w:pPr>
    </w:p>
    <w:p w14:paraId="0740CC61" w14:textId="7D05A3BE" w:rsidR="009972D8" w:rsidRPr="009D2C10" w:rsidRDefault="00407151" w:rsidP="009972D8">
      <w:pPr>
        <w:jc w:val="center"/>
        <w:rPr>
          <w:rFonts w:ascii="Times New Roman" w:hAnsi="Times New Roman"/>
          <w:sz w:val="40"/>
          <w:szCs w:val="40"/>
        </w:rPr>
        <w:sectPr w:rsidR="009972D8" w:rsidRPr="009D2C10" w:rsidSect="009972D8">
          <w:footerReference w:type="default" r:id="rId9"/>
          <w:pgSz w:w="11906" w:h="16838"/>
          <w:pgMar w:top="1418" w:right="1418" w:bottom="1418" w:left="1418" w:header="851" w:footer="471" w:gutter="0"/>
          <w:cols w:space="425"/>
          <w:titlePg/>
          <w:docGrid w:type="lines" w:linePitch="360"/>
        </w:sectPr>
      </w:pPr>
      <w:r w:rsidRPr="009D2C10">
        <w:rPr>
          <w:rFonts w:ascii="Times New Roman" w:hAnsi="Times New Roman"/>
          <w:sz w:val="40"/>
          <w:szCs w:val="40"/>
        </w:rPr>
        <w:t>民國</w:t>
      </w:r>
      <w:r w:rsidRPr="009D2C10">
        <w:rPr>
          <w:rFonts w:ascii="Times New Roman" w:hAnsi="Times New Roman"/>
          <w:sz w:val="40"/>
          <w:szCs w:val="40"/>
        </w:rPr>
        <w:t>1</w:t>
      </w:r>
      <w:r w:rsidR="00252DBF" w:rsidRPr="009D2C10">
        <w:rPr>
          <w:rFonts w:ascii="Times New Roman" w:hAnsi="Times New Roman"/>
          <w:sz w:val="40"/>
          <w:szCs w:val="40"/>
        </w:rPr>
        <w:t>1</w:t>
      </w:r>
      <w:r w:rsidR="00DB3362" w:rsidRPr="009D2C10">
        <w:rPr>
          <w:rFonts w:ascii="Times New Roman" w:hAnsi="Times New Roman" w:hint="eastAsia"/>
          <w:sz w:val="40"/>
          <w:szCs w:val="40"/>
        </w:rPr>
        <w:t>3</w:t>
      </w:r>
      <w:r w:rsidRPr="009D2C10">
        <w:rPr>
          <w:rFonts w:ascii="Times New Roman" w:hAnsi="Times New Roman"/>
          <w:sz w:val="40"/>
          <w:szCs w:val="40"/>
        </w:rPr>
        <w:t>年</w:t>
      </w:r>
      <w:r w:rsidR="007F1699" w:rsidRPr="009D2C10">
        <w:rPr>
          <w:rFonts w:ascii="Times New Roman" w:hAnsi="Times New Roman"/>
          <w:sz w:val="40"/>
          <w:szCs w:val="40"/>
        </w:rPr>
        <w:t>1</w:t>
      </w:r>
      <w:r w:rsidR="00C25305" w:rsidRPr="009D2C10">
        <w:rPr>
          <w:rFonts w:ascii="Times New Roman" w:hAnsi="Times New Roman"/>
          <w:sz w:val="40"/>
          <w:szCs w:val="40"/>
        </w:rPr>
        <w:t>2</w:t>
      </w:r>
      <w:r w:rsidRPr="009D2C10">
        <w:rPr>
          <w:rFonts w:ascii="Times New Roman" w:hAnsi="Times New Roman"/>
          <w:sz w:val="40"/>
          <w:szCs w:val="40"/>
        </w:rPr>
        <w:t>月</w:t>
      </w:r>
    </w:p>
    <w:p w14:paraId="13AFB02A" w14:textId="3E5DF1EC" w:rsidR="00407151" w:rsidRPr="009D2C10" w:rsidRDefault="00407151" w:rsidP="00662FA0">
      <w:pPr>
        <w:pStyle w:val="118"/>
        <w:spacing w:before="180"/>
        <w:rPr>
          <w:rFonts w:ascii="Times New Roman" w:hAnsi="Times New Roman"/>
          <w:color w:val="auto"/>
        </w:rPr>
      </w:pPr>
      <w:bookmarkStart w:id="0" w:name="_Toc187148815"/>
      <w:r w:rsidRPr="009D2C10">
        <w:rPr>
          <w:rFonts w:ascii="Times New Roman" w:hAnsi="Times New Roman"/>
          <w:color w:val="auto"/>
        </w:rPr>
        <w:lastRenderedPageBreak/>
        <w:t>目</w:t>
      </w:r>
      <w:r w:rsidR="00652ECC" w:rsidRPr="009D2C10">
        <w:rPr>
          <w:rFonts w:ascii="Times New Roman" w:hAnsi="Times New Roman" w:hint="eastAsia"/>
          <w:color w:val="auto"/>
        </w:rPr>
        <w:t xml:space="preserve">  </w:t>
      </w:r>
      <w:r w:rsidRPr="009D2C10">
        <w:rPr>
          <w:rFonts w:ascii="Times New Roman" w:hAnsi="Times New Roman"/>
          <w:color w:val="auto"/>
        </w:rPr>
        <w:t>錄</w:t>
      </w:r>
      <w:bookmarkEnd w:id="0"/>
    </w:p>
    <w:p w14:paraId="3AF3E069" w14:textId="6E792755" w:rsidR="00AB3F65" w:rsidRDefault="00663DE4">
      <w:pPr>
        <w:pStyle w:val="11"/>
        <w:rPr>
          <w:rFonts w:asciiTheme="minorHAnsi" w:eastAsiaTheme="minorEastAsia" w:hAnsiTheme="minorHAnsi" w:cstheme="minorBidi"/>
          <w:noProof/>
          <w14:ligatures w14:val="standardContextual"/>
        </w:rPr>
      </w:pPr>
      <w:r w:rsidRPr="009D2C10">
        <w:rPr>
          <w:rFonts w:ascii="Times New Roman" w:hAnsi="Times New Roman"/>
        </w:rPr>
        <w:fldChar w:fldCharType="begin"/>
      </w:r>
      <w:r w:rsidR="00407151" w:rsidRPr="009D2C10">
        <w:rPr>
          <w:rFonts w:ascii="Times New Roman" w:hAnsi="Times New Roman"/>
        </w:rPr>
        <w:instrText xml:space="preserve"> TOC \o "1-3" \h \z \u </w:instrText>
      </w:r>
      <w:r w:rsidRPr="009D2C10">
        <w:rPr>
          <w:rFonts w:ascii="Times New Roman" w:hAnsi="Times New Roman"/>
        </w:rPr>
        <w:fldChar w:fldCharType="separate"/>
      </w:r>
      <w:hyperlink w:anchor="_Toc187148815" w:history="1">
        <w:r w:rsidR="00AB3F65" w:rsidRPr="00C55DC9">
          <w:rPr>
            <w:rStyle w:val="ab"/>
            <w:rFonts w:ascii="Times New Roman" w:hAnsi="Times New Roman" w:hint="eastAsia"/>
            <w:noProof/>
          </w:rPr>
          <w:t>目</w:t>
        </w:r>
        <w:r w:rsidR="00AB3F65" w:rsidRPr="00C55DC9">
          <w:rPr>
            <w:rStyle w:val="ab"/>
            <w:rFonts w:ascii="Times New Roman" w:hAnsi="Times New Roman"/>
            <w:noProof/>
          </w:rPr>
          <w:t xml:space="preserve">  </w:t>
        </w:r>
        <w:r w:rsidR="00AB3F65" w:rsidRPr="00C55DC9">
          <w:rPr>
            <w:rStyle w:val="ab"/>
            <w:rFonts w:ascii="Times New Roman" w:hAnsi="Times New Roman" w:hint="eastAsia"/>
            <w:noProof/>
          </w:rPr>
          <w:t>錄</w:t>
        </w:r>
        <w:r w:rsidR="00AB3F65">
          <w:rPr>
            <w:noProof/>
            <w:webHidden/>
          </w:rPr>
          <w:tab/>
        </w:r>
        <w:r w:rsidR="00AB3F65">
          <w:rPr>
            <w:noProof/>
            <w:webHidden/>
          </w:rPr>
          <w:fldChar w:fldCharType="begin"/>
        </w:r>
        <w:r w:rsidR="00AB3F65">
          <w:rPr>
            <w:noProof/>
            <w:webHidden/>
          </w:rPr>
          <w:instrText xml:space="preserve"> PAGEREF _Toc187148815 \h </w:instrText>
        </w:r>
        <w:r w:rsidR="00AB3F65">
          <w:rPr>
            <w:noProof/>
            <w:webHidden/>
          </w:rPr>
        </w:r>
        <w:r w:rsidR="00AB3F65">
          <w:rPr>
            <w:noProof/>
            <w:webHidden/>
          </w:rPr>
          <w:fldChar w:fldCharType="separate"/>
        </w:r>
        <w:r w:rsidR="00B57FF6">
          <w:rPr>
            <w:noProof/>
            <w:webHidden/>
          </w:rPr>
          <w:t>I</w:t>
        </w:r>
        <w:r w:rsidR="00AB3F65">
          <w:rPr>
            <w:noProof/>
            <w:webHidden/>
          </w:rPr>
          <w:fldChar w:fldCharType="end"/>
        </w:r>
      </w:hyperlink>
    </w:p>
    <w:p w14:paraId="38F4E4D3" w14:textId="2A9053BD" w:rsidR="00AB3F65" w:rsidRDefault="00AB3F65">
      <w:pPr>
        <w:pStyle w:val="11"/>
        <w:rPr>
          <w:rFonts w:asciiTheme="minorHAnsi" w:eastAsiaTheme="minorEastAsia" w:hAnsiTheme="minorHAnsi" w:cstheme="minorBidi"/>
          <w:noProof/>
          <w14:ligatures w14:val="standardContextual"/>
        </w:rPr>
      </w:pPr>
      <w:hyperlink w:anchor="_Toc187148816" w:history="1">
        <w:r w:rsidRPr="00C55DC9">
          <w:rPr>
            <w:rStyle w:val="ab"/>
            <w:rFonts w:ascii="Times New Roman" w:hAnsi="Times New Roman" w:hint="eastAsia"/>
            <w:noProof/>
          </w:rPr>
          <w:t>表目錄</w:t>
        </w:r>
        <w:r>
          <w:rPr>
            <w:noProof/>
            <w:webHidden/>
          </w:rPr>
          <w:tab/>
        </w:r>
        <w:r>
          <w:rPr>
            <w:noProof/>
            <w:webHidden/>
          </w:rPr>
          <w:fldChar w:fldCharType="begin"/>
        </w:r>
        <w:r>
          <w:rPr>
            <w:noProof/>
            <w:webHidden/>
          </w:rPr>
          <w:instrText xml:space="preserve"> PAGEREF _Toc187148816 \h </w:instrText>
        </w:r>
        <w:r>
          <w:rPr>
            <w:noProof/>
            <w:webHidden/>
          </w:rPr>
        </w:r>
        <w:r>
          <w:rPr>
            <w:noProof/>
            <w:webHidden/>
          </w:rPr>
          <w:fldChar w:fldCharType="separate"/>
        </w:r>
        <w:r w:rsidR="00B57FF6">
          <w:rPr>
            <w:noProof/>
            <w:webHidden/>
          </w:rPr>
          <w:t>II</w:t>
        </w:r>
        <w:r>
          <w:rPr>
            <w:noProof/>
            <w:webHidden/>
          </w:rPr>
          <w:fldChar w:fldCharType="end"/>
        </w:r>
      </w:hyperlink>
    </w:p>
    <w:p w14:paraId="25FB53D6" w14:textId="770AB726" w:rsidR="00AB3F65" w:rsidRDefault="00AB3F65">
      <w:pPr>
        <w:pStyle w:val="11"/>
        <w:rPr>
          <w:rFonts w:asciiTheme="minorHAnsi" w:eastAsiaTheme="minorEastAsia" w:hAnsiTheme="minorHAnsi" w:cstheme="minorBidi"/>
          <w:noProof/>
          <w14:ligatures w14:val="standardContextual"/>
        </w:rPr>
      </w:pPr>
      <w:hyperlink w:anchor="_Toc187148817" w:history="1">
        <w:r w:rsidRPr="00C55DC9">
          <w:rPr>
            <w:rStyle w:val="ab"/>
            <w:rFonts w:ascii="Times New Roman" w:hAnsi="Times New Roman" w:hint="eastAsia"/>
            <w:noProof/>
          </w:rPr>
          <w:t>壹、前言</w:t>
        </w:r>
        <w:r>
          <w:rPr>
            <w:noProof/>
            <w:webHidden/>
          </w:rPr>
          <w:tab/>
        </w:r>
        <w:r>
          <w:rPr>
            <w:noProof/>
            <w:webHidden/>
          </w:rPr>
          <w:fldChar w:fldCharType="begin"/>
        </w:r>
        <w:r>
          <w:rPr>
            <w:noProof/>
            <w:webHidden/>
          </w:rPr>
          <w:instrText xml:space="preserve"> PAGEREF _Toc187148817 \h </w:instrText>
        </w:r>
        <w:r>
          <w:rPr>
            <w:noProof/>
            <w:webHidden/>
          </w:rPr>
        </w:r>
        <w:r>
          <w:rPr>
            <w:noProof/>
            <w:webHidden/>
          </w:rPr>
          <w:fldChar w:fldCharType="separate"/>
        </w:r>
        <w:r w:rsidR="00B57FF6">
          <w:rPr>
            <w:noProof/>
            <w:webHidden/>
          </w:rPr>
          <w:t>2</w:t>
        </w:r>
        <w:r>
          <w:rPr>
            <w:noProof/>
            <w:webHidden/>
          </w:rPr>
          <w:fldChar w:fldCharType="end"/>
        </w:r>
      </w:hyperlink>
    </w:p>
    <w:p w14:paraId="35CC02C6" w14:textId="1FE281D2" w:rsidR="00AB3F65" w:rsidRDefault="00AB3F65">
      <w:pPr>
        <w:pStyle w:val="11"/>
        <w:rPr>
          <w:rFonts w:asciiTheme="minorHAnsi" w:eastAsiaTheme="minorEastAsia" w:hAnsiTheme="minorHAnsi" w:cstheme="minorBidi"/>
          <w:noProof/>
          <w14:ligatures w14:val="standardContextual"/>
        </w:rPr>
      </w:pPr>
      <w:hyperlink w:anchor="_Toc187148818" w:history="1">
        <w:r w:rsidRPr="00C55DC9">
          <w:rPr>
            <w:rStyle w:val="ab"/>
            <w:rFonts w:ascii="Times New Roman" w:hAnsi="Times New Roman" w:hint="eastAsia"/>
            <w:noProof/>
          </w:rPr>
          <w:t>貳、研究目的與研究方法</w:t>
        </w:r>
        <w:r>
          <w:rPr>
            <w:noProof/>
            <w:webHidden/>
          </w:rPr>
          <w:tab/>
        </w:r>
        <w:r>
          <w:rPr>
            <w:noProof/>
            <w:webHidden/>
          </w:rPr>
          <w:fldChar w:fldCharType="begin"/>
        </w:r>
        <w:r>
          <w:rPr>
            <w:noProof/>
            <w:webHidden/>
          </w:rPr>
          <w:instrText xml:space="preserve"> PAGEREF _Toc187148818 \h </w:instrText>
        </w:r>
        <w:r>
          <w:rPr>
            <w:noProof/>
            <w:webHidden/>
          </w:rPr>
        </w:r>
        <w:r>
          <w:rPr>
            <w:noProof/>
            <w:webHidden/>
          </w:rPr>
          <w:fldChar w:fldCharType="separate"/>
        </w:r>
        <w:r w:rsidR="00B57FF6">
          <w:rPr>
            <w:noProof/>
            <w:webHidden/>
          </w:rPr>
          <w:t>2</w:t>
        </w:r>
        <w:r>
          <w:rPr>
            <w:noProof/>
            <w:webHidden/>
          </w:rPr>
          <w:fldChar w:fldCharType="end"/>
        </w:r>
      </w:hyperlink>
    </w:p>
    <w:p w14:paraId="6E932B16" w14:textId="0E12E62F" w:rsidR="00AB3F65" w:rsidRDefault="00AB3F65">
      <w:pPr>
        <w:pStyle w:val="21"/>
        <w:tabs>
          <w:tab w:val="right" w:leader="dot" w:pos="9060"/>
        </w:tabs>
        <w:rPr>
          <w:rFonts w:asciiTheme="minorHAnsi" w:eastAsiaTheme="minorEastAsia" w:hAnsiTheme="minorHAnsi" w:cstheme="minorBidi"/>
          <w:noProof/>
          <w14:ligatures w14:val="standardContextual"/>
        </w:rPr>
      </w:pPr>
      <w:hyperlink w:anchor="_Toc187148819" w:history="1">
        <w:r w:rsidRPr="00C55DC9">
          <w:rPr>
            <w:rStyle w:val="ab"/>
            <w:rFonts w:ascii="Times New Roman" w:hAnsi="Times New Roman" w:hint="eastAsia"/>
            <w:noProof/>
          </w:rPr>
          <w:t>一、研究目的</w:t>
        </w:r>
        <w:r>
          <w:rPr>
            <w:noProof/>
            <w:webHidden/>
          </w:rPr>
          <w:tab/>
        </w:r>
        <w:r>
          <w:rPr>
            <w:noProof/>
            <w:webHidden/>
          </w:rPr>
          <w:fldChar w:fldCharType="begin"/>
        </w:r>
        <w:r>
          <w:rPr>
            <w:noProof/>
            <w:webHidden/>
          </w:rPr>
          <w:instrText xml:space="preserve"> PAGEREF _Toc187148819 \h </w:instrText>
        </w:r>
        <w:r>
          <w:rPr>
            <w:noProof/>
            <w:webHidden/>
          </w:rPr>
        </w:r>
        <w:r>
          <w:rPr>
            <w:noProof/>
            <w:webHidden/>
          </w:rPr>
          <w:fldChar w:fldCharType="separate"/>
        </w:r>
        <w:r w:rsidR="00B57FF6">
          <w:rPr>
            <w:noProof/>
            <w:webHidden/>
          </w:rPr>
          <w:t>2</w:t>
        </w:r>
        <w:r>
          <w:rPr>
            <w:noProof/>
            <w:webHidden/>
          </w:rPr>
          <w:fldChar w:fldCharType="end"/>
        </w:r>
      </w:hyperlink>
    </w:p>
    <w:p w14:paraId="1EE8DDEF" w14:textId="797456E9" w:rsidR="00AB3F65" w:rsidRDefault="00AB3F65">
      <w:pPr>
        <w:pStyle w:val="21"/>
        <w:tabs>
          <w:tab w:val="right" w:leader="dot" w:pos="9060"/>
        </w:tabs>
        <w:rPr>
          <w:rFonts w:asciiTheme="minorHAnsi" w:eastAsiaTheme="minorEastAsia" w:hAnsiTheme="minorHAnsi" w:cstheme="minorBidi"/>
          <w:noProof/>
          <w14:ligatures w14:val="standardContextual"/>
        </w:rPr>
      </w:pPr>
      <w:hyperlink w:anchor="_Toc187148820" w:history="1">
        <w:r w:rsidRPr="00C55DC9">
          <w:rPr>
            <w:rStyle w:val="ab"/>
            <w:rFonts w:ascii="Times New Roman" w:hAnsi="Times New Roman" w:hint="eastAsia"/>
            <w:noProof/>
          </w:rPr>
          <w:t>二、統計分析方法</w:t>
        </w:r>
        <w:r>
          <w:rPr>
            <w:noProof/>
            <w:webHidden/>
          </w:rPr>
          <w:tab/>
        </w:r>
        <w:r>
          <w:rPr>
            <w:noProof/>
            <w:webHidden/>
          </w:rPr>
          <w:fldChar w:fldCharType="begin"/>
        </w:r>
        <w:r>
          <w:rPr>
            <w:noProof/>
            <w:webHidden/>
          </w:rPr>
          <w:instrText xml:space="preserve"> PAGEREF _Toc187148820 \h </w:instrText>
        </w:r>
        <w:r>
          <w:rPr>
            <w:noProof/>
            <w:webHidden/>
          </w:rPr>
        </w:r>
        <w:r>
          <w:rPr>
            <w:noProof/>
            <w:webHidden/>
          </w:rPr>
          <w:fldChar w:fldCharType="separate"/>
        </w:r>
        <w:r w:rsidR="00B57FF6">
          <w:rPr>
            <w:noProof/>
            <w:webHidden/>
          </w:rPr>
          <w:t>2</w:t>
        </w:r>
        <w:r>
          <w:rPr>
            <w:noProof/>
            <w:webHidden/>
          </w:rPr>
          <w:fldChar w:fldCharType="end"/>
        </w:r>
      </w:hyperlink>
    </w:p>
    <w:p w14:paraId="6696E5E0" w14:textId="002175DD" w:rsidR="00AB3F65" w:rsidRDefault="00AB3F65">
      <w:pPr>
        <w:pStyle w:val="11"/>
        <w:rPr>
          <w:rFonts w:asciiTheme="minorHAnsi" w:eastAsiaTheme="minorEastAsia" w:hAnsiTheme="minorHAnsi" w:cstheme="minorBidi"/>
          <w:noProof/>
          <w14:ligatures w14:val="standardContextual"/>
        </w:rPr>
      </w:pPr>
      <w:hyperlink w:anchor="_Toc187148821" w:history="1">
        <w:r w:rsidRPr="00C55DC9">
          <w:rPr>
            <w:rStyle w:val="ab"/>
            <w:rFonts w:ascii="Times New Roman" w:hAnsi="Times New Roman" w:hint="eastAsia"/>
            <w:noProof/>
          </w:rPr>
          <w:t>參、調查分析結果</w:t>
        </w:r>
        <w:r>
          <w:rPr>
            <w:noProof/>
            <w:webHidden/>
          </w:rPr>
          <w:tab/>
        </w:r>
        <w:r>
          <w:rPr>
            <w:noProof/>
            <w:webHidden/>
          </w:rPr>
          <w:fldChar w:fldCharType="begin"/>
        </w:r>
        <w:r>
          <w:rPr>
            <w:noProof/>
            <w:webHidden/>
          </w:rPr>
          <w:instrText xml:space="preserve"> PAGEREF _Toc187148821 \h </w:instrText>
        </w:r>
        <w:r>
          <w:rPr>
            <w:noProof/>
            <w:webHidden/>
          </w:rPr>
        </w:r>
        <w:r>
          <w:rPr>
            <w:noProof/>
            <w:webHidden/>
          </w:rPr>
          <w:fldChar w:fldCharType="separate"/>
        </w:r>
        <w:r w:rsidR="00B57FF6">
          <w:rPr>
            <w:noProof/>
            <w:webHidden/>
          </w:rPr>
          <w:t>3</w:t>
        </w:r>
        <w:r>
          <w:rPr>
            <w:noProof/>
            <w:webHidden/>
          </w:rPr>
          <w:fldChar w:fldCharType="end"/>
        </w:r>
      </w:hyperlink>
    </w:p>
    <w:p w14:paraId="45FDAA3A" w14:textId="5DA6751A" w:rsidR="00AB3F65" w:rsidRDefault="00AB3F65">
      <w:pPr>
        <w:pStyle w:val="11"/>
        <w:rPr>
          <w:rFonts w:asciiTheme="minorHAnsi" w:eastAsiaTheme="minorEastAsia" w:hAnsiTheme="minorHAnsi" w:cstheme="minorBidi"/>
          <w:noProof/>
          <w14:ligatures w14:val="standardContextual"/>
        </w:rPr>
      </w:pPr>
      <w:hyperlink w:anchor="_Toc187148822" w:history="1">
        <w:r w:rsidRPr="00C55DC9">
          <w:rPr>
            <w:rStyle w:val="ab"/>
            <w:rFonts w:ascii="Times New Roman" w:hAnsi="Times New Roman" w:hint="eastAsia"/>
            <w:noProof/>
          </w:rPr>
          <w:t>肆、研究建議</w:t>
        </w:r>
        <w:r>
          <w:rPr>
            <w:noProof/>
            <w:webHidden/>
          </w:rPr>
          <w:tab/>
        </w:r>
        <w:r>
          <w:rPr>
            <w:noProof/>
            <w:webHidden/>
          </w:rPr>
          <w:fldChar w:fldCharType="begin"/>
        </w:r>
        <w:r>
          <w:rPr>
            <w:noProof/>
            <w:webHidden/>
          </w:rPr>
          <w:instrText xml:space="preserve"> PAGEREF _Toc187148822 \h </w:instrText>
        </w:r>
        <w:r>
          <w:rPr>
            <w:noProof/>
            <w:webHidden/>
          </w:rPr>
        </w:r>
        <w:r>
          <w:rPr>
            <w:noProof/>
            <w:webHidden/>
          </w:rPr>
          <w:fldChar w:fldCharType="separate"/>
        </w:r>
        <w:r w:rsidR="00B57FF6">
          <w:rPr>
            <w:noProof/>
            <w:webHidden/>
          </w:rPr>
          <w:t>29</w:t>
        </w:r>
        <w:r>
          <w:rPr>
            <w:noProof/>
            <w:webHidden/>
          </w:rPr>
          <w:fldChar w:fldCharType="end"/>
        </w:r>
      </w:hyperlink>
    </w:p>
    <w:p w14:paraId="2F784378" w14:textId="2618257C" w:rsidR="00AB3F65" w:rsidRDefault="00AB3F65">
      <w:pPr>
        <w:pStyle w:val="21"/>
        <w:tabs>
          <w:tab w:val="right" w:leader="dot" w:pos="9060"/>
        </w:tabs>
        <w:rPr>
          <w:rFonts w:asciiTheme="minorHAnsi" w:eastAsiaTheme="minorEastAsia" w:hAnsiTheme="minorHAnsi" w:cstheme="minorBidi"/>
          <w:noProof/>
          <w14:ligatures w14:val="standardContextual"/>
        </w:rPr>
      </w:pPr>
      <w:hyperlink w:anchor="_Toc187148823" w:history="1">
        <w:r w:rsidRPr="00C55DC9">
          <w:rPr>
            <w:rStyle w:val="ab"/>
            <w:rFonts w:ascii="Times New Roman" w:hAnsi="Times New Roman" w:hint="eastAsia"/>
            <w:noProof/>
          </w:rPr>
          <w:t>一、研究施測時間點及方法改善建議</w:t>
        </w:r>
        <w:r>
          <w:rPr>
            <w:noProof/>
            <w:webHidden/>
          </w:rPr>
          <w:tab/>
        </w:r>
        <w:r>
          <w:rPr>
            <w:noProof/>
            <w:webHidden/>
          </w:rPr>
          <w:fldChar w:fldCharType="begin"/>
        </w:r>
        <w:r>
          <w:rPr>
            <w:noProof/>
            <w:webHidden/>
          </w:rPr>
          <w:instrText xml:space="preserve"> PAGEREF _Toc187148823 \h </w:instrText>
        </w:r>
        <w:r>
          <w:rPr>
            <w:noProof/>
            <w:webHidden/>
          </w:rPr>
        </w:r>
        <w:r>
          <w:rPr>
            <w:noProof/>
            <w:webHidden/>
          </w:rPr>
          <w:fldChar w:fldCharType="separate"/>
        </w:r>
        <w:r w:rsidR="00B57FF6">
          <w:rPr>
            <w:noProof/>
            <w:webHidden/>
          </w:rPr>
          <w:t>29</w:t>
        </w:r>
        <w:r>
          <w:rPr>
            <w:noProof/>
            <w:webHidden/>
          </w:rPr>
          <w:fldChar w:fldCharType="end"/>
        </w:r>
      </w:hyperlink>
    </w:p>
    <w:p w14:paraId="33C1289D" w14:textId="7243120A" w:rsidR="00AB3F65" w:rsidRDefault="00AB3F65">
      <w:pPr>
        <w:pStyle w:val="21"/>
        <w:tabs>
          <w:tab w:val="right" w:leader="dot" w:pos="9060"/>
        </w:tabs>
        <w:rPr>
          <w:rFonts w:asciiTheme="minorHAnsi" w:eastAsiaTheme="minorEastAsia" w:hAnsiTheme="minorHAnsi" w:cstheme="minorBidi"/>
          <w:noProof/>
          <w14:ligatures w14:val="standardContextual"/>
        </w:rPr>
      </w:pPr>
      <w:hyperlink w:anchor="_Toc187148824" w:history="1">
        <w:r w:rsidRPr="00C55DC9">
          <w:rPr>
            <w:rStyle w:val="ab"/>
            <w:rFonts w:ascii="Times New Roman" w:hAnsi="Times New Roman" w:hint="eastAsia"/>
            <w:noProof/>
          </w:rPr>
          <w:t>二、研究工具及問卷設計改善建議</w:t>
        </w:r>
        <w:r>
          <w:rPr>
            <w:noProof/>
            <w:webHidden/>
          </w:rPr>
          <w:tab/>
        </w:r>
        <w:r>
          <w:rPr>
            <w:noProof/>
            <w:webHidden/>
          </w:rPr>
          <w:fldChar w:fldCharType="begin"/>
        </w:r>
        <w:r>
          <w:rPr>
            <w:noProof/>
            <w:webHidden/>
          </w:rPr>
          <w:instrText xml:space="preserve"> PAGEREF _Toc187148824 \h </w:instrText>
        </w:r>
        <w:r>
          <w:rPr>
            <w:noProof/>
            <w:webHidden/>
          </w:rPr>
        </w:r>
        <w:r>
          <w:rPr>
            <w:noProof/>
            <w:webHidden/>
          </w:rPr>
          <w:fldChar w:fldCharType="separate"/>
        </w:r>
        <w:r w:rsidR="00B57FF6">
          <w:rPr>
            <w:noProof/>
            <w:webHidden/>
          </w:rPr>
          <w:t>29</w:t>
        </w:r>
        <w:r>
          <w:rPr>
            <w:noProof/>
            <w:webHidden/>
          </w:rPr>
          <w:fldChar w:fldCharType="end"/>
        </w:r>
      </w:hyperlink>
    </w:p>
    <w:p w14:paraId="143FD698" w14:textId="3AF419E4" w:rsidR="00AB3F65" w:rsidRDefault="00AB3F65">
      <w:pPr>
        <w:pStyle w:val="21"/>
        <w:tabs>
          <w:tab w:val="right" w:leader="dot" w:pos="9060"/>
        </w:tabs>
        <w:rPr>
          <w:rFonts w:asciiTheme="minorHAnsi" w:eastAsiaTheme="minorEastAsia" w:hAnsiTheme="minorHAnsi" w:cstheme="minorBidi"/>
          <w:noProof/>
          <w14:ligatures w14:val="standardContextual"/>
        </w:rPr>
      </w:pPr>
      <w:hyperlink w:anchor="_Toc187148825" w:history="1">
        <w:r w:rsidRPr="00C55DC9">
          <w:rPr>
            <w:rStyle w:val="ab"/>
            <w:rFonts w:ascii="Times New Roman" w:hAnsi="Times New Roman" w:hint="eastAsia"/>
            <w:b/>
            <w:bCs/>
            <w:noProof/>
            <w:kern w:val="3"/>
          </w:rPr>
          <w:t>大專校院</w:t>
        </w:r>
        <w:r w:rsidRPr="00C55DC9">
          <w:rPr>
            <w:rStyle w:val="ab"/>
            <w:rFonts w:ascii="Times New Roman" w:hAnsi="Times New Roman"/>
            <w:b/>
            <w:bCs/>
            <w:noProof/>
            <w:kern w:val="3"/>
          </w:rPr>
          <w:t>107</w:t>
        </w:r>
        <w:r w:rsidRPr="00C55DC9">
          <w:rPr>
            <w:rStyle w:val="ab"/>
            <w:rFonts w:ascii="Times New Roman" w:hAnsi="Times New Roman" w:hint="eastAsia"/>
            <w:b/>
            <w:bCs/>
            <w:noProof/>
            <w:kern w:val="3"/>
          </w:rPr>
          <w:t>畢業滿</w:t>
        </w:r>
        <w:r w:rsidRPr="00C55DC9">
          <w:rPr>
            <w:rStyle w:val="ab"/>
            <w:rFonts w:ascii="Times New Roman" w:hAnsi="Times New Roman"/>
            <w:b/>
            <w:bCs/>
            <w:noProof/>
            <w:kern w:val="3"/>
          </w:rPr>
          <w:t>5</w:t>
        </w:r>
        <w:r w:rsidRPr="00C55DC9">
          <w:rPr>
            <w:rStyle w:val="ab"/>
            <w:rFonts w:ascii="Times New Roman" w:hAnsi="Times New Roman" w:hint="eastAsia"/>
            <w:b/>
            <w:bCs/>
            <w:noProof/>
            <w:kern w:val="3"/>
          </w:rPr>
          <w:t>年畢業生流向追蹤公版問卷</w:t>
        </w:r>
        <w:r>
          <w:rPr>
            <w:noProof/>
            <w:webHidden/>
          </w:rPr>
          <w:tab/>
        </w:r>
        <w:r>
          <w:rPr>
            <w:noProof/>
            <w:webHidden/>
          </w:rPr>
          <w:fldChar w:fldCharType="begin"/>
        </w:r>
        <w:r>
          <w:rPr>
            <w:noProof/>
            <w:webHidden/>
          </w:rPr>
          <w:instrText xml:space="preserve"> PAGEREF _Toc187148825 \h </w:instrText>
        </w:r>
        <w:r>
          <w:rPr>
            <w:noProof/>
            <w:webHidden/>
          </w:rPr>
        </w:r>
        <w:r>
          <w:rPr>
            <w:noProof/>
            <w:webHidden/>
          </w:rPr>
          <w:fldChar w:fldCharType="separate"/>
        </w:r>
        <w:r w:rsidR="00B57FF6">
          <w:rPr>
            <w:noProof/>
            <w:webHidden/>
          </w:rPr>
          <w:t>31</w:t>
        </w:r>
        <w:r>
          <w:rPr>
            <w:noProof/>
            <w:webHidden/>
          </w:rPr>
          <w:fldChar w:fldCharType="end"/>
        </w:r>
      </w:hyperlink>
    </w:p>
    <w:p w14:paraId="3896AFD8" w14:textId="70184A9A" w:rsidR="00407151" w:rsidRPr="009D2C10" w:rsidRDefault="00663DE4" w:rsidP="00407151">
      <w:pPr>
        <w:rPr>
          <w:rFonts w:ascii="Times New Roman" w:hAnsi="Times New Roman"/>
        </w:rPr>
      </w:pPr>
      <w:r w:rsidRPr="009D2C10">
        <w:rPr>
          <w:rFonts w:ascii="Times New Roman" w:hAnsi="Times New Roman"/>
          <w:b/>
          <w:bCs/>
          <w:lang w:val="zh-TW"/>
        </w:rPr>
        <w:fldChar w:fldCharType="end"/>
      </w:r>
    </w:p>
    <w:p w14:paraId="07E4C099" w14:textId="77777777" w:rsidR="00407151" w:rsidRPr="009D2C10" w:rsidRDefault="00407151" w:rsidP="00407151">
      <w:pPr>
        <w:rPr>
          <w:rFonts w:ascii="Times New Roman" w:hAnsi="Times New Roman"/>
          <w:sz w:val="40"/>
          <w:szCs w:val="40"/>
        </w:rPr>
      </w:pPr>
    </w:p>
    <w:p w14:paraId="6DBD6554" w14:textId="77777777" w:rsidR="00407151" w:rsidRPr="009D2C10" w:rsidRDefault="00407151" w:rsidP="00407151">
      <w:pPr>
        <w:rPr>
          <w:rFonts w:ascii="Times New Roman" w:hAnsi="Times New Roman"/>
          <w:sz w:val="40"/>
          <w:szCs w:val="40"/>
        </w:rPr>
      </w:pPr>
    </w:p>
    <w:p w14:paraId="17FB1DC5" w14:textId="77777777" w:rsidR="009972D8" w:rsidRPr="009D2C10" w:rsidRDefault="009972D8" w:rsidP="00407151">
      <w:pPr>
        <w:widowControl/>
        <w:rPr>
          <w:rFonts w:ascii="Times New Roman" w:hAnsi="Times New Roman"/>
          <w:sz w:val="40"/>
          <w:szCs w:val="40"/>
        </w:rPr>
        <w:sectPr w:rsidR="009972D8" w:rsidRPr="009D2C10" w:rsidSect="009972D8">
          <w:pgSz w:w="11906" w:h="16838"/>
          <w:pgMar w:top="1418" w:right="1418" w:bottom="1418" w:left="1418" w:header="851" w:footer="471" w:gutter="0"/>
          <w:pgNumType w:fmt="upperRoman" w:start="1"/>
          <w:cols w:space="425"/>
          <w:docGrid w:type="lines" w:linePitch="360"/>
        </w:sectPr>
      </w:pPr>
    </w:p>
    <w:tbl>
      <w:tblPr>
        <w:tblW w:w="0" w:type="auto"/>
        <w:tblLook w:val="04A0" w:firstRow="1" w:lastRow="0" w:firstColumn="1" w:lastColumn="0" w:noHBand="0" w:noVBand="1"/>
      </w:tblPr>
      <w:tblGrid>
        <w:gridCol w:w="1155"/>
        <w:gridCol w:w="7015"/>
        <w:gridCol w:w="890"/>
      </w:tblGrid>
      <w:tr w:rsidR="00EB7F21" w:rsidRPr="009D2C10" w14:paraId="5E119452" w14:textId="77777777" w:rsidTr="008154D8">
        <w:tc>
          <w:tcPr>
            <w:tcW w:w="9060" w:type="dxa"/>
            <w:gridSpan w:val="3"/>
          </w:tcPr>
          <w:p w14:paraId="130C687F" w14:textId="77777777" w:rsidR="00EB7F21" w:rsidRPr="009D2C10" w:rsidRDefault="00EB7F21" w:rsidP="00223790">
            <w:pPr>
              <w:pStyle w:val="118"/>
              <w:spacing w:before="180"/>
              <w:rPr>
                <w:rFonts w:ascii="Times New Roman" w:hAnsi="Times New Roman"/>
                <w:b w:val="0"/>
                <w:sz w:val="40"/>
                <w:szCs w:val="40"/>
              </w:rPr>
            </w:pPr>
            <w:bookmarkStart w:id="1" w:name="_Toc187148816"/>
            <w:r w:rsidRPr="009D2C10">
              <w:rPr>
                <w:rFonts w:ascii="Times New Roman" w:hAnsi="Times New Roman"/>
                <w:b w:val="0"/>
              </w:rPr>
              <w:lastRenderedPageBreak/>
              <w:t>表目錄</w:t>
            </w:r>
            <w:bookmarkEnd w:id="1"/>
          </w:p>
        </w:tc>
      </w:tr>
      <w:tr w:rsidR="009972D8" w:rsidRPr="009D2C10" w14:paraId="38D0883C" w14:textId="77777777" w:rsidTr="008154D8">
        <w:trPr>
          <w:trHeight w:val="462"/>
        </w:trPr>
        <w:tc>
          <w:tcPr>
            <w:tcW w:w="1155" w:type="dxa"/>
            <w:vAlign w:val="center"/>
          </w:tcPr>
          <w:p w14:paraId="6373F2DE" w14:textId="4604B3F5" w:rsidR="009972D8" w:rsidRPr="009D2C10" w:rsidRDefault="009972D8" w:rsidP="009972D8">
            <w:pPr>
              <w:widowControl/>
              <w:jc w:val="right"/>
              <w:rPr>
                <w:rFonts w:ascii="Times New Roman" w:hAnsi="Times New Roman"/>
                <w:szCs w:val="40"/>
              </w:rPr>
            </w:pPr>
          </w:p>
        </w:tc>
        <w:tc>
          <w:tcPr>
            <w:tcW w:w="7015" w:type="dxa"/>
            <w:vAlign w:val="center"/>
          </w:tcPr>
          <w:p w14:paraId="723909C2" w14:textId="7DE7F090" w:rsidR="009972D8" w:rsidRPr="009D2C10" w:rsidRDefault="009972D8" w:rsidP="009972D8">
            <w:pPr>
              <w:widowControl/>
              <w:jc w:val="both"/>
              <w:rPr>
                <w:rFonts w:ascii="Times New Roman" w:hAnsi="Times New Roman"/>
                <w:szCs w:val="40"/>
              </w:rPr>
            </w:pPr>
          </w:p>
        </w:tc>
        <w:tc>
          <w:tcPr>
            <w:tcW w:w="890" w:type="dxa"/>
          </w:tcPr>
          <w:p w14:paraId="113852E3" w14:textId="236BE975" w:rsidR="009972D8" w:rsidRPr="009D2C10" w:rsidRDefault="009972D8" w:rsidP="009972D8">
            <w:pPr>
              <w:widowControl/>
              <w:rPr>
                <w:rFonts w:ascii="Times New Roman" w:hAnsi="Times New Roman"/>
                <w:szCs w:val="24"/>
              </w:rPr>
            </w:pPr>
          </w:p>
        </w:tc>
      </w:tr>
      <w:tr w:rsidR="009972D8" w:rsidRPr="009D2C10" w14:paraId="623D0672" w14:textId="77777777" w:rsidTr="008154D8">
        <w:tc>
          <w:tcPr>
            <w:tcW w:w="1155" w:type="dxa"/>
            <w:vAlign w:val="center"/>
          </w:tcPr>
          <w:p w14:paraId="3307415C" w14:textId="7F06B56A" w:rsidR="009972D8" w:rsidRPr="009D2C10" w:rsidRDefault="009972D8" w:rsidP="009972D8">
            <w:pPr>
              <w:widowControl/>
              <w:jc w:val="right"/>
              <w:rPr>
                <w:rFonts w:ascii="Times New Roman" w:hAnsi="Times New Roman"/>
                <w:sz w:val="40"/>
                <w:szCs w:val="40"/>
              </w:rPr>
            </w:pPr>
            <w:r w:rsidRPr="009D2C10">
              <w:rPr>
                <w:rFonts w:ascii="Times New Roman" w:hAnsi="Times New Roman"/>
                <w:noProof/>
              </w:rPr>
              <w:t>表</w:t>
            </w:r>
            <w:r w:rsidR="004130F3" w:rsidRPr="009D2C10">
              <w:rPr>
                <w:rFonts w:ascii="Times New Roman" w:hAnsi="Times New Roman" w:hint="eastAsia"/>
                <w:noProof/>
              </w:rPr>
              <w:t>1</w:t>
            </w:r>
            <w:r w:rsidRPr="009D2C10">
              <w:rPr>
                <w:rFonts w:ascii="Times New Roman" w:hAnsi="Times New Roman"/>
                <w:noProof/>
              </w:rPr>
              <w:t>、</w:t>
            </w:r>
          </w:p>
        </w:tc>
        <w:tc>
          <w:tcPr>
            <w:tcW w:w="7015" w:type="dxa"/>
            <w:vAlign w:val="center"/>
          </w:tcPr>
          <w:p w14:paraId="38633EEA" w14:textId="6DC9D661" w:rsidR="009972D8" w:rsidRPr="009D2C10" w:rsidRDefault="009972D8" w:rsidP="009972D8">
            <w:pPr>
              <w:widowControl/>
              <w:jc w:val="both"/>
              <w:rPr>
                <w:rFonts w:ascii="Times New Roman" w:hAnsi="Times New Roman"/>
                <w:color w:val="000000" w:themeColor="text1"/>
                <w:sz w:val="40"/>
                <w:szCs w:val="40"/>
              </w:rPr>
            </w:pPr>
            <w:r w:rsidRPr="009D2C10">
              <w:rPr>
                <w:rFonts w:ascii="Times New Roman" w:hAnsi="Times New Roman" w:hint="eastAsia"/>
                <w:color w:val="000000" w:themeColor="text1"/>
              </w:rPr>
              <w:t>畢業生目前工作情況一覽表</w:t>
            </w:r>
          </w:p>
        </w:tc>
        <w:tc>
          <w:tcPr>
            <w:tcW w:w="890" w:type="dxa"/>
          </w:tcPr>
          <w:p w14:paraId="52715E57" w14:textId="6919E0BF" w:rsidR="009972D8" w:rsidRPr="009D2C10" w:rsidRDefault="009972D8" w:rsidP="009972D8">
            <w:pPr>
              <w:widowControl/>
              <w:rPr>
                <w:rFonts w:ascii="Times New Roman" w:hAnsi="Times New Roman"/>
                <w:szCs w:val="24"/>
              </w:rPr>
            </w:pPr>
            <w:r w:rsidRPr="009D2C10">
              <w:rPr>
                <w:rFonts w:ascii="Times New Roman" w:hAnsi="Times New Roman" w:hint="eastAsia"/>
                <w:szCs w:val="24"/>
              </w:rPr>
              <w:t>4</w:t>
            </w:r>
          </w:p>
        </w:tc>
      </w:tr>
      <w:tr w:rsidR="009972D8" w:rsidRPr="009D2C10" w14:paraId="71143C01" w14:textId="77777777" w:rsidTr="008154D8">
        <w:tc>
          <w:tcPr>
            <w:tcW w:w="1155" w:type="dxa"/>
            <w:vAlign w:val="center"/>
          </w:tcPr>
          <w:p w14:paraId="5A2D3142" w14:textId="786236EF" w:rsidR="009972D8" w:rsidRPr="009D2C10" w:rsidRDefault="009972D8" w:rsidP="009972D8">
            <w:pPr>
              <w:widowControl/>
              <w:jc w:val="right"/>
              <w:rPr>
                <w:rFonts w:ascii="Times New Roman" w:hAnsi="Times New Roman"/>
                <w:sz w:val="40"/>
                <w:szCs w:val="40"/>
              </w:rPr>
            </w:pPr>
            <w:r w:rsidRPr="009D2C10">
              <w:rPr>
                <w:rFonts w:ascii="Times New Roman" w:hAnsi="Times New Roman"/>
                <w:noProof/>
              </w:rPr>
              <w:t>表</w:t>
            </w:r>
            <w:r w:rsidR="004130F3" w:rsidRPr="009D2C10">
              <w:rPr>
                <w:rFonts w:ascii="Times New Roman" w:hAnsi="Times New Roman" w:hint="eastAsia"/>
                <w:noProof/>
              </w:rPr>
              <w:t>2</w:t>
            </w:r>
            <w:r w:rsidRPr="009D2C10">
              <w:rPr>
                <w:rFonts w:ascii="Times New Roman" w:hAnsi="Times New Roman"/>
                <w:noProof/>
              </w:rPr>
              <w:t>、</w:t>
            </w:r>
          </w:p>
        </w:tc>
        <w:tc>
          <w:tcPr>
            <w:tcW w:w="7015" w:type="dxa"/>
            <w:vAlign w:val="center"/>
          </w:tcPr>
          <w:p w14:paraId="12C795C2" w14:textId="624A3EDB" w:rsidR="009972D8" w:rsidRPr="009D2C10" w:rsidRDefault="008154D8" w:rsidP="009972D8">
            <w:pPr>
              <w:widowControl/>
              <w:jc w:val="both"/>
              <w:rPr>
                <w:rFonts w:ascii="Times New Roman" w:hAnsi="Times New Roman"/>
                <w:color w:val="000000" w:themeColor="text1"/>
                <w:sz w:val="40"/>
                <w:szCs w:val="40"/>
              </w:rPr>
            </w:pPr>
            <w:r w:rsidRPr="009D2C10">
              <w:rPr>
                <w:rFonts w:ascii="Times New Roman" w:hAnsi="Times New Roman" w:hint="eastAsia"/>
                <w:color w:val="000000" w:themeColor="text1"/>
              </w:rPr>
              <w:t>服務部門性質一覽表</w:t>
            </w:r>
          </w:p>
        </w:tc>
        <w:tc>
          <w:tcPr>
            <w:tcW w:w="890" w:type="dxa"/>
          </w:tcPr>
          <w:p w14:paraId="0DC8F2B8" w14:textId="662B7E31" w:rsidR="009972D8" w:rsidRPr="009D2C10" w:rsidRDefault="009972D8" w:rsidP="009972D8">
            <w:pPr>
              <w:widowControl/>
              <w:rPr>
                <w:rFonts w:ascii="Times New Roman" w:hAnsi="Times New Roman"/>
                <w:szCs w:val="24"/>
              </w:rPr>
            </w:pPr>
            <w:r w:rsidRPr="009D2C10">
              <w:rPr>
                <w:rFonts w:ascii="Times New Roman" w:hAnsi="Times New Roman" w:hint="eastAsia"/>
                <w:szCs w:val="24"/>
              </w:rPr>
              <w:t>5</w:t>
            </w:r>
          </w:p>
        </w:tc>
      </w:tr>
      <w:tr w:rsidR="009972D8" w:rsidRPr="009D2C10" w14:paraId="240C820D" w14:textId="77777777" w:rsidTr="008154D8">
        <w:tc>
          <w:tcPr>
            <w:tcW w:w="1155" w:type="dxa"/>
            <w:vAlign w:val="center"/>
          </w:tcPr>
          <w:p w14:paraId="32CBABCD" w14:textId="0F7E0366" w:rsidR="009972D8" w:rsidRPr="009D2C10" w:rsidRDefault="009972D8" w:rsidP="009972D8">
            <w:pPr>
              <w:widowControl/>
              <w:jc w:val="right"/>
              <w:rPr>
                <w:rFonts w:ascii="Times New Roman" w:hAnsi="Times New Roman"/>
                <w:szCs w:val="24"/>
              </w:rPr>
            </w:pPr>
            <w:r w:rsidRPr="009D2C10">
              <w:rPr>
                <w:rFonts w:ascii="Times New Roman" w:hAnsi="Times New Roman"/>
                <w:noProof/>
              </w:rPr>
              <w:t>表</w:t>
            </w:r>
            <w:r w:rsidR="00505582" w:rsidRPr="009D2C10">
              <w:rPr>
                <w:rFonts w:ascii="Times New Roman" w:hAnsi="Times New Roman" w:hint="eastAsia"/>
                <w:noProof/>
              </w:rPr>
              <w:t>3</w:t>
            </w:r>
            <w:r w:rsidRPr="009D2C10">
              <w:rPr>
                <w:rFonts w:ascii="Times New Roman" w:hAnsi="Times New Roman"/>
                <w:noProof/>
              </w:rPr>
              <w:t>、</w:t>
            </w:r>
          </w:p>
        </w:tc>
        <w:tc>
          <w:tcPr>
            <w:tcW w:w="7015" w:type="dxa"/>
            <w:vAlign w:val="center"/>
          </w:tcPr>
          <w:p w14:paraId="4A8AB73B" w14:textId="2AFCE46C" w:rsidR="009972D8" w:rsidRPr="009D2C10" w:rsidRDefault="00253CED" w:rsidP="009972D8">
            <w:pPr>
              <w:widowControl/>
              <w:jc w:val="both"/>
              <w:rPr>
                <w:rFonts w:ascii="Times New Roman" w:hAnsi="Times New Roman"/>
                <w:color w:val="000000" w:themeColor="text1"/>
                <w:szCs w:val="24"/>
              </w:rPr>
            </w:pPr>
            <w:r w:rsidRPr="009D2C10">
              <w:rPr>
                <w:rFonts w:ascii="Times New Roman" w:hAnsi="Times New Roman" w:hint="eastAsia"/>
                <w:color w:val="000000" w:themeColor="text1"/>
              </w:rPr>
              <w:t>是否擔任主管統計表</w:t>
            </w:r>
          </w:p>
        </w:tc>
        <w:tc>
          <w:tcPr>
            <w:tcW w:w="890" w:type="dxa"/>
          </w:tcPr>
          <w:p w14:paraId="46A43184" w14:textId="46743EC9" w:rsidR="009972D8" w:rsidRPr="009D2C10" w:rsidRDefault="00253CED" w:rsidP="009972D8">
            <w:pPr>
              <w:widowControl/>
              <w:rPr>
                <w:rFonts w:ascii="Times New Roman" w:hAnsi="Times New Roman"/>
                <w:szCs w:val="24"/>
              </w:rPr>
            </w:pPr>
            <w:r w:rsidRPr="009D2C10">
              <w:rPr>
                <w:rFonts w:ascii="Times New Roman" w:hAnsi="Times New Roman" w:hint="eastAsia"/>
                <w:szCs w:val="24"/>
              </w:rPr>
              <w:t>7</w:t>
            </w:r>
          </w:p>
        </w:tc>
      </w:tr>
      <w:tr w:rsidR="009972D8" w:rsidRPr="009D2C10" w14:paraId="7D66A542" w14:textId="77777777" w:rsidTr="008154D8">
        <w:tc>
          <w:tcPr>
            <w:tcW w:w="1155" w:type="dxa"/>
            <w:vAlign w:val="center"/>
          </w:tcPr>
          <w:p w14:paraId="0EE5F22F" w14:textId="0E72F0B2" w:rsidR="009972D8" w:rsidRPr="009D2C10" w:rsidRDefault="009972D8" w:rsidP="009972D8">
            <w:pPr>
              <w:widowControl/>
              <w:jc w:val="right"/>
              <w:rPr>
                <w:rFonts w:ascii="Times New Roman" w:hAnsi="Times New Roman"/>
                <w:szCs w:val="24"/>
              </w:rPr>
            </w:pPr>
            <w:r w:rsidRPr="009D2C10">
              <w:rPr>
                <w:rFonts w:ascii="Times New Roman" w:hAnsi="Times New Roman"/>
                <w:noProof/>
              </w:rPr>
              <w:t>表</w:t>
            </w:r>
            <w:r w:rsidR="00505582" w:rsidRPr="009D2C10">
              <w:rPr>
                <w:rFonts w:ascii="Times New Roman" w:hAnsi="Times New Roman" w:hint="eastAsia"/>
                <w:noProof/>
              </w:rPr>
              <w:t>4</w:t>
            </w:r>
            <w:r w:rsidRPr="009D2C10">
              <w:rPr>
                <w:rFonts w:ascii="Times New Roman" w:hAnsi="Times New Roman"/>
                <w:noProof/>
              </w:rPr>
              <w:t>、</w:t>
            </w:r>
          </w:p>
        </w:tc>
        <w:tc>
          <w:tcPr>
            <w:tcW w:w="7015" w:type="dxa"/>
            <w:vAlign w:val="center"/>
          </w:tcPr>
          <w:p w14:paraId="2688B72A" w14:textId="2C4307CD" w:rsidR="009972D8" w:rsidRPr="009D2C10" w:rsidRDefault="00253CED" w:rsidP="009972D8">
            <w:pPr>
              <w:widowControl/>
              <w:jc w:val="both"/>
              <w:rPr>
                <w:rFonts w:ascii="Times New Roman" w:hAnsi="Times New Roman"/>
                <w:color w:val="000000" w:themeColor="text1"/>
                <w:szCs w:val="24"/>
              </w:rPr>
            </w:pPr>
            <w:r w:rsidRPr="009D2C10">
              <w:rPr>
                <w:rFonts w:ascii="Times New Roman" w:hAnsi="Times New Roman" w:hint="eastAsia"/>
                <w:color w:val="000000" w:themeColor="text1"/>
              </w:rPr>
              <w:t>主要工作行業類別統計表</w:t>
            </w:r>
          </w:p>
        </w:tc>
        <w:tc>
          <w:tcPr>
            <w:tcW w:w="890" w:type="dxa"/>
          </w:tcPr>
          <w:p w14:paraId="65E781AD" w14:textId="3D546A3C" w:rsidR="009972D8" w:rsidRPr="009D2C10" w:rsidRDefault="00253CED" w:rsidP="009972D8">
            <w:pPr>
              <w:widowControl/>
              <w:rPr>
                <w:rFonts w:ascii="Times New Roman" w:hAnsi="Times New Roman"/>
                <w:szCs w:val="24"/>
              </w:rPr>
            </w:pPr>
            <w:r w:rsidRPr="009D2C10">
              <w:rPr>
                <w:rFonts w:ascii="Times New Roman" w:hAnsi="Times New Roman" w:hint="eastAsia"/>
                <w:szCs w:val="24"/>
              </w:rPr>
              <w:t>8</w:t>
            </w:r>
          </w:p>
        </w:tc>
      </w:tr>
      <w:tr w:rsidR="009972D8" w:rsidRPr="009D2C10" w14:paraId="1473D607" w14:textId="77777777" w:rsidTr="008154D8">
        <w:tc>
          <w:tcPr>
            <w:tcW w:w="1155" w:type="dxa"/>
            <w:vAlign w:val="center"/>
          </w:tcPr>
          <w:p w14:paraId="65DEC5E4" w14:textId="179ADDE3" w:rsidR="009972D8" w:rsidRPr="009D2C10" w:rsidRDefault="009972D8" w:rsidP="009972D8">
            <w:pPr>
              <w:widowControl/>
              <w:jc w:val="right"/>
              <w:rPr>
                <w:rFonts w:ascii="Times New Roman" w:hAnsi="Times New Roman"/>
                <w:szCs w:val="24"/>
              </w:rPr>
            </w:pPr>
            <w:r w:rsidRPr="009D2C10">
              <w:rPr>
                <w:rFonts w:ascii="Times New Roman" w:hAnsi="Times New Roman"/>
                <w:noProof/>
              </w:rPr>
              <w:t>表</w:t>
            </w:r>
            <w:r w:rsidR="00505582" w:rsidRPr="009D2C10">
              <w:rPr>
                <w:rFonts w:ascii="Times New Roman" w:hAnsi="Times New Roman" w:hint="eastAsia"/>
                <w:noProof/>
              </w:rPr>
              <w:t>5</w:t>
            </w:r>
            <w:r w:rsidRPr="009D2C10">
              <w:rPr>
                <w:rFonts w:ascii="Times New Roman" w:hAnsi="Times New Roman"/>
                <w:noProof/>
              </w:rPr>
              <w:t>、</w:t>
            </w:r>
          </w:p>
        </w:tc>
        <w:tc>
          <w:tcPr>
            <w:tcW w:w="7015" w:type="dxa"/>
            <w:vAlign w:val="center"/>
          </w:tcPr>
          <w:p w14:paraId="2E5AB1D7" w14:textId="6051C2F0" w:rsidR="009972D8" w:rsidRPr="009D2C10" w:rsidRDefault="00253CED" w:rsidP="009972D8">
            <w:pPr>
              <w:widowControl/>
              <w:jc w:val="both"/>
              <w:rPr>
                <w:rFonts w:ascii="Times New Roman" w:hAnsi="Times New Roman"/>
                <w:color w:val="000000" w:themeColor="text1"/>
                <w:szCs w:val="24"/>
              </w:rPr>
            </w:pPr>
            <w:r w:rsidRPr="009D2C10">
              <w:rPr>
                <w:rFonts w:ascii="Times New Roman" w:hAnsi="Times New Roman" w:hint="eastAsia"/>
                <w:color w:val="000000" w:themeColor="text1"/>
              </w:rPr>
              <w:t>目前平均每月收入一覽表</w:t>
            </w:r>
          </w:p>
        </w:tc>
        <w:tc>
          <w:tcPr>
            <w:tcW w:w="890" w:type="dxa"/>
          </w:tcPr>
          <w:p w14:paraId="6865622A" w14:textId="6923F942" w:rsidR="009972D8" w:rsidRPr="009D2C10" w:rsidRDefault="008154D8" w:rsidP="009972D8">
            <w:pPr>
              <w:widowControl/>
              <w:rPr>
                <w:rFonts w:ascii="Times New Roman" w:hAnsi="Times New Roman"/>
                <w:szCs w:val="24"/>
              </w:rPr>
            </w:pPr>
            <w:r w:rsidRPr="009D2C10">
              <w:rPr>
                <w:rFonts w:ascii="Times New Roman" w:hAnsi="Times New Roman" w:hint="eastAsia"/>
                <w:szCs w:val="24"/>
              </w:rPr>
              <w:t>10</w:t>
            </w:r>
          </w:p>
        </w:tc>
      </w:tr>
      <w:tr w:rsidR="009972D8" w:rsidRPr="009D2C10" w14:paraId="320C383F" w14:textId="77777777" w:rsidTr="008154D8">
        <w:tc>
          <w:tcPr>
            <w:tcW w:w="1155" w:type="dxa"/>
            <w:vAlign w:val="center"/>
          </w:tcPr>
          <w:p w14:paraId="18D6966B" w14:textId="2B532C61" w:rsidR="009972D8" w:rsidRPr="009D2C10" w:rsidRDefault="009972D8" w:rsidP="009972D8">
            <w:pPr>
              <w:widowControl/>
              <w:jc w:val="right"/>
              <w:rPr>
                <w:rFonts w:ascii="Times New Roman" w:hAnsi="Times New Roman"/>
                <w:szCs w:val="24"/>
              </w:rPr>
            </w:pPr>
            <w:r w:rsidRPr="009D2C10">
              <w:rPr>
                <w:rFonts w:ascii="Times New Roman" w:hAnsi="Times New Roman"/>
                <w:noProof/>
              </w:rPr>
              <w:t>表</w:t>
            </w:r>
            <w:r w:rsidR="00505582" w:rsidRPr="009D2C10">
              <w:rPr>
                <w:rFonts w:ascii="Times New Roman" w:hAnsi="Times New Roman" w:hint="eastAsia"/>
                <w:noProof/>
              </w:rPr>
              <w:t>6</w:t>
            </w:r>
            <w:r w:rsidRPr="009D2C10">
              <w:rPr>
                <w:rFonts w:ascii="Times New Roman" w:hAnsi="Times New Roman"/>
                <w:noProof/>
              </w:rPr>
              <w:t>、</w:t>
            </w:r>
          </w:p>
        </w:tc>
        <w:tc>
          <w:tcPr>
            <w:tcW w:w="7015" w:type="dxa"/>
            <w:vAlign w:val="center"/>
          </w:tcPr>
          <w:p w14:paraId="7B553493" w14:textId="127AEEA9" w:rsidR="009972D8" w:rsidRPr="009D2C10" w:rsidRDefault="00253CED" w:rsidP="009972D8">
            <w:pPr>
              <w:widowControl/>
              <w:jc w:val="both"/>
              <w:rPr>
                <w:rFonts w:ascii="Times New Roman" w:hAnsi="Times New Roman"/>
                <w:color w:val="000000" w:themeColor="text1"/>
                <w:szCs w:val="24"/>
              </w:rPr>
            </w:pPr>
            <w:r w:rsidRPr="009D2C10">
              <w:rPr>
                <w:rFonts w:ascii="Times New Roman" w:hAnsi="Times New Roman" w:hint="eastAsia"/>
                <w:color w:val="000000" w:themeColor="text1"/>
              </w:rPr>
              <w:t>目前工作所在地一覽表</w:t>
            </w:r>
          </w:p>
        </w:tc>
        <w:tc>
          <w:tcPr>
            <w:tcW w:w="890" w:type="dxa"/>
          </w:tcPr>
          <w:p w14:paraId="0ECEE3F7" w14:textId="3D496DD5" w:rsidR="009972D8" w:rsidRPr="009D2C10" w:rsidRDefault="008154D8" w:rsidP="009972D8">
            <w:pPr>
              <w:widowControl/>
              <w:rPr>
                <w:rFonts w:ascii="Times New Roman" w:hAnsi="Times New Roman"/>
                <w:szCs w:val="24"/>
              </w:rPr>
            </w:pPr>
            <w:r w:rsidRPr="009D2C10">
              <w:rPr>
                <w:rFonts w:ascii="Times New Roman" w:hAnsi="Times New Roman" w:hint="eastAsia"/>
                <w:szCs w:val="24"/>
              </w:rPr>
              <w:t>11</w:t>
            </w:r>
          </w:p>
        </w:tc>
      </w:tr>
      <w:tr w:rsidR="009972D8" w:rsidRPr="009D2C10" w14:paraId="1197FB54" w14:textId="77777777" w:rsidTr="008154D8">
        <w:tc>
          <w:tcPr>
            <w:tcW w:w="1155" w:type="dxa"/>
            <w:vAlign w:val="center"/>
          </w:tcPr>
          <w:p w14:paraId="7FC7E6C2" w14:textId="42566CC5" w:rsidR="009972D8" w:rsidRPr="009D2C10" w:rsidRDefault="009972D8" w:rsidP="009972D8">
            <w:pPr>
              <w:widowControl/>
              <w:jc w:val="right"/>
              <w:rPr>
                <w:rFonts w:ascii="Times New Roman" w:hAnsi="Times New Roman"/>
                <w:szCs w:val="24"/>
              </w:rPr>
            </w:pPr>
            <w:r w:rsidRPr="009D2C10">
              <w:rPr>
                <w:rFonts w:ascii="Times New Roman" w:hAnsi="Times New Roman"/>
                <w:noProof/>
              </w:rPr>
              <w:t>表</w:t>
            </w:r>
            <w:r w:rsidR="00505582" w:rsidRPr="009D2C10">
              <w:rPr>
                <w:rFonts w:ascii="Times New Roman" w:hAnsi="Times New Roman" w:hint="eastAsia"/>
                <w:noProof/>
              </w:rPr>
              <w:t>7</w:t>
            </w:r>
            <w:r w:rsidRPr="009D2C10">
              <w:rPr>
                <w:rFonts w:ascii="Times New Roman" w:hAnsi="Times New Roman"/>
                <w:noProof/>
              </w:rPr>
              <w:t>、</w:t>
            </w:r>
          </w:p>
        </w:tc>
        <w:tc>
          <w:tcPr>
            <w:tcW w:w="7015" w:type="dxa"/>
            <w:vAlign w:val="center"/>
          </w:tcPr>
          <w:p w14:paraId="32EC8C60" w14:textId="1BB199A0" w:rsidR="009972D8" w:rsidRPr="009D2C10" w:rsidRDefault="00253CED" w:rsidP="009972D8">
            <w:pPr>
              <w:widowControl/>
              <w:jc w:val="both"/>
              <w:rPr>
                <w:rFonts w:ascii="Times New Roman" w:hAnsi="Times New Roman"/>
                <w:color w:val="000000" w:themeColor="text1"/>
                <w:szCs w:val="24"/>
              </w:rPr>
            </w:pPr>
            <w:r w:rsidRPr="009D2C10">
              <w:rPr>
                <w:rFonts w:ascii="Times New Roman" w:hAnsi="Times New Roman" w:hint="eastAsia"/>
                <w:color w:val="000000" w:themeColor="text1"/>
              </w:rPr>
              <w:t>目前未就業的原因統計表</w:t>
            </w:r>
          </w:p>
        </w:tc>
        <w:tc>
          <w:tcPr>
            <w:tcW w:w="890" w:type="dxa"/>
          </w:tcPr>
          <w:p w14:paraId="37D215B8" w14:textId="0434BA78" w:rsidR="009972D8" w:rsidRPr="009D2C10" w:rsidRDefault="008154D8" w:rsidP="009972D8">
            <w:pPr>
              <w:widowControl/>
              <w:rPr>
                <w:rFonts w:ascii="Times New Roman" w:hAnsi="Times New Roman"/>
                <w:szCs w:val="24"/>
              </w:rPr>
            </w:pPr>
            <w:r w:rsidRPr="009D2C10">
              <w:rPr>
                <w:rFonts w:ascii="Times New Roman" w:hAnsi="Times New Roman" w:hint="eastAsia"/>
                <w:szCs w:val="24"/>
              </w:rPr>
              <w:t>12</w:t>
            </w:r>
          </w:p>
        </w:tc>
      </w:tr>
      <w:tr w:rsidR="009972D8" w:rsidRPr="009D2C10" w14:paraId="49A640A9" w14:textId="77777777" w:rsidTr="008154D8">
        <w:tc>
          <w:tcPr>
            <w:tcW w:w="1155" w:type="dxa"/>
            <w:vAlign w:val="center"/>
          </w:tcPr>
          <w:p w14:paraId="0EED14D1" w14:textId="32BB732E" w:rsidR="009972D8" w:rsidRPr="009D2C10" w:rsidRDefault="009972D8" w:rsidP="009972D8">
            <w:pPr>
              <w:widowControl/>
              <w:jc w:val="right"/>
              <w:rPr>
                <w:rFonts w:ascii="Times New Roman" w:hAnsi="Times New Roman"/>
                <w:szCs w:val="24"/>
              </w:rPr>
            </w:pPr>
            <w:r w:rsidRPr="009D2C10">
              <w:rPr>
                <w:rFonts w:ascii="Times New Roman" w:hAnsi="Times New Roman"/>
                <w:noProof/>
              </w:rPr>
              <w:t>表</w:t>
            </w:r>
            <w:r w:rsidR="00505582" w:rsidRPr="009D2C10">
              <w:rPr>
                <w:rFonts w:ascii="Times New Roman" w:hAnsi="Times New Roman" w:hint="eastAsia"/>
                <w:noProof/>
              </w:rPr>
              <w:t>8</w:t>
            </w:r>
            <w:r w:rsidRPr="009D2C10">
              <w:rPr>
                <w:rFonts w:ascii="Times New Roman" w:hAnsi="Times New Roman"/>
                <w:noProof/>
              </w:rPr>
              <w:t>、</w:t>
            </w:r>
          </w:p>
        </w:tc>
        <w:tc>
          <w:tcPr>
            <w:tcW w:w="7015" w:type="dxa"/>
            <w:vAlign w:val="center"/>
          </w:tcPr>
          <w:p w14:paraId="38445D55" w14:textId="4C93B674" w:rsidR="009972D8" w:rsidRPr="009D2C10" w:rsidRDefault="00253CED" w:rsidP="008154D8">
            <w:pPr>
              <w:widowControl/>
              <w:jc w:val="both"/>
              <w:rPr>
                <w:rFonts w:ascii="Times New Roman" w:hAnsi="Times New Roman"/>
                <w:color w:val="000000" w:themeColor="text1"/>
              </w:rPr>
            </w:pPr>
            <w:r w:rsidRPr="009D2C10">
              <w:rPr>
                <w:rFonts w:ascii="Times New Roman" w:hAnsi="Times New Roman" w:hint="eastAsia"/>
                <w:color w:val="000000" w:themeColor="text1"/>
              </w:rPr>
              <w:t>之前就讀科系對於目前工作的幫助程度</w:t>
            </w:r>
          </w:p>
        </w:tc>
        <w:tc>
          <w:tcPr>
            <w:tcW w:w="890" w:type="dxa"/>
          </w:tcPr>
          <w:p w14:paraId="31BD63B1" w14:textId="40340C21" w:rsidR="009972D8" w:rsidRPr="009D2C10" w:rsidRDefault="008154D8" w:rsidP="009972D8">
            <w:pPr>
              <w:widowControl/>
              <w:rPr>
                <w:rFonts w:ascii="Times New Roman" w:hAnsi="Times New Roman"/>
                <w:szCs w:val="24"/>
              </w:rPr>
            </w:pPr>
            <w:r w:rsidRPr="009D2C10">
              <w:rPr>
                <w:rFonts w:ascii="Times New Roman" w:hAnsi="Times New Roman" w:hint="eastAsia"/>
                <w:szCs w:val="24"/>
              </w:rPr>
              <w:t>1</w:t>
            </w:r>
            <w:r w:rsidR="00253CED" w:rsidRPr="009D2C10">
              <w:rPr>
                <w:rFonts w:ascii="Times New Roman" w:hAnsi="Times New Roman" w:hint="eastAsia"/>
                <w:szCs w:val="24"/>
              </w:rPr>
              <w:t>3</w:t>
            </w:r>
          </w:p>
        </w:tc>
      </w:tr>
      <w:tr w:rsidR="009972D8" w:rsidRPr="009D2C10" w14:paraId="5AA7777C" w14:textId="77777777" w:rsidTr="008154D8">
        <w:tc>
          <w:tcPr>
            <w:tcW w:w="1155" w:type="dxa"/>
            <w:vAlign w:val="center"/>
          </w:tcPr>
          <w:p w14:paraId="74B2C9F1" w14:textId="316F74D0" w:rsidR="009972D8" w:rsidRPr="009D2C10" w:rsidRDefault="009972D8" w:rsidP="009972D8">
            <w:pPr>
              <w:widowControl/>
              <w:jc w:val="right"/>
              <w:rPr>
                <w:rFonts w:ascii="Times New Roman" w:hAnsi="Times New Roman"/>
                <w:szCs w:val="24"/>
              </w:rPr>
            </w:pPr>
            <w:r w:rsidRPr="009D2C10">
              <w:rPr>
                <w:rFonts w:ascii="Times New Roman" w:hAnsi="Times New Roman"/>
                <w:noProof/>
              </w:rPr>
              <w:t>表</w:t>
            </w:r>
            <w:r w:rsidR="00505582" w:rsidRPr="009D2C10">
              <w:rPr>
                <w:rFonts w:ascii="Times New Roman" w:hAnsi="Times New Roman" w:hint="eastAsia"/>
                <w:noProof/>
              </w:rPr>
              <w:t>9</w:t>
            </w:r>
            <w:r w:rsidRPr="009D2C10">
              <w:rPr>
                <w:rFonts w:ascii="Times New Roman" w:hAnsi="Times New Roman"/>
                <w:noProof/>
              </w:rPr>
              <w:t>、</w:t>
            </w:r>
          </w:p>
        </w:tc>
        <w:tc>
          <w:tcPr>
            <w:tcW w:w="7015" w:type="dxa"/>
            <w:vAlign w:val="center"/>
          </w:tcPr>
          <w:p w14:paraId="09FA2155" w14:textId="2596E712" w:rsidR="009972D8" w:rsidRPr="009D2C10" w:rsidRDefault="00253CED" w:rsidP="009972D8">
            <w:pPr>
              <w:widowControl/>
              <w:jc w:val="both"/>
              <w:rPr>
                <w:rFonts w:ascii="Times New Roman" w:hAnsi="Times New Roman"/>
                <w:color w:val="000000" w:themeColor="text1"/>
                <w:szCs w:val="24"/>
              </w:rPr>
            </w:pPr>
            <w:r w:rsidRPr="009D2C10">
              <w:rPr>
                <w:rFonts w:ascii="Times New Roman" w:hAnsi="Times New Roman" w:hint="eastAsia"/>
                <w:color w:val="000000" w:themeColor="text1"/>
              </w:rPr>
              <w:t>以往學習經驗對於目前工作有幫助之彙整表</w:t>
            </w:r>
          </w:p>
        </w:tc>
        <w:tc>
          <w:tcPr>
            <w:tcW w:w="890" w:type="dxa"/>
          </w:tcPr>
          <w:p w14:paraId="5BDD7A3E" w14:textId="5BDE1FF3" w:rsidR="009972D8" w:rsidRPr="009D2C10" w:rsidRDefault="008154D8" w:rsidP="009972D8">
            <w:pPr>
              <w:widowControl/>
              <w:rPr>
                <w:rFonts w:ascii="Times New Roman" w:hAnsi="Times New Roman"/>
                <w:szCs w:val="24"/>
              </w:rPr>
            </w:pPr>
            <w:r w:rsidRPr="009D2C10">
              <w:rPr>
                <w:rFonts w:ascii="Times New Roman" w:hAnsi="Times New Roman" w:hint="eastAsia"/>
                <w:szCs w:val="24"/>
              </w:rPr>
              <w:t>1</w:t>
            </w:r>
            <w:r w:rsidR="00253CED" w:rsidRPr="009D2C10">
              <w:rPr>
                <w:rFonts w:ascii="Times New Roman" w:hAnsi="Times New Roman" w:hint="eastAsia"/>
                <w:szCs w:val="24"/>
              </w:rPr>
              <w:t>4</w:t>
            </w:r>
          </w:p>
        </w:tc>
      </w:tr>
      <w:tr w:rsidR="00994913" w:rsidRPr="009D2C10" w14:paraId="360CD48B" w14:textId="77777777" w:rsidTr="00994913">
        <w:tc>
          <w:tcPr>
            <w:tcW w:w="1155" w:type="dxa"/>
            <w:vAlign w:val="center"/>
          </w:tcPr>
          <w:p w14:paraId="251EFDC9" w14:textId="6A8D723E" w:rsidR="00994913" w:rsidRPr="009D2C10" w:rsidRDefault="00994913" w:rsidP="001451B6">
            <w:pPr>
              <w:widowControl/>
              <w:jc w:val="right"/>
              <w:rPr>
                <w:rFonts w:ascii="Times New Roman" w:hAnsi="Times New Roman"/>
                <w:noProof/>
              </w:rPr>
            </w:pPr>
            <w:r w:rsidRPr="009D2C10">
              <w:rPr>
                <w:rFonts w:ascii="Times New Roman" w:hAnsi="Times New Roman"/>
                <w:noProof/>
              </w:rPr>
              <w:t>表</w:t>
            </w:r>
            <w:r w:rsidRPr="009D2C10">
              <w:rPr>
                <w:rFonts w:ascii="Times New Roman" w:hAnsi="Times New Roman" w:hint="eastAsia"/>
                <w:noProof/>
              </w:rPr>
              <w:t>10</w:t>
            </w:r>
            <w:r w:rsidRPr="009D2C10">
              <w:rPr>
                <w:rFonts w:ascii="Times New Roman" w:hAnsi="Times New Roman" w:hint="eastAsia"/>
                <w:noProof/>
              </w:rPr>
              <w:t>、</w:t>
            </w:r>
          </w:p>
        </w:tc>
        <w:tc>
          <w:tcPr>
            <w:tcW w:w="7015" w:type="dxa"/>
            <w:vAlign w:val="center"/>
          </w:tcPr>
          <w:p w14:paraId="30FABE45" w14:textId="77289D83" w:rsidR="00994913" w:rsidRPr="009D2C10" w:rsidRDefault="00253CED" w:rsidP="001451B6">
            <w:pPr>
              <w:widowControl/>
              <w:jc w:val="both"/>
              <w:rPr>
                <w:rFonts w:ascii="Times New Roman" w:hAnsi="Times New Roman"/>
                <w:color w:val="000000" w:themeColor="text1"/>
              </w:rPr>
            </w:pPr>
            <w:r w:rsidRPr="009D2C10">
              <w:rPr>
                <w:rFonts w:ascii="Times New Roman" w:hAnsi="Times New Roman" w:hint="eastAsia"/>
                <w:color w:val="000000" w:themeColor="text1"/>
              </w:rPr>
              <w:t>學校應該幫學弟妹加強能力之彙整表</w:t>
            </w:r>
          </w:p>
        </w:tc>
        <w:tc>
          <w:tcPr>
            <w:tcW w:w="890" w:type="dxa"/>
          </w:tcPr>
          <w:p w14:paraId="1E622407" w14:textId="77777777" w:rsidR="00994913" w:rsidRPr="009D2C10" w:rsidRDefault="00994913" w:rsidP="001451B6">
            <w:pPr>
              <w:widowControl/>
              <w:rPr>
                <w:rFonts w:ascii="Times New Roman" w:hAnsi="Times New Roman"/>
                <w:szCs w:val="24"/>
              </w:rPr>
            </w:pPr>
            <w:r w:rsidRPr="009D2C10">
              <w:rPr>
                <w:rFonts w:ascii="Times New Roman" w:hAnsi="Times New Roman" w:hint="eastAsia"/>
                <w:szCs w:val="24"/>
              </w:rPr>
              <w:t>16</w:t>
            </w:r>
          </w:p>
        </w:tc>
      </w:tr>
      <w:tr w:rsidR="00994913" w:rsidRPr="009D2C10" w14:paraId="13A14D5E" w14:textId="77777777" w:rsidTr="00994913">
        <w:tc>
          <w:tcPr>
            <w:tcW w:w="1155" w:type="dxa"/>
            <w:vAlign w:val="center"/>
          </w:tcPr>
          <w:p w14:paraId="2542B496" w14:textId="6C9E6904" w:rsidR="00994913" w:rsidRPr="009D2C10" w:rsidRDefault="00994913" w:rsidP="001451B6">
            <w:pPr>
              <w:widowControl/>
              <w:jc w:val="right"/>
              <w:rPr>
                <w:rFonts w:ascii="Times New Roman" w:hAnsi="Times New Roman"/>
                <w:noProof/>
              </w:rPr>
            </w:pPr>
            <w:r w:rsidRPr="009D2C10">
              <w:rPr>
                <w:rFonts w:ascii="Times New Roman" w:hAnsi="Times New Roman"/>
                <w:noProof/>
              </w:rPr>
              <w:t>表</w:t>
            </w:r>
            <w:r w:rsidRPr="009D2C10">
              <w:rPr>
                <w:rFonts w:ascii="Times New Roman" w:hAnsi="Times New Roman" w:hint="eastAsia"/>
                <w:noProof/>
              </w:rPr>
              <w:t>11</w:t>
            </w:r>
            <w:r w:rsidRPr="009D2C10">
              <w:rPr>
                <w:rFonts w:ascii="Times New Roman" w:hAnsi="Times New Roman"/>
                <w:noProof/>
              </w:rPr>
              <w:t>、</w:t>
            </w:r>
          </w:p>
        </w:tc>
        <w:tc>
          <w:tcPr>
            <w:tcW w:w="7015" w:type="dxa"/>
            <w:vAlign w:val="center"/>
          </w:tcPr>
          <w:p w14:paraId="0B169B0A" w14:textId="79FD6FF8" w:rsidR="00994913" w:rsidRPr="009D2C10" w:rsidRDefault="00253CED" w:rsidP="001451B6">
            <w:pPr>
              <w:widowControl/>
              <w:jc w:val="both"/>
              <w:rPr>
                <w:rFonts w:ascii="Times New Roman" w:hAnsi="Times New Roman"/>
                <w:color w:val="000000" w:themeColor="text1"/>
              </w:rPr>
            </w:pPr>
            <w:r w:rsidRPr="009D2C10">
              <w:rPr>
                <w:rFonts w:ascii="Times New Roman" w:hAnsi="Times New Roman" w:hint="eastAsia"/>
                <w:color w:val="000000" w:themeColor="text1"/>
              </w:rPr>
              <w:t>學校最有幫助的能力之彙整表</w:t>
            </w:r>
          </w:p>
        </w:tc>
        <w:tc>
          <w:tcPr>
            <w:tcW w:w="890" w:type="dxa"/>
          </w:tcPr>
          <w:p w14:paraId="7D46791D" w14:textId="0C10534C" w:rsidR="00994913" w:rsidRPr="009D2C10" w:rsidRDefault="00994913" w:rsidP="001451B6">
            <w:pPr>
              <w:widowControl/>
              <w:rPr>
                <w:rFonts w:ascii="Times New Roman" w:hAnsi="Times New Roman"/>
                <w:szCs w:val="24"/>
              </w:rPr>
            </w:pPr>
            <w:r w:rsidRPr="009D2C10">
              <w:rPr>
                <w:rFonts w:ascii="Times New Roman" w:hAnsi="Times New Roman" w:hint="eastAsia"/>
                <w:szCs w:val="24"/>
              </w:rPr>
              <w:t>1</w:t>
            </w:r>
            <w:r w:rsidR="00253CED" w:rsidRPr="009D2C10">
              <w:rPr>
                <w:rFonts w:ascii="Times New Roman" w:hAnsi="Times New Roman" w:hint="eastAsia"/>
                <w:szCs w:val="24"/>
              </w:rPr>
              <w:t>8</w:t>
            </w:r>
          </w:p>
        </w:tc>
      </w:tr>
      <w:tr w:rsidR="00994913" w:rsidRPr="009D2C10" w14:paraId="3A479C27" w14:textId="77777777" w:rsidTr="00994913">
        <w:tc>
          <w:tcPr>
            <w:tcW w:w="1155" w:type="dxa"/>
            <w:vAlign w:val="center"/>
          </w:tcPr>
          <w:p w14:paraId="2E21BDFB" w14:textId="67370623" w:rsidR="00994913" w:rsidRPr="009D2C10" w:rsidRDefault="00994913" w:rsidP="001451B6">
            <w:pPr>
              <w:widowControl/>
              <w:jc w:val="right"/>
              <w:rPr>
                <w:rFonts w:ascii="Times New Roman" w:hAnsi="Times New Roman"/>
                <w:noProof/>
              </w:rPr>
            </w:pPr>
            <w:r w:rsidRPr="009D2C10">
              <w:rPr>
                <w:rFonts w:ascii="Times New Roman" w:hAnsi="Times New Roman"/>
                <w:noProof/>
              </w:rPr>
              <w:t>表</w:t>
            </w:r>
            <w:r w:rsidRPr="009D2C10">
              <w:rPr>
                <w:rFonts w:ascii="Times New Roman" w:hAnsi="Times New Roman" w:hint="eastAsia"/>
                <w:noProof/>
              </w:rPr>
              <w:t>12</w:t>
            </w:r>
            <w:r w:rsidRPr="009D2C10">
              <w:rPr>
                <w:rFonts w:ascii="Times New Roman" w:hAnsi="Times New Roman"/>
                <w:noProof/>
              </w:rPr>
              <w:t>、</w:t>
            </w:r>
          </w:p>
        </w:tc>
        <w:tc>
          <w:tcPr>
            <w:tcW w:w="7015" w:type="dxa"/>
            <w:vAlign w:val="center"/>
          </w:tcPr>
          <w:p w14:paraId="5F820DD0" w14:textId="6C7BBE8D" w:rsidR="00994913" w:rsidRPr="009D2C10" w:rsidRDefault="00253CED" w:rsidP="001451B6">
            <w:pPr>
              <w:widowControl/>
              <w:jc w:val="both"/>
              <w:rPr>
                <w:rFonts w:ascii="Times New Roman" w:hAnsi="Times New Roman"/>
                <w:color w:val="000000" w:themeColor="text1"/>
              </w:rPr>
            </w:pPr>
            <w:r w:rsidRPr="009D2C10">
              <w:rPr>
                <w:rFonts w:ascii="Times New Roman" w:hAnsi="Times New Roman" w:hint="eastAsia"/>
                <w:color w:val="000000" w:themeColor="text1"/>
              </w:rPr>
              <w:t>最想進修的學門之彙整表</w:t>
            </w:r>
          </w:p>
        </w:tc>
        <w:tc>
          <w:tcPr>
            <w:tcW w:w="890" w:type="dxa"/>
          </w:tcPr>
          <w:p w14:paraId="1B58D748" w14:textId="79F95C29" w:rsidR="00994913" w:rsidRPr="009D2C10" w:rsidRDefault="00994913" w:rsidP="001451B6">
            <w:pPr>
              <w:widowControl/>
              <w:rPr>
                <w:rFonts w:ascii="Times New Roman" w:hAnsi="Times New Roman"/>
                <w:szCs w:val="24"/>
              </w:rPr>
            </w:pPr>
            <w:r w:rsidRPr="009D2C10">
              <w:rPr>
                <w:rFonts w:ascii="Times New Roman" w:hAnsi="Times New Roman" w:hint="eastAsia"/>
                <w:szCs w:val="24"/>
              </w:rPr>
              <w:t>1</w:t>
            </w:r>
            <w:r w:rsidR="00253CED" w:rsidRPr="009D2C10">
              <w:rPr>
                <w:rFonts w:ascii="Times New Roman" w:hAnsi="Times New Roman" w:hint="eastAsia"/>
                <w:szCs w:val="24"/>
              </w:rPr>
              <w:t>9</w:t>
            </w:r>
          </w:p>
        </w:tc>
      </w:tr>
    </w:tbl>
    <w:p w14:paraId="3AE68C2E" w14:textId="77777777" w:rsidR="00ED7388" w:rsidRPr="009D2C10" w:rsidRDefault="00ED7388" w:rsidP="00EB7F21">
      <w:pPr>
        <w:jc w:val="center"/>
        <w:rPr>
          <w:rFonts w:ascii="Times New Roman" w:hAnsi="Times New Roman"/>
          <w:sz w:val="40"/>
          <w:szCs w:val="40"/>
        </w:rPr>
      </w:pPr>
    </w:p>
    <w:p w14:paraId="399C9F0C" w14:textId="77777777" w:rsidR="00ED7388" w:rsidRPr="009D2C10" w:rsidRDefault="00ED7388" w:rsidP="00EB7F21">
      <w:pPr>
        <w:jc w:val="center"/>
        <w:rPr>
          <w:rFonts w:ascii="Times New Roman" w:hAnsi="Times New Roman"/>
          <w:sz w:val="40"/>
          <w:szCs w:val="40"/>
        </w:rPr>
      </w:pPr>
    </w:p>
    <w:p w14:paraId="488E5D22" w14:textId="77777777" w:rsidR="00ED7388" w:rsidRPr="009D2C10" w:rsidRDefault="00ED7388" w:rsidP="00EB7F21">
      <w:pPr>
        <w:jc w:val="center"/>
        <w:rPr>
          <w:rFonts w:ascii="Times New Roman" w:hAnsi="Times New Roman"/>
          <w:sz w:val="40"/>
          <w:szCs w:val="40"/>
        </w:rPr>
      </w:pPr>
    </w:p>
    <w:p w14:paraId="1897D006" w14:textId="77777777" w:rsidR="00ED7388" w:rsidRPr="009D2C10" w:rsidRDefault="00ED7388" w:rsidP="00EB7F21">
      <w:pPr>
        <w:jc w:val="center"/>
        <w:rPr>
          <w:rFonts w:ascii="Times New Roman" w:hAnsi="Times New Roman"/>
          <w:sz w:val="40"/>
          <w:szCs w:val="40"/>
        </w:rPr>
      </w:pPr>
    </w:p>
    <w:p w14:paraId="13143486" w14:textId="0D480FD3" w:rsidR="00407151" w:rsidRPr="009D2C10" w:rsidRDefault="00407151" w:rsidP="00632286">
      <w:pPr>
        <w:autoSpaceDE w:val="0"/>
        <w:autoSpaceDN w:val="0"/>
        <w:adjustRightInd w:val="0"/>
        <w:snapToGrid w:val="0"/>
        <w:spacing w:line="420" w:lineRule="auto"/>
        <w:jc w:val="center"/>
        <w:rPr>
          <w:rFonts w:ascii="Times New Roman" w:hAnsi="Times New Roman"/>
          <w:sz w:val="28"/>
          <w:szCs w:val="28"/>
        </w:rPr>
      </w:pPr>
      <w:r w:rsidRPr="009D2C10">
        <w:rPr>
          <w:rFonts w:ascii="Times New Roman" w:hAnsi="Times New Roman"/>
          <w:sz w:val="40"/>
          <w:szCs w:val="40"/>
        </w:rPr>
        <w:br w:type="page"/>
      </w:r>
      <w:bookmarkStart w:id="2" w:name="_Toc399374905"/>
      <w:r w:rsidRPr="009D2C10">
        <w:rPr>
          <w:rFonts w:ascii="Times New Roman" w:hAnsi="Times New Roman"/>
          <w:b/>
          <w:kern w:val="0"/>
          <w:sz w:val="32"/>
          <w:szCs w:val="32"/>
        </w:rPr>
        <w:lastRenderedPageBreak/>
        <w:t>摘</w:t>
      </w:r>
      <w:r w:rsidR="00632286" w:rsidRPr="009D2C10">
        <w:rPr>
          <w:rFonts w:ascii="Times New Roman" w:hAnsi="Times New Roman" w:hint="eastAsia"/>
          <w:b/>
          <w:kern w:val="0"/>
          <w:sz w:val="32"/>
          <w:szCs w:val="32"/>
        </w:rPr>
        <w:t xml:space="preserve">  </w:t>
      </w:r>
      <w:r w:rsidRPr="009D2C10">
        <w:rPr>
          <w:rFonts w:ascii="Times New Roman" w:hAnsi="Times New Roman"/>
          <w:b/>
          <w:kern w:val="0"/>
          <w:sz w:val="32"/>
          <w:szCs w:val="32"/>
        </w:rPr>
        <w:t>要</w:t>
      </w:r>
      <w:bookmarkEnd w:id="2"/>
    </w:p>
    <w:p w14:paraId="2ECA63FA"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本調查為全校性質畢業生就業滿意度調查，調查對象為</w:t>
      </w:r>
      <w:r w:rsidRPr="009D2C10">
        <w:rPr>
          <w:rFonts w:ascii="Times New Roman" w:hAnsi="Times New Roman" w:hint="eastAsia"/>
        </w:rPr>
        <w:t>107</w:t>
      </w:r>
      <w:r w:rsidRPr="009D2C10">
        <w:rPr>
          <w:rFonts w:ascii="Times New Roman" w:hAnsi="Times New Roman" w:hint="eastAsia"/>
        </w:rPr>
        <w:t>學年度畢業生（畢業後</w:t>
      </w:r>
      <w:r w:rsidRPr="009D2C10">
        <w:rPr>
          <w:rFonts w:ascii="Times New Roman" w:hAnsi="Times New Roman" w:hint="eastAsia"/>
        </w:rPr>
        <w:t>5</w:t>
      </w:r>
      <w:r w:rsidRPr="009D2C10">
        <w:rPr>
          <w:rFonts w:ascii="Times New Roman" w:hAnsi="Times New Roman" w:hint="eastAsia"/>
        </w:rPr>
        <w:t>年），調查方式主要透過網路問卷進行調查。本次母群體共</w:t>
      </w:r>
      <w:r w:rsidRPr="009D2C10">
        <w:rPr>
          <w:rFonts w:ascii="Times New Roman" w:hAnsi="Times New Roman" w:hint="eastAsia"/>
        </w:rPr>
        <w:t>353</w:t>
      </w:r>
      <w:r w:rsidRPr="009D2C10">
        <w:rPr>
          <w:rFonts w:ascii="Times New Roman" w:hAnsi="Times New Roman" w:hint="eastAsia"/>
        </w:rPr>
        <w:t>位，回收</w:t>
      </w:r>
      <w:r w:rsidRPr="009D2C10">
        <w:rPr>
          <w:rFonts w:ascii="Times New Roman" w:hAnsi="Times New Roman" w:hint="eastAsia"/>
        </w:rPr>
        <w:t>231</w:t>
      </w:r>
      <w:r w:rsidRPr="009D2C10">
        <w:rPr>
          <w:rFonts w:ascii="Times New Roman" w:hAnsi="Times New Roman" w:hint="eastAsia"/>
        </w:rPr>
        <w:t>份，回收率為</w:t>
      </w:r>
      <w:r w:rsidRPr="009D2C10">
        <w:rPr>
          <w:rFonts w:ascii="Times New Roman" w:hAnsi="Times New Roman" w:hint="eastAsia"/>
        </w:rPr>
        <w:t>65.44%</w:t>
      </w:r>
      <w:r w:rsidRPr="009D2C10">
        <w:rPr>
          <w:rFonts w:ascii="Times New Roman" w:hAnsi="Times New Roman" w:hint="eastAsia"/>
        </w:rPr>
        <w:t>。調查期間</w:t>
      </w:r>
      <w:r w:rsidRPr="009D2C10">
        <w:rPr>
          <w:rFonts w:ascii="Times New Roman" w:hAnsi="Times New Roman" w:hint="eastAsia"/>
        </w:rPr>
        <w:t>113</w:t>
      </w:r>
      <w:r w:rsidRPr="009D2C10">
        <w:rPr>
          <w:rFonts w:ascii="Times New Roman" w:hAnsi="Times New Roman" w:hint="eastAsia"/>
        </w:rPr>
        <w:t>年</w:t>
      </w:r>
      <w:r w:rsidRPr="009D2C10">
        <w:rPr>
          <w:rFonts w:ascii="Times New Roman" w:hAnsi="Times New Roman" w:hint="eastAsia"/>
        </w:rPr>
        <w:t>8</w:t>
      </w:r>
      <w:r w:rsidRPr="009D2C10">
        <w:rPr>
          <w:rFonts w:ascii="Times New Roman" w:hAnsi="Times New Roman" w:hint="eastAsia"/>
        </w:rPr>
        <w:t>月</w:t>
      </w:r>
      <w:r w:rsidRPr="009D2C10">
        <w:rPr>
          <w:rFonts w:ascii="Times New Roman" w:hAnsi="Times New Roman" w:hint="eastAsia"/>
        </w:rPr>
        <w:t>1</w:t>
      </w:r>
      <w:r w:rsidRPr="009D2C10">
        <w:rPr>
          <w:rFonts w:ascii="Times New Roman" w:hAnsi="Times New Roman" w:hint="eastAsia"/>
        </w:rPr>
        <w:t>日至</w:t>
      </w:r>
      <w:r w:rsidRPr="009D2C10">
        <w:rPr>
          <w:rFonts w:ascii="Times New Roman" w:hAnsi="Times New Roman" w:hint="eastAsia"/>
        </w:rPr>
        <w:t>113</w:t>
      </w:r>
      <w:r w:rsidRPr="009D2C10">
        <w:rPr>
          <w:rFonts w:ascii="Times New Roman" w:hAnsi="Times New Roman" w:hint="eastAsia"/>
        </w:rPr>
        <w:t>年</w:t>
      </w:r>
      <w:r w:rsidRPr="009D2C10">
        <w:rPr>
          <w:rFonts w:ascii="Times New Roman" w:hAnsi="Times New Roman" w:hint="eastAsia"/>
        </w:rPr>
        <w:t>10</w:t>
      </w:r>
      <w:r w:rsidRPr="009D2C10">
        <w:rPr>
          <w:rFonts w:ascii="Times New Roman" w:hAnsi="Times New Roman" w:hint="eastAsia"/>
        </w:rPr>
        <w:t>月</w:t>
      </w:r>
      <w:r w:rsidRPr="009D2C10">
        <w:rPr>
          <w:rFonts w:ascii="Times New Roman" w:hAnsi="Times New Roman" w:hint="eastAsia"/>
        </w:rPr>
        <w:t>31</w:t>
      </w:r>
      <w:r w:rsidRPr="009D2C10">
        <w:rPr>
          <w:rFonts w:ascii="Times New Roman" w:hAnsi="Times New Roman" w:hint="eastAsia"/>
        </w:rPr>
        <w:t>日止。三科問卷統計摘要如下：</w:t>
      </w:r>
    </w:p>
    <w:p w14:paraId="256A3D19"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77B6A24C"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一、您目前的工作狀況為何？</w:t>
      </w:r>
    </w:p>
    <w:p w14:paraId="347D42FC"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目前</w:t>
      </w:r>
      <w:r w:rsidRPr="009D2C10">
        <w:rPr>
          <w:rFonts w:ascii="Times New Roman" w:hAnsi="Times New Roman" w:hint="eastAsia"/>
        </w:rPr>
        <w:t>107</w:t>
      </w:r>
      <w:r w:rsidRPr="009D2C10">
        <w:rPr>
          <w:rFonts w:ascii="Times New Roman" w:hAnsi="Times New Roman" w:hint="eastAsia"/>
        </w:rPr>
        <w:t>學年度各科畢業生的工作狀況以「全職」佔比最高（護理科</w:t>
      </w:r>
      <w:r w:rsidRPr="009D2C10">
        <w:rPr>
          <w:rFonts w:ascii="Times New Roman" w:hAnsi="Times New Roman" w:hint="eastAsia"/>
        </w:rPr>
        <w:t>143</w:t>
      </w:r>
      <w:r w:rsidRPr="009D2C10">
        <w:rPr>
          <w:rFonts w:ascii="Times New Roman" w:hAnsi="Times New Roman" w:hint="eastAsia"/>
        </w:rPr>
        <w:t>位，</w:t>
      </w:r>
      <w:r w:rsidRPr="009D2C10">
        <w:rPr>
          <w:rFonts w:ascii="Times New Roman" w:hAnsi="Times New Roman" w:hint="eastAsia"/>
        </w:rPr>
        <w:t>60.59%</w:t>
      </w:r>
      <w:r w:rsidRPr="009D2C10">
        <w:rPr>
          <w:rFonts w:ascii="Times New Roman" w:hAnsi="Times New Roman" w:hint="eastAsia"/>
        </w:rPr>
        <w:t>；化妝品應用與管理科</w:t>
      </w:r>
      <w:r w:rsidRPr="009D2C10">
        <w:rPr>
          <w:rFonts w:ascii="Times New Roman" w:hAnsi="Times New Roman" w:hint="eastAsia"/>
        </w:rPr>
        <w:t>32</w:t>
      </w:r>
      <w:r w:rsidRPr="009D2C10">
        <w:rPr>
          <w:rFonts w:ascii="Times New Roman" w:hAnsi="Times New Roman" w:hint="eastAsia"/>
        </w:rPr>
        <w:t>位，</w:t>
      </w:r>
      <w:r w:rsidRPr="009D2C10">
        <w:rPr>
          <w:rFonts w:ascii="Times New Roman" w:hAnsi="Times New Roman" w:hint="eastAsia"/>
        </w:rPr>
        <w:t>50.79%</w:t>
      </w:r>
      <w:r w:rsidRPr="009D2C10">
        <w:rPr>
          <w:rFonts w:ascii="Times New Roman" w:hAnsi="Times New Roman" w:hint="eastAsia"/>
        </w:rPr>
        <w:t>；老人服務事業管理科</w:t>
      </w:r>
      <w:r w:rsidRPr="009D2C10">
        <w:rPr>
          <w:rFonts w:ascii="Times New Roman" w:hAnsi="Times New Roman" w:hint="eastAsia"/>
        </w:rPr>
        <w:t>37</w:t>
      </w:r>
      <w:r w:rsidRPr="009D2C10">
        <w:rPr>
          <w:rFonts w:ascii="Times New Roman" w:hAnsi="Times New Roman" w:hint="eastAsia"/>
        </w:rPr>
        <w:t>位，</w:t>
      </w:r>
      <w:r w:rsidRPr="009D2C10">
        <w:rPr>
          <w:rFonts w:ascii="Times New Roman" w:hAnsi="Times New Roman" w:hint="eastAsia"/>
        </w:rPr>
        <w:t>84.09%</w:t>
      </w:r>
      <w:r w:rsidRPr="009D2C10">
        <w:rPr>
          <w:rFonts w:ascii="Times New Roman" w:hAnsi="Times New Roman" w:hint="eastAsia"/>
        </w:rPr>
        <w:t>）。未就業者原因以「進修中」和「尋找工作中」為主。</w:t>
      </w:r>
    </w:p>
    <w:p w14:paraId="447F7D50"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69F72FA4"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二、您現在工作服務部門為何？</w:t>
      </w:r>
    </w:p>
    <w:p w14:paraId="4AEB8EA7"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護理科畢業生以「醫療部門」最多（</w:t>
      </w:r>
      <w:r w:rsidRPr="009D2C10">
        <w:rPr>
          <w:rFonts w:ascii="Times New Roman" w:hAnsi="Times New Roman" w:hint="eastAsia"/>
        </w:rPr>
        <w:t>115</w:t>
      </w:r>
      <w:r w:rsidRPr="009D2C10">
        <w:rPr>
          <w:rFonts w:ascii="Times New Roman" w:hAnsi="Times New Roman" w:hint="eastAsia"/>
        </w:rPr>
        <w:t>位，</w:t>
      </w:r>
      <w:r w:rsidRPr="009D2C10">
        <w:rPr>
          <w:rFonts w:ascii="Times New Roman" w:hAnsi="Times New Roman" w:hint="eastAsia"/>
        </w:rPr>
        <w:t>74.19%</w:t>
      </w:r>
      <w:r w:rsidRPr="009D2C10">
        <w:rPr>
          <w:rFonts w:ascii="Times New Roman" w:hAnsi="Times New Roman" w:hint="eastAsia"/>
        </w:rPr>
        <w:t>）。化妝品應用與管理科的畢業生以「行銷與銷售類」最多（</w:t>
      </w:r>
      <w:r w:rsidRPr="009D2C10">
        <w:rPr>
          <w:rFonts w:ascii="Times New Roman" w:hAnsi="Times New Roman" w:hint="eastAsia"/>
        </w:rPr>
        <w:t>8</w:t>
      </w:r>
      <w:r w:rsidRPr="009D2C10">
        <w:rPr>
          <w:rFonts w:ascii="Times New Roman" w:hAnsi="Times New Roman" w:hint="eastAsia"/>
        </w:rPr>
        <w:t>位，</w:t>
      </w:r>
      <w:r w:rsidRPr="009D2C10">
        <w:rPr>
          <w:rFonts w:ascii="Times New Roman" w:hAnsi="Times New Roman" w:hint="eastAsia"/>
        </w:rPr>
        <w:t>22.22%</w:t>
      </w:r>
      <w:r w:rsidRPr="009D2C10">
        <w:rPr>
          <w:rFonts w:ascii="Times New Roman" w:hAnsi="Times New Roman" w:hint="eastAsia"/>
        </w:rPr>
        <w:t>），其次為「藝文與影音傳播類」和「個人及社會服務類」。老人服務事業管理科畢業生以「醫療保健類」最多（</w:t>
      </w:r>
      <w:r w:rsidRPr="009D2C10">
        <w:rPr>
          <w:rFonts w:ascii="Times New Roman" w:hAnsi="Times New Roman" w:hint="eastAsia"/>
        </w:rPr>
        <w:t>14</w:t>
      </w:r>
      <w:r w:rsidRPr="009D2C10">
        <w:rPr>
          <w:rFonts w:ascii="Times New Roman" w:hAnsi="Times New Roman" w:hint="eastAsia"/>
        </w:rPr>
        <w:t>位，</w:t>
      </w:r>
      <w:r w:rsidRPr="009D2C10">
        <w:rPr>
          <w:rFonts w:ascii="Times New Roman" w:hAnsi="Times New Roman" w:hint="eastAsia"/>
        </w:rPr>
        <w:t>46.47%</w:t>
      </w:r>
      <w:r w:rsidRPr="009D2C10">
        <w:rPr>
          <w:rFonts w:ascii="Times New Roman" w:hAnsi="Times New Roman" w:hint="eastAsia"/>
        </w:rPr>
        <w:t>）。</w:t>
      </w:r>
    </w:p>
    <w:p w14:paraId="49CC81F9"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45A2F71D"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三、您現在工作平均每月收入為何？</w:t>
      </w:r>
    </w:p>
    <w:p w14:paraId="17EEDC38"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護理科畢業生的收入分布最廣，以「</w:t>
      </w:r>
      <w:r w:rsidRPr="009D2C10">
        <w:rPr>
          <w:rFonts w:ascii="Times New Roman" w:hAnsi="Times New Roman" w:hint="eastAsia"/>
        </w:rPr>
        <w:t>46,001</w:t>
      </w:r>
      <w:r w:rsidRPr="009D2C10">
        <w:rPr>
          <w:rFonts w:ascii="Times New Roman" w:hAnsi="Times New Roman" w:hint="eastAsia"/>
        </w:rPr>
        <w:t>元至</w:t>
      </w:r>
      <w:r w:rsidRPr="009D2C10">
        <w:rPr>
          <w:rFonts w:ascii="Times New Roman" w:hAnsi="Times New Roman" w:hint="eastAsia"/>
        </w:rPr>
        <w:t>49,000</w:t>
      </w:r>
      <w:r w:rsidRPr="009D2C10">
        <w:rPr>
          <w:rFonts w:ascii="Times New Roman" w:hAnsi="Times New Roman" w:hint="eastAsia"/>
        </w:rPr>
        <w:t>元」最多（</w:t>
      </w:r>
      <w:r w:rsidRPr="009D2C10">
        <w:rPr>
          <w:rFonts w:ascii="Times New Roman" w:hAnsi="Times New Roman" w:hint="eastAsia"/>
        </w:rPr>
        <w:t>42</w:t>
      </w:r>
      <w:r w:rsidRPr="009D2C10">
        <w:rPr>
          <w:rFonts w:ascii="Times New Roman" w:hAnsi="Times New Roman" w:hint="eastAsia"/>
        </w:rPr>
        <w:t>位，</w:t>
      </w:r>
      <w:r w:rsidRPr="009D2C10">
        <w:rPr>
          <w:rFonts w:ascii="Times New Roman" w:hAnsi="Times New Roman" w:hint="eastAsia"/>
        </w:rPr>
        <w:t>17.80%</w:t>
      </w:r>
      <w:r w:rsidRPr="009D2C10">
        <w:rPr>
          <w:rFonts w:ascii="Times New Roman" w:hAnsi="Times New Roman" w:hint="eastAsia"/>
        </w:rPr>
        <w:t>）。化妝品應用與管理科的收入集中於「</w:t>
      </w:r>
      <w:r w:rsidRPr="009D2C10">
        <w:rPr>
          <w:rFonts w:ascii="Times New Roman" w:hAnsi="Times New Roman" w:hint="eastAsia"/>
        </w:rPr>
        <w:t>40,001</w:t>
      </w:r>
      <w:r w:rsidRPr="009D2C10">
        <w:rPr>
          <w:rFonts w:ascii="Times New Roman" w:hAnsi="Times New Roman" w:hint="eastAsia"/>
        </w:rPr>
        <w:t>元至</w:t>
      </w:r>
      <w:r w:rsidRPr="009D2C10">
        <w:rPr>
          <w:rFonts w:ascii="Times New Roman" w:hAnsi="Times New Roman" w:hint="eastAsia"/>
        </w:rPr>
        <w:t>43,000</w:t>
      </w:r>
      <w:r w:rsidRPr="009D2C10">
        <w:rPr>
          <w:rFonts w:ascii="Times New Roman" w:hAnsi="Times New Roman" w:hint="eastAsia"/>
        </w:rPr>
        <w:t>元」（</w:t>
      </w:r>
      <w:r w:rsidRPr="009D2C10">
        <w:rPr>
          <w:rFonts w:ascii="Times New Roman" w:hAnsi="Times New Roman" w:hint="eastAsia"/>
        </w:rPr>
        <w:t>11</w:t>
      </w:r>
      <w:r w:rsidRPr="009D2C10">
        <w:rPr>
          <w:rFonts w:ascii="Times New Roman" w:hAnsi="Times New Roman" w:hint="eastAsia"/>
        </w:rPr>
        <w:t>位，</w:t>
      </w:r>
      <w:r w:rsidRPr="009D2C10">
        <w:rPr>
          <w:rFonts w:ascii="Times New Roman" w:hAnsi="Times New Roman" w:hint="eastAsia"/>
        </w:rPr>
        <w:t>30.56%</w:t>
      </w:r>
      <w:r w:rsidRPr="009D2C10">
        <w:rPr>
          <w:rFonts w:ascii="Times New Roman" w:hAnsi="Times New Roman" w:hint="eastAsia"/>
        </w:rPr>
        <w:t>）。老人服務事業管理科則以「</w:t>
      </w:r>
      <w:r w:rsidRPr="009D2C10">
        <w:rPr>
          <w:rFonts w:ascii="Times New Roman" w:hAnsi="Times New Roman" w:hint="eastAsia"/>
        </w:rPr>
        <w:t>34,001</w:t>
      </w:r>
      <w:r w:rsidRPr="009D2C10">
        <w:rPr>
          <w:rFonts w:ascii="Times New Roman" w:hAnsi="Times New Roman" w:hint="eastAsia"/>
        </w:rPr>
        <w:t>元至</w:t>
      </w:r>
      <w:r w:rsidRPr="009D2C10">
        <w:rPr>
          <w:rFonts w:ascii="Times New Roman" w:hAnsi="Times New Roman" w:hint="eastAsia"/>
        </w:rPr>
        <w:t>37,000</w:t>
      </w:r>
      <w:r w:rsidRPr="009D2C10">
        <w:rPr>
          <w:rFonts w:ascii="Times New Roman" w:hAnsi="Times New Roman" w:hint="eastAsia"/>
        </w:rPr>
        <w:t>元」和「</w:t>
      </w:r>
      <w:r w:rsidRPr="009D2C10">
        <w:rPr>
          <w:rFonts w:ascii="Times New Roman" w:hAnsi="Times New Roman" w:hint="eastAsia"/>
        </w:rPr>
        <w:t>37,001</w:t>
      </w:r>
      <w:r w:rsidRPr="009D2C10">
        <w:rPr>
          <w:rFonts w:ascii="Times New Roman" w:hAnsi="Times New Roman" w:hint="eastAsia"/>
        </w:rPr>
        <w:t>元至</w:t>
      </w:r>
      <w:r w:rsidRPr="009D2C10">
        <w:rPr>
          <w:rFonts w:ascii="Times New Roman" w:hAnsi="Times New Roman" w:hint="eastAsia"/>
        </w:rPr>
        <w:t>40,000</w:t>
      </w:r>
      <w:r w:rsidRPr="009D2C10">
        <w:rPr>
          <w:rFonts w:ascii="Times New Roman" w:hAnsi="Times New Roman" w:hint="eastAsia"/>
        </w:rPr>
        <w:t>元」最多（各</w:t>
      </w:r>
      <w:r w:rsidRPr="009D2C10">
        <w:rPr>
          <w:rFonts w:ascii="Times New Roman" w:hAnsi="Times New Roman" w:hint="eastAsia"/>
        </w:rPr>
        <w:t>7</w:t>
      </w:r>
      <w:r w:rsidRPr="009D2C10">
        <w:rPr>
          <w:rFonts w:ascii="Times New Roman" w:hAnsi="Times New Roman" w:hint="eastAsia"/>
        </w:rPr>
        <w:t>位，</w:t>
      </w:r>
      <w:r w:rsidRPr="009D2C10">
        <w:rPr>
          <w:rFonts w:ascii="Times New Roman" w:hAnsi="Times New Roman" w:hint="eastAsia"/>
        </w:rPr>
        <w:t>23.33%</w:t>
      </w:r>
      <w:r w:rsidRPr="009D2C10">
        <w:rPr>
          <w:rFonts w:ascii="Times New Roman" w:hAnsi="Times New Roman" w:hint="eastAsia"/>
        </w:rPr>
        <w:t>）。</w:t>
      </w:r>
    </w:p>
    <w:p w14:paraId="41830B2A"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5B501449"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四、您目前工作所在地？</w:t>
      </w:r>
    </w:p>
    <w:p w14:paraId="2A27200B"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護理科、化妝品應用與管理科及老人服務事業管理科畢業生的工作所在地以「高雄市」最多，護理科</w:t>
      </w:r>
      <w:r w:rsidRPr="009D2C10">
        <w:rPr>
          <w:rFonts w:ascii="Times New Roman" w:hAnsi="Times New Roman" w:hint="eastAsia"/>
        </w:rPr>
        <w:t>125</w:t>
      </w:r>
      <w:r w:rsidRPr="009D2C10">
        <w:rPr>
          <w:rFonts w:ascii="Times New Roman" w:hAnsi="Times New Roman" w:hint="eastAsia"/>
        </w:rPr>
        <w:t>位（</w:t>
      </w:r>
      <w:r w:rsidRPr="009D2C10">
        <w:rPr>
          <w:rFonts w:ascii="Times New Roman" w:hAnsi="Times New Roman" w:hint="eastAsia"/>
        </w:rPr>
        <w:t>52.97%</w:t>
      </w:r>
      <w:r w:rsidRPr="009D2C10">
        <w:rPr>
          <w:rFonts w:ascii="Times New Roman" w:hAnsi="Times New Roman" w:hint="eastAsia"/>
        </w:rPr>
        <w:t>）、化妝品應用與管理科</w:t>
      </w:r>
      <w:r w:rsidRPr="009D2C10">
        <w:rPr>
          <w:rFonts w:ascii="Times New Roman" w:hAnsi="Times New Roman" w:hint="eastAsia"/>
        </w:rPr>
        <w:t>25</w:t>
      </w:r>
      <w:r w:rsidRPr="009D2C10">
        <w:rPr>
          <w:rFonts w:ascii="Times New Roman" w:hAnsi="Times New Roman" w:hint="eastAsia"/>
        </w:rPr>
        <w:t>位（</w:t>
      </w:r>
      <w:r w:rsidRPr="009D2C10">
        <w:rPr>
          <w:rFonts w:ascii="Times New Roman" w:hAnsi="Times New Roman" w:hint="eastAsia"/>
        </w:rPr>
        <w:t>39.68%</w:t>
      </w:r>
      <w:r w:rsidRPr="009D2C10">
        <w:rPr>
          <w:rFonts w:ascii="Times New Roman" w:hAnsi="Times New Roman" w:hint="eastAsia"/>
        </w:rPr>
        <w:t>）、老人服務事業管理科</w:t>
      </w:r>
      <w:r w:rsidRPr="009D2C10">
        <w:rPr>
          <w:rFonts w:ascii="Times New Roman" w:hAnsi="Times New Roman" w:hint="eastAsia"/>
        </w:rPr>
        <w:t>29</w:t>
      </w:r>
      <w:r w:rsidRPr="009D2C10">
        <w:rPr>
          <w:rFonts w:ascii="Times New Roman" w:hAnsi="Times New Roman" w:hint="eastAsia"/>
        </w:rPr>
        <w:t>位（</w:t>
      </w:r>
      <w:r w:rsidRPr="009D2C10">
        <w:rPr>
          <w:rFonts w:ascii="Times New Roman" w:hAnsi="Times New Roman" w:hint="eastAsia"/>
        </w:rPr>
        <w:t>65.91%</w:t>
      </w:r>
      <w:r w:rsidRPr="009D2C10">
        <w:rPr>
          <w:rFonts w:ascii="Times New Roman" w:hAnsi="Times New Roman" w:hint="eastAsia"/>
        </w:rPr>
        <w:t>）。</w:t>
      </w:r>
    </w:p>
    <w:p w14:paraId="3A051293"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6FA65D4D"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lastRenderedPageBreak/>
        <w:t>五、您目前未就業的原因為何？</w:t>
      </w:r>
    </w:p>
    <w:p w14:paraId="5C565340"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護理科畢業生的未就業原因以「進修中」為主。化妝品應用與管理科的</w:t>
      </w:r>
      <w:r w:rsidRPr="009D2C10">
        <w:rPr>
          <w:rFonts w:ascii="Times New Roman" w:hAnsi="Times New Roman" w:hint="eastAsia"/>
        </w:rPr>
        <w:t>2</w:t>
      </w:r>
      <w:r w:rsidRPr="009D2C10">
        <w:rPr>
          <w:rFonts w:ascii="Times New Roman" w:hAnsi="Times New Roman" w:hint="eastAsia"/>
        </w:rPr>
        <w:t>位未就業者中，有</w:t>
      </w:r>
      <w:r w:rsidRPr="009D2C10">
        <w:rPr>
          <w:rFonts w:ascii="Times New Roman" w:hAnsi="Times New Roman" w:hint="eastAsia"/>
        </w:rPr>
        <w:t>1</w:t>
      </w:r>
      <w:r w:rsidRPr="009D2C10">
        <w:rPr>
          <w:rFonts w:ascii="Times New Roman" w:hAnsi="Times New Roman" w:hint="eastAsia"/>
        </w:rPr>
        <w:t>位因「進修中」（</w:t>
      </w:r>
      <w:r w:rsidRPr="009D2C10">
        <w:rPr>
          <w:rFonts w:ascii="Times New Roman" w:hAnsi="Times New Roman" w:hint="eastAsia"/>
        </w:rPr>
        <w:t>66.67%</w:t>
      </w:r>
      <w:r w:rsidRPr="009D2C10">
        <w:rPr>
          <w:rFonts w:ascii="Times New Roman" w:hAnsi="Times New Roman" w:hint="eastAsia"/>
        </w:rPr>
        <w:t>）。老人服務事業管理科未就業者以「尋找工作」和「進修中」為主。</w:t>
      </w:r>
    </w:p>
    <w:p w14:paraId="76C496E3"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6EDD7E18"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六、您之前就讀的科系對於目前工作的幫助？</w:t>
      </w:r>
    </w:p>
    <w:p w14:paraId="423B53AF"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護理科畢業生中，有</w:t>
      </w:r>
      <w:r w:rsidRPr="009D2C10">
        <w:rPr>
          <w:rFonts w:ascii="Times New Roman" w:hAnsi="Times New Roman" w:hint="eastAsia"/>
        </w:rPr>
        <w:t>89</w:t>
      </w:r>
      <w:r w:rsidRPr="009D2C10">
        <w:rPr>
          <w:rFonts w:ascii="Times New Roman" w:hAnsi="Times New Roman" w:hint="eastAsia"/>
        </w:rPr>
        <w:t>位表示「非常符合」（</w:t>
      </w:r>
      <w:r w:rsidRPr="009D2C10">
        <w:rPr>
          <w:rFonts w:ascii="Times New Roman" w:hAnsi="Times New Roman" w:hint="eastAsia"/>
        </w:rPr>
        <w:t>57.42%</w:t>
      </w:r>
      <w:r w:rsidRPr="009D2C10">
        <w:rPr>
          <w:rFonts w:ascii="Times New Roman" w:hAnsi="Times New Roman" w:hint="eastAsia"/>
        </w:rPr>
        <w:t>），其次為「符合」（</w:t>
      </w:r>
      <w:r w:rsidRPr="009D2C10">
        <w:rPr>
          <w:rFonts w:ascii="Times New Roman" w:hAnsi="Times New Roman" w:hint="eastAsia"/>
        </w:rPr>
        <w:t>28.39%</w:t>
      </w:r>
      <w:r w:rsidRPr="009D2C10">
        <w:rPr>
          <w:rFonts w:ascii="Times New Roman" w:hAnsi="Times New Roman" w:hint="eastAsia"/>
        </w:rPr>
        <w:t>）。化妝品應用與管理科的畢業生有</w:t>
      </w:r>
      <w:r w:rsidRPr="009D2C10">
        <w:rPr>
          <w:rFonts w:ascii="Times New Roman" w:hAnsi="Times New Roman" w:hint="eastAsia"/>
        </w:rPr>
        <w:t>20</w:t>
      </w:r>
      <w:r w:rsidRPr="009D2C10">
        <w:rPr>
          <w:rFonts w:ascii="Times New Roman" w:hAnsi="Times New Roman" w:hint="eastAsia"/>
        </w:rPr>
        <w:t>位（</w:t>
      </w:r>
      <w:r w:rsidRPr="009D2C10">
        <w:rPr>
          <w:rFonts w:ascii="Times New Roman" w:hAnsi="Times New Roman" w:hint="eastAsia"/>
        </w:rPr>
        <w:t>55.56%</w:t>
      </w:r>
      <w:r w:rsidRPr="009D2C10">
        <w:rPr>
          <w:rFonts w:ascii="Times New Roman" w:hAnsi="Times New Roman" w:hint="eastAsia"/>
        </w:rPr>
        <w:t>）認為「符合」。老人服務事業管理科畢業生有</w:t>
      </w:r>
      <w:r w:rsidRPr="009D2C10">
        <w:rPr>
          <w:rFonts w:ascii="Times New Roman" w:hAnsi="Times New Roman" w:hint="eastAsia"/>
        </w:rPr>
        <w:t>10</w:t>
      </w:r>
      <w:r w:rsidRPr="009D2C10">
        <w:rPr>
          <w:rFonts w:ascii="Times New Roman" w:hAnsi="Times New Roman" w:hint="eastAsia"/>
        </w:rPr>
        <w:t>位（</w:t>
      </w:r>
      <w:r w:rsidRPr="009D2C10">
        <w:rPr>
          <w:rFonts w:ascii="Times New Roman" w:hAnsi="Times New Roman" w:hint="eastAsia"/>
        </w:rPr>
        <w:t>33.33%</w:t>
      </w:r>
      <w:r w:rsidRPr="009D2C10">
        <w:rPr>
          <w:rFonts w:ascii="Times New Roman" w:hAnsi="Times New Roman" w:hint="eastAsia"/>
        </w:rPr>
        <w:t>）認為「非常符合」。</w:t>
      </w:r>
    </w:p>
    <w:p w14:paraId="790628E0"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7C5B2470"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七、您以往的哪些「學習經驗」對於現在工作有幫助？（複選至多三項）</w:t>
      </w:r>
    </w:p>
    <w:p w14:paraId="4F91E1AF"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護理科畢業生最有幫助的學習經驗為「專業知識、知能傳授」（</w:t>
      </w:r>
      <w:r w:rsidRPr="009D2C10">
        <w:rPr>
          <w:rFonts w:ascii="Times New Roman" w:hAnsi="Times New Roman" w:hint="eastAsia"/>
        </w:rPr>
        <w:t>136</w:t>
      </w:r>
      <w:r w:rsidRPr="009D2C10">
        <w:rPr>
          <w:rFonts w:ascii="Times New Roman" w:hAnsi="Times New Roman" w:hint="eastAsia"/>
        </w:rPr>
        <w:t>位，</w:t>
      </w:r>
      <w:r w:rsidRPr="009D2C10">
        <w:rPr>
          <w:rFonts w:ascii="Times New Roman" w:hAnsi="Times New Roman" w:hint="eastAsia"/>
        </w:rPr>
        <w:t>81.29%</w:t>
      </w:r>
      <w:r w:rsidRPr="009D2C10">
        <w:rPr>
          <w:rFonts w:ascii="Times New Roman" w:hAnsi="Times New Roman" w:hint="eastAsia"/>
        </w:rPr>
        <w:t>），其次為「校外業界實習」和「校內實務課程」。化妝品應用與管理科畢業生以「校外業界實習」最多（</w:t>
      </w:r>
      <w:r w:rsidRPr="009D2C10">
        <w:rPr>
          <w:rFonts w:ascii="Times New Roman" w:hAnsi="Times New Roman" w:hint="eastAsia"/>
        </w:rPr>
        <w:t>18</w:t>
      </w:r>
      <w:r w:rsidRPr="009D2C10">
        <w:rPr>
          <w:rFonts w:ascii="Times New Roman" w:hAnsi="Times New Roman" w:hint="eastAsia"/>
        </w:rPr>
        <w:t>位，</w:t>
      </w:r>
      <w:r w:rsidRPr="009D2C10">
        <w:rPr>
          <w:rFonts w:ascii="Times New Roman" w:hAnsi="Times New Roman" w:hint="eastAsia"/>
        </w:rPr>
        <w:t>50.00%</w:t>
      </w:r>
      <w:r w:rsidRPr="009D2C10">
        <w:rPr>
          <w:rFonts w:ascii="Times New Roman" w:hAnsi="Times New Roman" w:hint="eastAsia"/>
        </w:rPr>
        <w:t>），其次為「校內實務課程」。老人服務事業管理科則以「專業知識、知能傳授」最多（</w:t>
      </w:r>
      <w:r w:rsidRPr="009D2C10">
        <w:rPr>
          <w:rFonts w:ascii="Times New Roman" w:hAnsi="Times New Roman" w:hint="eastAsia"/>
        </w:rPr>
        <w:t>22</w:t>
      </w:r>
      <w:r w:rsidRPr="009D2C10">
        <w:rPr>
          <w:rFonts w:ascii="Times New Roman" w:hAnsi="Times New Roman" w:hint="eastAsia"/>
        </w:rPr>
        <w:t>位，</w:t>
      </w:r>
      <w:r w:rsidRPr="009D2C10">
        <w:rPr>
          <w:rFonts w:ascii="Times New Roman" w:hAnsi="Times New Roman" w:hint="eastAsia"/>
        </w:rPr>
        <w:t>73.33%</w:t>
      </w:r>
      <w:r w:rsidRPr="009D2C10">
        <w:rPr>
          <w:rFonts w:ascii="Times New Roman" w:hAnsi="Times New Roman" w:hint="eastAsia"/>
        </w:rPr>
        <w:t>），其次為「校外業界實習」。</w:t>
      </w:r>
    </w:p>
    <w:p w14:paraId="2A8BE04D"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5328A8C3"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八、您建議學校可以培養學弟妹哪方面的能力，以因應未來就業所需？（複選）</w:t>
      </w:r>
    </w:p>
    <w:p w14:paraId="59DF22EB"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護理科畢業生建議學校加強「溝通表達能力」者最多（</w:t>
      </w:r>
      <w:r w:rsidRPr="009D2C10">
        <w:rPr>
          <w:rFonts w:ascii="Times New Roman" w:hAnsi="Times New Roman" w:hint="eastAsia"/>
        </w:rPr>
        <w:t>118</w:t>
      </w:r>
      <w:r w:rsidRPr="009D2C10">
        <w:rPr>
          <w:rFonts w:ascii="Times New Roman" w:hAnsi="Times New Roman" w:hint="eastAsia"/>
        </w:rPr>
        <w:t>位，</w:t>
      </w:r>
      <w:r w:rsidRPr="009D2C10">
        <w:rPr>
          <w:rFonts w:ascii="Times New Roman" w:hAnsi="Times New Roman" w:hint="eastAsia"/>
        </w:rPr>
        <w:t>65.16%</w:t>
      </w:r>
      <w:r w:rsidRPr="009D2C10">
        <w:rPr>
          <w:rFonts w:ascii="Times New Roman" w:hAnsi="Times New Roman" w:hint="eastAsia"/>
        </w:rPr>
        <w:t>），其次為「問題解決能力」（</w:t>
      </w:r>
      <w:r w:rsidRPr="009D2C10">
        <w:rPr>
          <w:rFonts w:ascii="Times New Roman" w:hAnsi="Times New Roman" w:hint="eastAsia"/>
        </w:rPr>
        <w:t>86</w:t>
      </w:r>
      <w:r w:rsidRPr="009D2C10">
        <w:rPr>
          <w:rFonts w:ascii="Times New Roman" w:hAnsi="Times New Roman" w:hint="eastAsia"/>
        </w:rPr>
        <w:t>位，</w:t>
      </w:r>
      <w:r w:rsidRPr="009D2C10">
        <w:rPr>
          <w:rFonts w:ascii="Times New Roman" w:hAnsi="Times New Roman" w:hint="eastAsia"/>
        </w:rPr>
        <w:t>55.48%</w:t>
      </w:r>
      <w:r w:rsidRPr="009D2C10">
        <w:rPr>
          <w:rFonts w:ascii="Times New Roman" w:hAnsi="Times New Roman" w:hint="eastAsia"/>
        </w:rPr>
        <w:t>）。化妝品應用與管理科畢業生最建議加強「人際互動能力」和「問題解決能力」（各</w:t>
      </w:r>
      <w:r w:rsidRPr="009D2C10">
        <w:rPr>
          <w:rFonts w:ascii="Times New Roman" w:hAnsi="Times New Roman" w:hint="eastAsia"/>
        </w:rPr>
        <w:t>15</w:t>
      </w:r>
      <w:r w:rsidRPr="009D2C10">
        <w:rPr>
          <w:rFonts w:ascii="Times New Roman" w:hAnsi="Times New Roman" w:hint="eastAsia"/>
        </w:rPr>
        <w:t>位，</w:t>
      </w:r>
      <w:r w:rsidRPr="009D2C10">
        <w:rPr>
          <w:rFonts w:ascii="Times New Roman" w:hAnsi="Times New Roman" w:hint="eastAsia"/>
        </w:rPr>
        <w:t>41.67%</w:t>
      </w:r>
      <w:r w:rsidRPr="009D2C10">
        <w:rPr>
          <w:rFonts w:ascii="Times New Roman" w:hAnsi="Times New Roman" w:hint="eastAsia"/>
        </w:rPr>
        <w:t>）。老人服務事業管理科畢業生建議學校加強「溝通表達能力」（</w:t>
      </w:r>
      <w:r w:rsidRPr="009D2C10">
        <w:rPr>
          <w:rFonts w:ascii="Times New Roman" w:hAnsi="Times New Roman" w:hint="eastAsia"/>
        </w:rPr>
        <w:t>25</w:t>
      </w:r>
      <w:r w:rsidRPr="009D2C10">
        <w:rPr>
          <w:rFonts w:ascii="Times New Roman" w:hAnsi="Times New Roman" w:hint="eastAsia"/>
        </w:rPr>
        <w:t>位，</w:t>
      </w:r>
      <w:r w:rsidRPr="009D2C10">
        <w:rPr>
          <w:rFonts w:ascii="Times New Roman" w:hAnsi="Times New Roman" w:hint="eastAsia"/>
        </w:rPr>
        <w:t>83.33%</w:t>
      </w:r>
      <w:r w:rsidRPr="009D2C10">
        <w:rPr>
          <w:rFonts w:ascii="Times New Roman" w:hAnsi="Times New Roman" w:hint="eastAsia"/>
        </w:rPr>
        <w:t>）和「問題解決能力」（</w:t>
      </w:r>
      <w:r w:rsidRPr="009D2C10">
        <w:rPr>
          <w:rFonts w:ascii="Times New Roman" w:hAnsi="Times New Roman" w:hint="eastAsia"/>
        </w:rPr>
        <w:t>22</w:t>
      </w:r>
      <w:r w:rsidRPr="009D2C10">
        <w:rPr>
          <w:rFonts w:ascii="Times New Roman" w:hAnsi="Times New Roman" w:hint="eastAsia"/>
        </w:rPr>
        <w:t>位，</w:t>
      </w:r>
      <w:r w:rsidRPr="009D2C10">
        <w:rPr>
          <w:rFonts w:ascii="Times New Roman" w:hAnsi="Times New Roman" w:hint="eastAsia"/>
        </w:rPr>
        <w:t>73.33%</w:t>
      </w:r>
      <w:r w:rsidRPr="009D2C10">
        <w:rPr>
          <w:rFonts w:ascii="Times New Roman" w:hAnsi="Times New Roman" w:hint="eastAsia"/>
        </w:rPr>
        <w:t>）。</w:t>
      </w:r>
    </w:p>
    <w:p w14:paraId="604B88A8"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4CC67577"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九、學校對您哪些能力的培養最有幫助？</w:t>
      </w:r>
    </w:p>
    <w:p w14:paraId="7495274D"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護理科畢業生認為學校最有幫助的能力為「溝通表達能力」（</w:t>
      </w:r>
      <w:r w:rsidRPr="009D2C10">
        <w:rPr>
          <w:rFonts w:ascii="Times New Roman" w:hAnsi="Times New Roman" w:hint="eastAsia"/>
        </w:rPr>
        <w:t>94</w:t>
      </w:r>
      <w:r w:rsidRPr="009D2C10">
        <w:rPr>
          <w:rFonts w:ascii="Times New Roman" w:hAnsi="Times New Roman" w:hint="eastAsia"/>
        </w:rPr>
        <w:t>位，</w:t>
      </w:r>
      <w:r w:rsidRPr="009D2C10">
        <w:rPr>
          <w:rFonts w:ascii="Times New Roman" w:hAnsi="Times New Roman" w:hint="eastAsia"/>
        </w:rPr>
        <w:t>23.10%</w:t>
      </w:r>
      <w:r w:rsidRPr="009D2C10">
        <w:rPr>
          <w:rFonts w:ascii="Times New Roman" w:hAnsi="Times New Roman" w:hint="eastAsia"/>
        </w:rPr>
        <w:t>），其次為「問題解決能力」和「團隊合作能力」。化妝品應用與管理科畢業生認為「問題解決能力」和「團隊合作能力」最為重要。老人服務事業管理科畢業生則認為「溝通表達能</w:t>
      </w:r>
      <w:r w:rsidRPr="009D2C10">
        <w:rPr>
          <w:rFonts w:ascii="Times New Roman" w:hAnsi="Times New Roman" w:hint="eastAsia"/>
        </w:rPr>
        <w:lastRenderedPageBreak/>
        <w:t>力」和「問題解決能力」對職業發展幫助最大。</w:t>
      </w:r>
    </w:p>
    <w:p w14:paraId="1911A358"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54B42FDF"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十、您最想進修的學門為何？</w:t>
      </w:r>
    </w:p>
    <w:p w14:paraId="1F9D741A"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護理科畢業生中，最想進修「醫藥衛生學門」（</w:t>
      </w:r>
      <w:r w:rsidRPr="009D2C10">
        <w:rPr>
          <w:rFonts w:ascii="Times New Roman" w:hAnsi="Times New Roman" w:hint="eastAsia"/>
        </w:rPr>
        <w:t>15</w:t>
      </w:r>
      <w:r w:rsidRPr="009D2C10">
        <w:rPr>
          <w:rFonts w:ascii="Times New Roman" w:hAnsi="Times New Roman" w:hint="eastAsia"/>
        </w:rPr>
        <w:t>位，</w:t>
      </w:r>
      <w:r w:rsidRPr="009D2C10">
        <w:rPr>
          <w:rFonts w:ascii="Times New Roman" w:hAnsi="Times New Roman" w:hint="eastAsia"/>
        </w:rPr>
        <w:t>6.36%</w:t>
      </w:r>
      <w:r w:rsidRPr="009D2C10">
        <w:rPr>
          <w:rFonts w:ascii="Times New Roman" w:hAnsi="Times New Roman" w:hint="eastAsia"/>
        </w:rPr>
        <w:t>），其次為「獸醫學門」和「法律學門」。化妝品應用與管理科的畢業生中，最想進修「醫藥衛生學門」（</w:t>
      </w:r>
      <w:r w:rsidRPr="009D2C10">
        <w:rPr>
          <w:rFonts w:ascii="Times New Roman" w:hAnsi="Times New Roman" w:hint="eastAsia"/>
        </w:rPr>
        <w:t>9</w:t>
      </w:r>
      <w:r w:rsidRPr="009D2C10">
        <w:rPr>
          <w:rFonts w:ascii="Times New Roman" w:hAnsi="Times New Roman" w:hint="eastAsia"/>
        </w:rPr>
        <w:t>位，</w:t>
      </w:r>
      <w:r w:rsidRPr="009D2C10">
        <w:rPr>
          <w:rFonts w:ascii="Times New Roman" w:hAnsi="Times New Roman" w:hint="eastAsia"/>
        </w:rPr>
        <w:t>14.29%</w:t>
      </w:r>
      <w:r w:rsidRPr="009D2C10">
        <w:rPr>
          <w:rFonts w:ascii="Times New Roman" w:hAnsi="Times New Roman" w:hint="eastAsia"/>
        </w:rPr>
        <w:t>）。老人服務事業管理科的畢業生中，最想進修「醫藥衛生學門」和「教育學門」（各</w:t>
      </w:r>
      <w:r w:rsidRPr="009D2C10">
        <w:rPr>
          <w:rFonts w:ascii="Times New Roman" w:hAnsi="Times New Roman" w:hint="eastAsia"/>
        </w:rPr>
        <w:t>3</w:t>
      </w:r>
      <w:r w:rsidRPr="009D2C10">
        <w:rPr>
          <w:rFonts w:ascii="Times New Roman" w:hAnsi="Times New Roman" w:hint="eastAsia"/>
        </w:rPr>
        <w:t>位，</w:t>
      </w:r>
      <w:r w:rsidRPr="009D2C10">
        <w:rPr>
          <w:rFonts w:ascii="Times New Roman" w:hAnsi="Times New Roman" w:hint="eastAsia"/>
        </w:rPr>
        <w:t>6.82%</w:t>
      </w:r>
      <w:r w:rsidRPr="009D2C10">
        <w:rPr>
          <w:rFonts w:ascii="Times New Roman" w:hAnsi="Times New Roman" w:hint="eastAsia"/>
        </w:rPr>
        <w:t>）。</w:t>
      </w:r>
    </w:p>
    <w:p w14:paraId="767BC71C"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059269D2"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十一、您目前是否擔任主管？</w:t>
      </w:r>
    </w:p>
    <w:p w14:paraId="5CF25F4D"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護理科畢業生中，</w:t>
      </w:r>
      <w:r w:rsidRPr="009D2C10">
        <w:rPr>
          <w:rFonts w:ascii="Times New Roman" w:hAnsi="Times New Roman" w:hint="eastAsia"/>
        </w:rPr>
        <w:t>14</w:t>
      </w:r>
      <w:r w:rsidRPr="009D2C10">
        <w:rPr>
          <w:rFonts w:ascii="Times New Roman" w:hAnsi="Times New Roman" w:hint="eastAsia"/>
        </w:rPr>
        <w:t>位（</w:t>
      </w:r>
      <w:r w:rsidRPr="009D2C10">
        <w:rPr>
          <w:rFonts w:ascii="Times New Roman" w:hAnsi="Times New Roman" w:hint="eastAsia"/>
        </w:rPr>
        <w:t>5.93%</w:t>
      </w:r>
      <w:r w:rsidRPr="009D2C10">
        <w:rPr>
          <w:rFonts w:ascii="Times New Roman" w:hAnsi="Times New Roman" w:hint="eastAsia"/>
        </w:rPr>
        <w:t>）擔任主管職位；化妝品應用與管理科畢業生中，</w:t>
      </w:r>
      <w:r w:rsidRPr="009D2C10">
        <w:rPr>
          <w:rFonts w:ascii="Times New Roman" w:hAnsi="Times New Roman" w:hint="eastAsia"/>
        </w:rPr>
        <w:t>5</w:t>
      </w:r>
      <w:r w:rsidRPr="009D2C10">
        <w:rPr>
          <w:rFonts w:ascii="Times New Roman" w:hAnsi="Times New Roman" w:hint="eastAsia"/>
        </w:rPr>
        <w:t>位（</w:t>
      </w:r>
      <w:r w:rsidRPr="009D2C10">
        <w:rPr>
          <w:rFonts w:ascii="Times New Roman" w:hAnsi="Times New Roman" w:hint="eastAsia"/>
        </w:rPr>
        <w:t>7.94%</w:t>
      </w:r>
      <w:r w:rsidRPr="009D2C10">
        <w:rPr>
          <w:rFonts w:ascii="Times New Roman" w:hAnsi="Times New Roman" w:hint="eastAsia"/>
        </w:rPr>
        <w:t>）擔任主管；老人服務事業管理科畢業生中，</w:t>
      </w:r>
      <w:r w:rsidRPr="009D2C10">
        <w:rPr>
          <w:rFonts w:ascii="Times New Roman" w:hAnsi="Times New Roman" w:hint="eastAsia"/>
        </w:rPr>
        <w:t>10</w:t>
      </w:r>
      <w:r w:rsidRPr="009D2C10">
        <w:rPr>
          <w:rFonts w:ascii="Times New Roman" w:hAnsi="Times New Roman" w:hint="eastAsia"/>
        </w:rPr>
        <w:t>位（</w:t>
      </w:r>
      <w:r w:rsidRPr="009D2C10">
        <w:rPr>
          <w:rFonts w:ascii="Times New Roman" w:hAnsi="Times New Roman" w:hint="eastAsia"/>
        </w:rPr>
        <w:t>22.73%</w:t>
      </w:r>
      <w:r w:rsidRPr="009D2C10">
        <w:rPr>
          <w:rFonts w:ascii="Times New Roman" w:hAnsi="Times New Roman" w:hint="eastAsia"/>
        </w:rPr>
        <w:t>）擔任主管職位。</w:t>
      </w:r>
    </w:p>
    <w:p w14:paraId="593EE7C9" w14:textId="77777777" w:rsidR="00311743" w:rsidRPr="009D2C10" w:rsidRDefault="00311743" w:rsidP="00311743">
      <w:pPr>
        <w:autoSpaceDE w:val="0"/>
        <w:autoSpaceDN w:val="0"/>
        <w:adjustRightInd w:val="0"/>
        <w:snapToGrid w:val="0"/>
        <w:spacing w:line="420" w:lineRule="auto"/>
        <w:rPr>
          <w:rFonts w:ascii="Times New Roman" w:hAnsi="Times New Roman"/>
        </w:rPr>
      </w:pPr>
    </w:p>
    <w:p w14:paraId="5D4EE98D" w14:textId="77777777" w:rsidR="00311743" w:rsidRPr="009D2C10" w:rsidRDefault="00311743" w:rsidP="00311743">
      <w:pPr>
        <w:autoSpaceDE w:val="0"/>
        <w:autoSpaceDN w:val="0"/>
        <w:adjustRightInd w:val="0"/>
        <w:snapToGrid w:val="0"/>
        <w:spacing w:line="420" w:lineRule="auto"/>
        <w:rPr>
          <w:rFonts w:ascii="Times New Roman" w:hAnsi="Times New Roman"/>
        </w:rPr>
      </w:pPr>
      <w:r w:rsidRPr="009D2C10">
        <w:rPr>
          <w:rFonts w:ascii="Times New Roman" w:hAnsi="Times New Roman" w:hint="eastAsia"/>
        </w:rPr>
        <w:t>十二、您的主要工作行業類別為何？</w:t>
      </w:r>
    </w:p>
    <w:p w14:paraId="2A8530B8" w14:textId="3762B6C4" w:rsidR="009972D8" w:rsidRPr="009D2C10" w:rsidRDefault="00311743" w:rsidP="00311743">
      <w:pPr>
        <w:autoSpaceDE w:val="0"/>
        <w:autoSpaceDN w:val="0"/>
        <w:adjustRightInd w:val="0"/>
        <w:snapToGrid w:val="0"/>
        <w:spacing w:line="420" w:lineRule="auto"/>
        <w:rPr>
          <w:rFonts w:ascii="Times New Roman" w:hAnsi="Times New Roman"/>
          <w:kern w:val="0"/>
          <w:sz w:val="32"/>
          <w:szCs w:val="32"/>
        </w:rPr>
        <w:sectPr w:rsidR="009972D8" w:rsidRPr="009D2C10" w:rsidSect="009972D8">
          <w:pgSz w:w="11906" w:h="16838"/>
          <w:pgMar w:top="1418" w:right="1418" w:bottom="1418" w:left="1418" w:header="851" w:footer="471" w:gutter="0"/>
          <w:pgNumType w:fmt="upperRoman"/>
          <w:cols w:space="425"/>
          <w:docGrid w:type="lines" w:linePitch="360"/>
        </w:sectPr>
      </w:pPr>
      <w:r w:rsidRPr="009D2C10">
        <w:rPr>
          <w:rFonts w:ascii="Times New Roman" w:hAnsi="Times New Roman" w:hint="eastAsia"/>
        </w:rPr>
        <w:t>護理科畢業生以「醫療保健及社會工作服務業」為主（</w:t>
      </w:r>
      <w:r w:rsidRPr="009D2C10">
        <w:rPr>
          <w:rFonts w:ascii="Times New Roman" w:hAnsi="Times New Roman" w:hint="eastAsia"/>
        </w:rPr>
        <w:t>126</w:t>
      </w:r>
      <w:r w:rsidRPr="009D2C10">
        <w:rPr>
          <w:rFonts w:ascii="Times New Roman" w:hAnsi="Times New Roman" w:hint="eastAsia"/>
        </w:rPr>
        <w:t>位，</w:t>
      </w:r>
      <w:r w:rsidRPr="009D2C10">
        <w:rPr>
          <w:rFonts w:ascii="Times New Roman" w:hAnsi="Times New Roman" w:hint="eastAsia"/>
        </w:rPr>
        <w:t>53.39%</w:t>
      </w:r>
      <w:r w:rsidRPr="009D2C10">
        <w:rPr>
          <w:rFonts w:ascii="Times New Roman" w:hAnsi="Times New Roman" w:hint="eastAsia"/>
        </w:rPr>
        <w:t>）。化妝品應用與管理科的畢業生主要集中於「醫療保健及社會工作服務業」和「其他服務業」。老人服務事業管理科畢業生主要集中於「醫療保健及社會工作服務業」（</w:t>
      </w:r>
      <w:r w:rsidRPr="009D2C10">
        <w:rPr>
          <w:rFonts w:ascii="Times New Roman" w:hAnsi="Times New Roman" w:hint="eastAsia"/>
        </w:rPr>
        <w:t>28</w:t>
      </w:r>
      <w:r w:rsidRPr="009D2C10">
        <w:rPr>
          <w:rFonts w:ascii="Times New Roman" w:hAnsi="Times New Roman" w:hint="eastAsia"/>
        </w:rPr>
        <w:t>位，</w:t>
      </w:r>
      <w:r w:rsidRPr="009D2C10">
        <w:rPr>
          <w:rFonts w:ascii="Times New Roman" w:hAnsi="Times New Roman" w:hint="eastAsia"/>
        </w:rPr>
        <w:t>63.64%</w:t>
      </w:r>
      <w:r w:rsidRPr="009D2C10">
        <w:rPr>
          <w:rFonts w:ascii="Times New Roman" w:hAnsi="Times New Roman" w:hint="eastAsia"/>
        </w:rPr>
        <w:t>）。</w:t>
      </w:r>
    </w:p>
    <w:p w14:paraId="28652CD2" w14:textId="77777777" w:rsidR="00407151" w:rsidRPr="009D2C10" w:rsidRDefault="00407151" w:rsidP="00407151">
      <w:pPr>
        <w:autoSpaceDE w:val="0"/>
        <w:autoSpaceDN w:val="0"/>
        <w:adjustRightInd w:val="0"/>
        <w:snapToGrid w:val="0"/>
        <w:spacing w:line="420" w:lineRule="auto"/>
        <w:jc w:val="center"/>
        <w:rPr>
          <w:rFonts w:ascii="Times New Roman" w:hAnsi="Times New Roman"/>
          <w:b/>
          <w:kern w:val="0"/>
          <w:sz w:val="32"/>
          <w:szCs w:val="32"/>
        </w:rPr>
      </w:pPr>
      <w:r w:rsidRPr="009D2C10">
        <w:rPr>
          <w:rFonts w:ascii="Times New Roman" w:hAnsi="Times New Roman"/>
          <w:b/>
          <w:kern w:val="0"/>
          <w:sz w:val="32"/>
          <w:szCs w:val="32"/>
        </w:rPr>
        <w:lastRenderedPageBreak/>
        <w:t>報告說明</w:t>
      </w:r>
    </w:p>
    <w:p w14:paraId="46BF8DA6" w14:textId="23310430" w:rsidR="00407151" w:rsidRPr="009D2C10" w:rsidRDefault="00632286" w:rsidP="00632286">
      <w:pPr>
        <w:autoSpaceDE w:val="0"/>
        <w:autoSpaceDN w:val="0"/>
        <w:adjustRightInd w:val="0"/>
        <w:snapToGrid w:val="0"/>
        <w:spacing w:line="420" w:lineRule="auto"/>
        <w:ind w:left="180" w:hangingChars="75" w:hanging="180"/>
        <w:rPr>
          <w:rFonts w:ascii="Times New Roman" w:hAnsi="Times New Roman"/>
          <w:color w:val="000000" w:themeColor="text1"/>
          <w:kern w:val="0"/>
        </w:rPr>
      </w:pPr>
      <w:r w:rsidRPr="009D2C10">
        <w:rPr>
          <w:rFonts w:ascii="Times New Roman" w:hAnsi="Times New Roman" w:hint="eastAsia"/>
          <w:color w:val="000000" w:themeColor="text1"/>
          <w:kern w:val="0"/>
        </w:rPr>
        <w:t>1</w:t>
      </w:r>
      <w:r w:rsidRPr="009D2C10">
        <w:rPr>
          <w:rFonts w:ascii="Times New Roman" w:hAnsi="Times New Roman"/>
          <w:color w:val="000000" w:themeColor="text1"/>
          <w:kern w:val="0"/>
        </w:rPr>
        <w:t>.</w:t>
      </w:r>
      <w:r w:rsidR="00407151" w:rsidRPr="009D2C10">
        <w:rPr>
          <w:rFonts w:ascii="Times New Roman" w:hAnsi="Times New Roman"/>
          <w:color w:val="000000" w:themeColor="text1"/>
          <w:kern w:val="0"/>
        </w:rPr>
        <w:t>本調查報告之統計分析結果係依據</w:t>
      </w:r>
      <w:r w:rsidRPr="009D2C10">
        <w:rPr>
          <w:rFonts w:ascii="Times New Roman" w:hAnsi="Times New Roman" w:hint="eastAsia"/>
          <w:color w:val="000000" w:themeColor="text1"/>
          <w:kern w:val="0"/>
        </w:rPr>
        <w:t>技術合作處</w:t>
      </w:r>
      <w:r w:rsidR="00407151" w:rsidRPr="009D2C10">
        <w:rPr>
          <w:rFonts w:ascii="Times New Roman" w:hAnsi="Times New Roman"/>
          <w:color w:val="000000" w:themeColor="text1"/>
          <w:kern w:val="0"/>
        </w:rPr>
        <w:t>執行之「</w:t>
      </w:r>
      <w:r w:rsidRPr="009D2C10">
        <w:rPr>
          <w:rFonts w:ascii="Times New Roman" w:hAnsi="Times New Roman" w:hint="eastAsia"/>
          <w:color w:val="000000" w:themeColor="text1"/>
          <w:kern w:val="0"/>
        </w:rPr>
        <w:t>10</w:t>
      </w:r>
      <w:r w:rsidR="0073008E" w:rsidRPr="009D2C10">
        <w:rPr>
          <w:rFonts w:ascii="Times New Roman" w:hAnsi="Times New Roman" w:hint="eastAsia"/>
          <w:color w:val="000000" w:themeColor="text1"/>
          <w:kern w:val="0"/>
        </w:rPr>
        <w:t>7</w:t>
      </w:r>
      <w:r w:rsidR="00407151" w:rsidRPr="009D2C10">
        <w:rPr>
          <w:rFonts w:ascii="Times New Roman" w:hAnsi="Times New Roman"/>
          <w:color w:val="000000" w:themeColor="text1"/>
          <w:kern w:val="0"/>
        </w:rPr>
        <w:t>學年度大專畢業生畢業後</w:t>
      </w:r>
      <w:r w:rsidR="001B0C0C" w:rsidRPr="009D2C10">
        <w:rPr>
          <w:rFonts w:ascii="Times New Roman" w:hAnsi="Times New Roman" w:hint="eastAsia"/>
          <w:color w:val="000000" w:themeColor="text1"/>
          <w:kern w:val="0"/>
        </w:rPr>
        <w:t>5</w:t>
      </w:r>
      <w:r w:rsidR="00407151" w:rsidRPr="009D2C10">
        <w:rPr>
          <w:rFonts w:ascii="Times New Roman" w:hAnsi="Times New Roman"/>
          <w:color w:val="000000" w:themeColor="text1"/>
          <w:kern w:val="0"/>
        </w:rPr>
        <w:t>年流向調查」資料皆已經過檢誤和加權處理，所有數據以</w:t>
      </w:r>
      <w:r w:rsidRPr="009D2C10">
        <w:rPr>
          <w:rFonts w:ascii="Times New Roman" w:hAnsi="Times New Roman" w:hint="eastAsia"/>
          <w:color w:val="000000" w:themeColor="text1"/>
          <w:kern w:val="0"/>
        </w:rPr>
        <w:t>本次</w:t>
      </w:r>
      <w:r w:rsidR="00407151" w:rsidRPr="009D2C10">
        <w:rPr>
          <w:rFonts w:ascii="Times New Roman" w:hAnsi="Times New Roman"/>
          <w:color w:val="000000" w:themeColor="text1"/>
          <w:kern w:val="0"/>
        </w:rPr>
        <w:t>分析結果為準，請勿擅自修改。問卷填答人數未達</w:t>
      </w:r>
      <w:r w:rsidR="00407151" w:rsidRPr="009D2C10">
        <w:rPr>
          <w:rFonts w:ascii="Times New Roman" w:hAnsi="Times New Roman"/>
          <w:color w:val="000000" w:themeColor="text1"/>
          <w:kern w:val="0"/>
        </w:rPr>
        <w:t>5</w:t>
      </w:r>
      <w:r w:rsidR="00407151" w:rsidRPr="009D2C10">
        <w:rPr>
          <w:rFonts w:ascii="Times New Roman" w:hAnsi="Times New Roman"/>
          <w:color w:val="000000" w:themeColor="text1"/>
          <w:kern w:val="0"/>
        </w:rPr>
        <w:t>人者，恕不釋出進行資料分析。</w:t>
      </w:r>
    </w:p>
    <w:p w14:paraId="3DA9F9BD" w14:textId="39AF8AF2" w:rsidR="00407151" w:rsidRPr="009D2C10" w:rsidRDefault="00632286" w:rsidP="00632286">
      <w:pPr>
        <w:autoSpaceDE w:val="0"/>
        <w:autoSpaceDN w:val="0"/>
        <w:adjustRightInd w:val="0"/>
        <w:snapToGrid w:val="0"/>
        <w:spacing w:line="420" w:lineRule="auto"/>
        <w:ind w:left="180" w:hangingChars="75" w:hanging="180"/>
        <w:rPr>
          <w:rFonts w:ascii="Times New Roman" w:hAnsi="Times New Roman"/>
          <w:color w:val="000000" w:themeColor="text1"/>
          <w:kern w:val="0"/>
        </w:rPr>
      </w:pPr>
      <w:r w:rsidRPr="009D2C10">
        <w:rPr>
          <w:rFonts w:ascii="Times New Roman" w:hAnsi="Times New Roman" w:hint="eastAsia"/>
          <w:color w:val="000000" w:themeColor="text1"/>
          <w:kern w:val="0"/>
        </w:rPr>
        <w:t>2</w:t>
      </w:r>
      <w:r w:rsidRPr="009D2C10">
        <w:rPr>
          <w:rFonts w:ascii="Times New Roman" w:hAnsi="Times New Roman"/>
          <w:color w:val="000000" w:themeColor="text1"/>
          <w:kern w:val="0"/>
        </w:rPr>
        <w:t>.</w:t>
      </w:r>
      <w:r w:rsidR="00407151" w:rsidRPr="009D2C10">
        <w:rPr>
          <w:rFonts w:ascii="Times New Roman" w:hAnsi="Times New Roman"/>
          <w:color w:val="000000" w:themeColor="text1"/>
          <w:kern w:val="0"/>
        </w:rPr>
        <w:t>調查分析結果宜參照本校整體和各科的回收情形，以瞭解回收資料代表的群體意義。</w:t>
      </w:r>
    </w:p>
    <w:p w14:paraId="3CDE98BC" w14:textId="181CFAA5" w:rsidR="00407151" w:rsidRPr="009D2C10" w:rsidRDefault="00632286" w:rsidP="00632286">
      <w:pPr>
        <w:autoSpaceDE w:val="0"/>
        <w:autoSpaceDN w:val="0"/>
        <w:adjustRightInd w:val="0"/>
        <w:snapToGrid w:val="0"/>
        <w:spacing w:line="420" w:lineRule="auto"/>
        <w:ind w:left="180" w:hangingChars="75" w:hanging="180"/>
        <w:rPr>
          <w:rFonts w:ascii="Times New Roman" w:hAnsi="Times New Roman"/>
          <w:color w:val="000000" w:themeColor="text1"/>
          <w:kern w:val="0"/>
        </w:rPr>
      </w:pPr>
      <w:r w:rsidRPr="009D2C10">
        <w:rPr>
          <w:rFonts w:ascii="Times New Roman" w:hAnsi="Times New Roman" w:hint="eastAsia"/>
          <w:color w:val="000000" w:themeColor="text1"/>
          <w:kern w:val="0"/>
        </w:rPr>
        <w:t>3</w:t>
      </w:r>
      <w:r w:rsidRPr="009D2C10">
        <w:rPr>
          <w:rFonts w:ascii="Times New Roman" w:hAnsi="Times New Roman"/>
          <w:color w:val="000000" w:themeColor="text1"/>
          <w:kern w:val="0"/>
        </w:rPr>
        <w:t>.</w:t>
      </w:r>
      <w:r w:rsidR="00407151" w:rsidRPr="009D2C10">
        <w:rPr>
          <w:rFonts w:ascii="Times New Roman" w:hAnsi="Times New Roman"/>
          <w:color w:val="000000" w:themeColor="text1"/>
          <w:kern w:val="0"/>
        </w:rPr>
        <w:t>問卷各題項分析結果，已排除未填答、資料遺失和錯誤者，故未顯示之題項定義，宜參考原問卷調查內容。</w:t>
      </w:r>
    </w:p>
    <w:p w14:paraId="42962C4E" w14:textId="38941639" w:rsidR="00632286" w:rsidRPr="009D2C10" w:rsidRDefault="00632286" w:rsidP="00632286">
      <w:pPr>
        <w:autoSpaceDE w:val="0"/>
        <w:autoSpaceDN w:val="0"/>
        <w:adjustRightInd w:val="0"/>
        <w:snapToGrid w:val="0"/>
        <w:spacing w:line="420" w:lineRule="auto"/>
        <w:ind w:left="180" w:hangingChars="75" w:hanging="180"/>
        <w:rPr>
          <w:rFonts w:ascii="Times New Roman" w:hAnsi="Times New Roman"/>
          <w:color w:val="000000" w:themeColor="text1"/>
          <w:kern w:val="0"/>
        </w:rPr>
      </w:pPr>
      <w:r w:rsidRPr="009D2C10">
        <w:rPr>
          <w:rFonts w:ascii="Times New Roman" w:hAnsi="Times New Roman" w:hint="eastAsia"/>
          <w:color w:val="000000" w:themeColor="text1"/>
          <w:kern w:val="0"/>
        </w:rPr>
        <w:t>4</w:t>
      </w:r>
      <w:r w:rsidRPr="009D2C10">
        <w:rPr>
          <w:rFonts w:ascii="Times New Roman" w:hAnsi="Times New Roman"/>
          <w:color w:val="000000" w:themeColor="text1"/>
          <w:kern w:val="0"/>
        </w:rPr>
        <w:t>.</w:t>
      </w:r>
      <w:r w:rsidR="00407151" w:rsidRPr="009D2C10">
        <w:rPr>
          <w:rFonts w:ascii="Times New Roman" w:hAnsi="Times New Roman"/>
          <w:color w:val="000000" w:themeColor="text1"/>
          <w:kern w:val="0"/>
        </w:rPr>
        <w:t>本分析報告僅供本校參考使用，在取得報告後應妥善利用與保管。</w:t>
      </w:r>
      <w:r w:rsidRPr="009D2C10">
        <w:rPr>
          <w:rFonts w:ascii="Times New Roman" w:hAnsi="Times New Roman"/>
          <w:color w:val="000000" w:themeColor="text1"/>
          <w:kern w:val="0"/>
        </w:rPr>
        <w:br w:type="page"/>
      </w:r>
    </w:p>
    <w:p w14:paraId="0F51BB61" w14:textId="77777777" w:rsidR="00407151" w:rsidRPr="009D2C10" w:rsidRDefault="00407151" w:rsidP="003676E4">
      <w:pPr>
        <w:pStyle w:val="1180"/>
        <w:spacing w:beforeLines="0" w:line="420" w:lineRule="auto"/>
        <w:jc w:val="center"/>
        <w:rPr>
          <w:rFonts w:ascii="Times New Roman" w:hAnsi="Times New Roman"/>
        </w:rPr>
      </w:pPr>
      <w:bookmarkStart w:id="3" w:name="_Toc187148817"/>
      <w:r w:rsidRPr="009D2C10">
        <w:rPr>
          <w:rFonts w:ascii="Times New Roman" w:hAnsi="Times New Roman"/>
          <w:sz w:val="32"/>
          <w:szCs w:val="32"/>
        </w:rPr>
        <w:lastRenderedPageBreak/>
        <w:t>壹、前言</w:t>
      </w:r>
      <w:bookmarkEnd w:id="3"/>
    </w:p>
    <w:p w14:paraId="4D8E3A06" w14:textId="09FF92E1" w:rsidR="005E442B" w:rsidRPr="009D2C10" w:rsidRDefault="005E442B" w:rsidP="00632286">
      <w:pPr>
        <w:adjustRightInd w:val="0"/>
        <w:snapToGrid w:val="0"/>
        <w:spacing w:line="360" w:lineRule="auto"/>
        <w:ind w:firstLineChars="200" w:firstLine="480"/>
        <w:rPr>
          <w:rFonts w:ascii="Times New Roman" w:hAnsi="Times New Roman"/>
        </w:rPr>
      </w:pPr>
      <w:r w:rsidRPr="009D2C10">
        <w:rPr>
          <w:rFonts w:ascii="Times New Roman" w:hAnsi="Times New Roman"/>
        </w:rPr>
        <w:t>本校每年均辦理畢業生滿意度調查，</w:t>
      </w:r>
      <w:r w:rsidR="003676E4" w:rsidRPr="009D2C10">
        <w:rPr>
          <w:rFonts w:ascii="Times New Roman" w:hAnsi="Times New Roman" w:hint="eastAsia"/>
        </w:rPr>
        <w:t>11</w:t>
      </w:r>
      <w:r w:rsidR="005932D7" w:rsidRPr="009D2C10">
        <w:rPr>
          <w:rFonts w:ascii="Times New Roman" w:hAnsi="Times New Roman" w:hint="eastAsia"/>
        </w:rPr>
        <w:t>3</w:t>
      </w:r>
      <w:r w:rsidRPr="009D2C10">
        <w:rPr>
          <w:rFonts w:ascii="Times New Roman" w:hAnsi="Times New Roman"/>
        </w:rPr>
        <w:t>年</w:t>
      </w:r>
      <w:r w:rsidRPr="009D2C10">
        <w:rPr>
          <w:rFonts w:ascii="Times New Roman" w:hAnsi="Times New Roman"/>
          <w:kern w:val="0"/>
        </w:rPr>
        <w:t>調查對象為本校</w:t>
      </w:r>
      <w:r w:rsidRPr="009D2C10">
        <w:rPr>
          <w:rFonts w:ascii="Times New Roman" w:hAnsi="Times New Roman"/>
          <w:kern w:val="0"/>
        </w:rPr>
        <w:t>10</w:t>
      </w:r>
      <w:r w:rsidR="005932D7" w:rsidRPr="009D2C10">
        <w:rPr>
          <w:rFonts w:ascii="Times New Roman" w:hAnsi="Times New Roman" w:hint="eastAsia"/>
          <w:kern w:val="0"/>
        </w:rPr>
        <w:t>7</w:t>
      </w:r>
      <w:r w:rsidRPr="009D2C10">
        <w:rPr>
          <w:rFonts w:ascii="Times New Roman" w:hAnsi="Times New Roman"/>
          <w:kern w:val="0"/>
        </w:rPr>
        <w:t>學年度畢業後</w:t>
      </w:r>
      <w:r w:rsidR="00E522E0" w:rsidRPr="009D2C10">
        <w:rPr>
          <w:rFonts w:ascii="Times New Roman" w:hAnsi="Times New Roman"/>
          <w:kern w:val="0"/>
        </w:rPr>
        <w:t>五</w:t>
      </w:r>
      <w:r w:rsidRPr="009D2C10">
        <w:rPr>
          <w:rFonts w:ascii="Times New Roman" w:hAnsi="Times New Roman"/>
          <w:kern w:val="0"/>
        </w:rPr>
        <w:t>年之畢業生，調查時程</w:t>
      </w:r>
      <w:r w:rsidRPr="009D2C10">
        <w:rPr>
          <w:rFonts w:ascii="Times New Roman" w:hAnsi="Times New Roman"/>
        </w:rPr>
        <w:t>自</w:t>
      </w:r>
      <w:r w:rsidRPr="009D2C10">
        <w:rPr>
          <w:rFonts w:ascii="Times New Roman" w:hAnsi="Times New Roman"/>
        </w:rPr>
        <w:t>1</w:t>
      </w:r>
      <w:r w:rsidR="003676E4" w:rsidRPr="009D2C10">
        <w:rPr>
          <w:rFonts w:ascii="Times New Roman" w:hAnsi="Times New Roman" w:hint="eastAsia"/>
        </w:rPr>
        <w:t>1</w:t>
      </w:r>
      <w:r w:rsidR="005932D7" w:rsidRPr="009D2C10">
        <w:rPr>
          <w:rFonts w:ascii="Times New Roman" w:hAnsi="Times New Roman" w:hint="eastAsia"/>
        </w:rPr>
        <w:t>3</w:t>
      </w:r>
      <w:r w:rsidRPr="009D2C10">
        <w:rPr>
          <w:rFonts w:ascii="Times New Roman" w:hAnsi="Times New Roman"/>
        </w:rPr>
        <w:t>年</w:t>
      </w:r>
      <w:r w:rsidRPr="009D2C10">
        <w:rPr>
          <w:rFonts w:ascii="Times New Roman" w:hAnsi="Times New Roman"/>
        </w:rPr>
        <w:t>8</w:t>
      </w:r>
      <w:r w:rsidRPr="009D2C10">
        <w:rPr>
          <w:rFonts w:ascii="Times New Roman" w:hAnsi="Times New Roman"/>
        </w:rPr>
        <w:t>月</w:t>
      </w:r>
      <w:r w:rsidRPr="009D2C10">
        <w:rPr>
          <w:rFonts w:ascii="Times New Roman" w:hAnsi="Times New Roman"/>
        </w:rPr>
        <w:t>1</w:t>
      </w:r>
      <w:r w:rsidRPr="009D2C10">
        <w:rPr>
          <w:rFonts w:ascii="Times New Roman" w:hAnsi="Times New Roman"/>
        </w:rPr>
        <w:t>日至</w:t>
      </w:r>
      <w:r w:rsidRPr="009D2C10">
        <w:rPr>
          <w:rFonts w:ascii="Times New Roman" w:hAnsi="Times New Roman"/>
        </w:rPr>
        <w:t>1</w:t>
      </w:r>
      <w:r w:rsidR="003676E4" w:rsidRPr="009D2C10">
        <w:rPr>
          <w:rFonts w:ascii="Times New Roman" w:hAnsi="Times New Roman" w:hint="eastAsia"/>
        </w:rPr>
        <w:t>1</w:t>
      </w:r>
      <w:r w:rsidR="005932D7" w:rsidRPr="009D2C10">
        <w:rPr>
          <w:rFonts w:ascii="Times New Roman" w:hAnsi="Times New Roman" w:hint="eastAsia"/>
        </w:rPr>
        <w:t>3</w:t>
      </w:r>
      <w:r w:rsidRPr="009D2C10">
        <w:rPr>
          <w:rFonts w:ascii="Times New Roman" w:hAnsi="Times New Roman"/>
        </w:rPr>
        <w:t>年</w:t>
      </w:r>
      <w:r w:rsidRPr="009D2C10">
        <w:rPr>
          <w:rFonts w:ascii="Times New Roman" w:hAnsi="Times New Roman"/>
        </w:rPr>
        <w:t>1</w:t>
      </w:r>
      <w:r w:rsidR="008D2989" w:rsidRPr="009D2C10">
        <w:rPr>
          <w:rFonts w:ascii="Times New Roman" w:hAnsi="Times New Roman"/>
        </w:rPr>
        <w:t>0</w:t>
      </w:r>
      <w:r w:rsidRPr="009D2C10">
        <w:rPr>
          <w:rFonts w:ascii="Times New Roman" w:hAnsi="Times New Roman"/>
        </w:rPr>
        <w:t>月</w:t>
      </w:r>
      <w:r w:rsidR="008D2989" w:rsidRPr="009D2C10">
        <w:rPr>
          <w:rFonts w:ascii="Times New Roman" w:hAnsi="Times New Roman" w:hint="eastAsia"/>
        </w:rPr>
        <w:t>3</w:t>
      </w:r>
      <w:r w:rsidR="008D2989" w:rsidRPr="009D2C10">
        <w:rPr>
          <w:rFonts w:ascii="Times New Roman" w:hAnsi="Times New Roman"/>
        </w:rPr>
        <w:t>1</w:t>
      </w:r>
      <w:r w:rsidRPr="009D2C10">
        <w:rPr>
          <w:rFonts w:ascii="Times New Roman" w:hAnsi="Times New Roman"/>
        </w:rPr>
        <w:t>日止。</w:t>
      </w:r>
      <w:r w:rsidR="003676E4" w:rsidRPr="009D2C10">
        <w:rPr>
          <w:rFonts w:ascii="Times New Roman" w:hAnsi="Times New Roman" w:hint="eastAsia"/>
        </w:rPr>
        <w:t>本處</w:t>
      </w:r>
      <w:r w:rsidRPr="009D2C10">
        <w:rPr>
          <w:rFonts w:ascii="Times New Roman" w:hAnsi="Times New Roman"/>
        </w:rPr>
        <w:t>依據問卷結果撰寫成此分析報告，期作為本校及各科就業輔導、培育人才的參考。本報告之問卷部份分為畢業生流向、就業條件以及學習回饋等。</w:t>
      </w:r>
    </w:p>
    <w:p w14:paraId="6454E473" w14:textId="465D0FC5" w:rsidR="005E442B" w:rsidRPr="009D2C10" w:rsidRDefault="005E442B" w:rsidP="00632286">
      <w:pPr>
        <w:adjustRightInd w:val="0"/>
        <w:snapToGrid w:val="0"/>
        <w:spacing w:line="360" w:lineRule="auto"/>
        <w:ind w:firstLineChars="200" w:firstLine="480"/>
        <w:rPr>
          <w:rFonts w:ascii="Times New Roman" w:hAnsi="Times New Roman"/>
        </w:rPr>
      </w:pPr>
      <w:r w:rsidRPr="009D2C10">
        <w:rPr>
          <w:rFonts w:ascii="Times New Roman" w:hAnsi="Times New Roman"/>
        </w:rPr>
        <w:t>相關資料可自本校網站【行政單位】【技合處】之</w:t>
      </w:r>
      <w:r w:rsidR="003676E4" w:rsidRPr="009D2C10">
        <w:rPr>
          <w:rFonts w:ascii="Times New Roman" w:hAnsi="Times New Roman" w:hint="eastAsia"/>
        </w:rPr>
        <w:t>【</w:t>
      </w:r>
      <w:r w:rsidRPr="009D2C10">
        <w:rPr>
          <w:rFonts w:ascii="Times New Roman" w:hAnsi="Times New Roman"/>
        </w:rPr>
        <w:t>畢業生調查專區</w:t>
      </w:r>
      <w:r w:rsidR="003676E4" w:rsidRPr="009D2C10">
        <w:rPr>
          <w:rFonts w:ascii="Times New Roman" w:hAnsi="Times New Roman" w:hint="eastAsia"/>
        </w:rPr>
        <w:t>】</w:t>
      </w:r>
      <w:r w:rsidRPr="009D2C10">
        <w:rPr>
          <w:rFonts w:ascii="Times New Roman" w:hAnsi="Times New Roman"/>
        </w:rPr>
        <w:t>項下之</w:t>
      </w:r>
      <w:r w:rsidR="003676E4" w:rsidRPr="009D2C10">
        <w:rPr>
          <w:rFonts w:ascii="Times New Roman" w:hAnsi="Times New Roman" w:hint="eastAsia"/>
        </w:rPr>
        <w:t>【</w:t>
      </w:r>
      <w:r w:rsidRPr="009D2C10">
        <w:rPr>
          <w:rFonts w:ascii="Times New Roman" w:hAnsi="Times New Roman"/>
        </w:rPr>
        <w:t>滿意度調查</w:t>
      </w:r>
      <w:r w:rsidR="003676E4" w:rsidRPr="009D2C10">
        <w:rPr>
          <w:rFonts w:ascii="Times New Roman" w:hAnsi="Times New Roman" w:hint="eastAsia"/>
        </w:rPr>
        <w:t>】</w:t>
      </w:r>
      <w:r w:rsidRPr="009D2C10">
        <w:rPr>
          <w:rFonts w:ascii="Times New Roman" w:hAnsi="Times New Roman"/>
        </w:rPr>
        <w:t>處下載。</w:t>
      </w:r>
    </w:p>
    <w:p w14:paraId="27CCFBAD" w14:textId="77777777" w:rsidR="00407151" w:rsidRPr="009D2C10" w:rsidRDefault="00407151" w:rsidP="00407151">
      <w:pPr>
        <w:adjustRightInd w:val="0"/>
        <w:snapToGrid w:val="0"/>
        <w:spacing w:line="420" w:lineRule="auto"/>
        <w:ind w:firstLineChars="200" w:firstLine="480"/>
        <w:rPr>
          <w:rFonts w:ascii="Times New Roman" w:hAnsi="Times New Roman"/>
        </w:rPr>
      </w:pPr>
    </w:p>
    <w:p w14:paraId="7DDFE4E6" w14:textId="77777777" w:rsidR="00407151" w:rsidRPr="009D2C10" w:rsidRDefault="00407151" w:rsidP="00407151">
      <w:pPr>
        <w:pStyle w:val="1180"/>
        <w:spacing w:beforeLines="0" w:line="420" w:lineRule="auto"/>
        <w:jc w:val="center"/>
        <w:rPr>
          <w:rFonts w:ascii="Times New Roman" w:hAnsi="Times New Roman"/>
          <w:sz w:val="32"/>
          <w:szCs w:val="32"/>
        </w:rPr>
      </w:pPr>
      <w:bookmarkStart w:id="4" w:name="_Toc187148818"/>
      <w:r w:rsidRPr="009D2C10">
        <w:rPr>
          <w:rFonts w:ascii="Times New Roman" w:hAnsi="Times New Roman"/>
          <w:sz w:val="32"/>
          <w:szCs w:val="32"/>
        </w:rPr>
        <w:t>貳、研究目的與研究方法</w:t>
      </w:r>
      <w:bookmarkEnd w:id="4"/>
    </w:p>
    <w:p w14:paraId="115D4F95" w14:textId="77777777" w:rsidR="00407151" w:rsidRPr="009D2C10" w:rsidRDefault="00407151" w:rsidP="00407151">
      <w:pPr>
        <w:pStyle w:val="216"/>
        <w:adjustRightInd w:val="0"/>
        <w:snapToGrid w:val="0"/>
        <w:spacing w:beforeLines="0" w:line="420" w:lineRule="auto"/>
        <w:rPr>
          <w:rFonts w:ascii="Times New Roman" w:hAnsi="Times New Roman"/>
          <w:sz w:val="24"/>
          <w:szCs w:val="24"/>
        </w:rPr>
      </w:pPr>
      <w:bookmarkStart w:id="5" w:name="_Toc187148819"/>
      <w:r w:rsidRPr="009D2C10">
        <w:rPr>
          <w:rFonts w:ascii="Times New Roman" w:hAnsi="Times New Roman"/>
          <w:sz w:val="24"/>
          <w:szCs w:val="24"/>
        </w:rPr>
        <w:t>一、</w:t>
      </w:r>
      <w:r w:rsidRPr="009D2C10">
        <w:rPr>
          <w:rFonts w:ascii="Times New Roman" w:hAnsi="Times New Roman"/>
          <w:b w:val="0"/>
          <w:sz w:val="24"/>
          <w:szCs w:val="24"/>
        </w:rPr>
        <w:t>研究目的</w:t>
      </w:r>
      <w:bookmarkEnd w:id="5"/>
    </w:p>
    <w:p w14:paraId="0FC209F9" w14:textId="50F54E92" w:rsidR="001B0C0C" w:rsidRPr="009D2C10" w:rsidRDefault="001B0C0C" w:rsidP="003676E4">
      <w:pPr>
        <w:adjustRightInd w:val="0"/>
        <w:snapToGrid w:val="0"/>
        <w:spacing w:line="420" w:lineRule="auto"/>
        <w:ind w:firstLineChars="200" w:firstLine="480"/>
        <w:jc w:val="both"/>
        <w:rPr>
          <w:rFonts w:ascii="Times New Roman" w:hAnsi="Times New Roman"/>
          <w:szCs w:val="24"/>
        </w:rPr>
      </w:pPr>
      <w:r w:rsidRPr="009D2C10">
        <w:rPr>
          <w:rFonts w:ascii="Times New Roman" w:hAnsi="Times New Roman"/>
          <w:szCs w:val="24"/>
        </w:rPr>
        <w:t>為瞭解</w:t>
      </w:r>
      <w:r w:rsidRPr="009D2C10">
        <w:rPr>
          <w:rFonts w:ascii="Times New Roman" w:hAnsi="Times New Roman" w:hint="eastAsia"/>
          <w:szCs w:val="24"/>
        </w:rPr>
        <w:t>本校</w:t>
      </w:r>
      <w:r w:rsidRPr="009D2C10">
        <w:rPr>
          <w:rFonts w:ascii="Times New Roman" w:hAnsi="Times New Roman"/>
          <w:szCs w:val="24"/>
        </w:rPr>
        <w:t>三科畢業生畢業後對在校學習經驗之印象，以及收集畢業生經過就學與就業等經驗後所體認之寶貴想法，做為學校辦學與三科未來規劃課程重要參考依據。相關改進措施將強化本校優良特色，成為在校生未來就業或就學時的幫助，針對教學不足之處研擬改善方案。達到產學無縫接軌，後續進修教育學程完美銜接的理想境界，問卷回收分析之結果僅為未來的教育課程規劃與教學調整之用，而非其他非教育之目的。</w:t>
      </w:r>
    </w:p>
    <w:p w14:paraId="20CE1A5D" w14:textId="00213FFA" w:rsidR="00FF26E6" w:rsidRPr="009D2C10" w:rsidRDefault="00407151" w:rsidP="003676E4">
      <w:pPr>
        <w:pStyle w:val="216"/>
        <w:adjustRightInd w:val="0"/>
        <w:snapToGrid w:val="0"/>
        <w:spacing w:beforeLines="0" w:line="420" w:lineRule="auto"/>
        <w:rPr>
          <w:rFonts w:ascii="Times New Roman" w:hAnsi="Times New Roman"/>
          <w:b w:val="0"/>
          <w:sz w:val="24"/>
          <w:szCs w:val="24"/>
        </w:rPr>
      </w:pPr>
      <w:bookmarkStart w:id="6" w:name="_Toc399374908"/>
      <w:bookmarkStart w:id="7" w:name="_Toc187148820"/>
      <w:r w:rsidRPr="009D2C10">
        <w:rPr>
          <w:rFonts w:ascii="Times New Roman" w:hAnsi="Times New Roman"/>
          <w:b w:val="0"/>
          <w:sz w:val="24"/>
          <w:szCs w:val="24"/>
        </w:rPr>
        <w:t>二、</w:t>
      </w:r>
      <w:bookmarkEnd w:id="6"/>
      <w:r w:rsidRPr="009D2C10">
        <w:rPr>
          <w:rFonts w:ascii="Times New Roman" w:hAnsi="Times New Roman"/>
          <w:b w:val="0"/>
          <w:sz w:val="24"/>
          <w:szCs w:val="24"/>
        </w:rPr>
        <w:t>統計分析方法</w:t>
      </w:r>
      <w:bookmarkEnd w:id="7"/>
    </w:p>
    <w:p w14:paraId="1DD61484" w14:textId="77777777" w:rsidR="00407151" w:rsidRPr="009D2C10" w:rsidRDefault="00407151" w:rsidP="003676E4">
      <w:pPr>
        <w:adjustRightInd w:val="0"/>
        <w:snapToGrid w:val="0"/>
        <w:spacing w:line="420" w:lineRule="auto"/>
        <w:ind w:firstLineChars="200" w:firstLine="480"/>
        <w:jc w:val="both"/>
        <w:rPr>
          <w:rFonts w:ascii="Times New Roman" w:hAnsi="Times New Roman"/>
        </w:rPr>
      </w:pPr>
      <w:r w:rsidRPr="009D2C10">
        <w:rPr>
          <w:rFonts w:ascii="Times New Roman" w:hAnsi="Times New Roman"/>
        </w:rPr>
        <w:t>本報告之主要目的在描述調查成果。故在類別變項部份，採用次數分配表及描述性交叉統計分析，呈現三科之畢業生在各選項上的人數與百分比情形。</w:t>
      </w:r>
    </w:p>
    <w:p w14:paraId="38DDBE4E" w14:textId="503FAAA4" w:rsidR="00407151" w:rsidRPr="009D2C10" w:rsidRDefault="00407151" w:rsidP="00407151">
      <w:pPr>
        <w:adjustRightInd w:val="0"/>
        <w:snapToGrid w:val="0"/>
        <w:spacing w:line="420" w:lineRule="auto"/>
        <w:ind w:firstLineChars="200" w:firstLine="480"/>
        <w:jc w:val="both"/>
        <w:rPr>
          <w:rFonts w:ascii="Times New Roman" w:hAnsi="Times New Roman"/>
        </w:rPr>
      </w:pPr>
      <w:r w:rsidRPr="009D2C10">
        <w:rPr>
          <w:rFonts w:ascii="Times New Roman" w:hAnsi="Times New Roman"/>
        </w:rPr>
        <w:t>本調查係利用教育部｢大專校院畢業生流向追蹤問卷系統」</w:t>
      </w:r>
      <w:r w:rsidRPr="009D2C10">
        <w:rPr>
          <w:rFonts w:ascii="Times New Roman" w:hAnsi="Times New Roman"/>
        </w:rPr>
        <w:t>(</w:t>
      </w:r>
      <w:r w:rsidR="001B0C0C" w:rsidRPr="009D2C10">
        <w:rPr>
          <w:rFonts w:ascii="Times New Roman" w:hAnsi="Times New Roman" w:hint="eastAsia"/>
        </w:rPr>
        <w:t>1</w:t>
      </w:r>
      <w:r w:rsidR="001B0C0C" w:rsidRPr="009D2C10">
        <w:rPr>
          <w:rFonts w:ascii="Times New Roman" w:hAnsi="Times New Roman"/>
        </w:rPr>
        <w:t>2</w:t>
      </w:r>
      <w:r w:rsidRPr="009D2C10">
        <w:rPr>
          <w:rFonts w:ascii="Times New Roman" w:hAnsi="Times New Roman"/>
        </w:rPr>
        <w:t>題</w:t>
      </w:r>
      <w:r w:rsidRPr="009D2C10">
        <w:rPr>
          <w:rFonts w:ascii="Times New Roman" w:hAnsi="Times New Roman"/>
        </w:rPr>
        <w:t>)</w:t>
      </w:r>
      <w:r w:rsidRPr="009D2C10">
        <w:rPr>
          <w:rFonts w:ascii="Times New Roman" w:hAnsi="Times New Roman"/>
        </w:rPr>
        <w:t>及結合三科在學期間養成專業能力評價程度、專業能力之優劣、課程對培育專業能力的幫助、實習所學經驗對目前就業有助益程度、對個人整體成長與收穫的滿意度以及對目前工作的滿意度，請詳見附件一。</w:t>
      </w:r>
    </w:p>
    <w:p w14:paraId="2DDA9293" w14:textId="19B6D79C" w:rsidR="00407151" w:rsidRPr="009D2C10" w:rsidRDefault="00407151" w:rsidP="00407151">
      <w:pPr>
        <w:adjustRightInd w:val="0"/>
        <w:snapToGrid w:val="0"/>
        <w:spacing w:line="420" w:lineRule="auto"/>
        <w:ind w:firstLineChars="200" w:firstLine="480"/>
        <w:rPr>
          <w:rFonts w:ascii="Times New Roman" w:hAnsi="Times New Roman"/>
        </w:rPr>
      </w:pPr>
      <w:r w:rsidRPr="009D2C10">
        <w:rPr>
          <w:rFonts w:ascii="Times New Roman" w:hAnsi="Times New Roman"/>
        </w:rPr>
        <w:t>問卷資料載為</w:t>
      </w:r>
      <w:r w:rsidRPr="009D2C10">
        <w:rPr>
          <w:rFonts w:ascii="Times New Roman" w:hAnsi="Times New Roman"/>
        </w:rPr>
        <w:t>E</w:t>
      </w:r>
      <w:r w:rsidR="003676E4" w:rsidRPr="009D2C10">
        <w:rPr>
          <w:rFonts w:ascii="Times New Roman" w:hAnsi="Times New Roman" w:hint="eastAsia"/>
        </w:rPr>
        <w:t>xcel</w:t>
      </w:r>
      <w:r w:rsidRPr="009D2C10">
        <w:rPr>
          <w:rFonts w:ascii="Times New Roman" w:hAnsi="Times New Roman"/>
        </w:rPr>
        <w:t>格式檔案，經匯入</w:t>
      </w:r>
      <w:r w:rsidR="0054390C" w:rsidRPr="009D2C10">
        <w:rPr>
          <w:rFonts w:ascii="Times New Roman" w:hAnsi="Times New Roman"/>
        </w:rPr>
        <w:t>R</w:t>
      </w:r>
      <w:r w:rsidRPr="009D2C10">
        <w:rPr>
          <w:rFonts w:ascii="Times New Roman" w:hAnsi="Times New Roman"/>
        </w:rPr>
        <w:t>統計套裝軟體進行資料整理與分析。統計分析方法採資料分佈檢視資料</w:t>
      </w:r>
      <w:r w:rsidR="003676E4" w:rsidRPr="009D2C10">
        <w:rPr>
          <w:rFonts w:ascii="Times New Roman" w:hAnsi="Times New Roman" w:hint="eastAsia"/>
        </w:rPr>
        <w:t>之</w:t>
      </w:r>
      <w:r w:rsidRPr="009D2C10">
        <w:rPr>
          <w:rFonts w:ascii="Times New Roman" w:hAnsi="Times New Roman"/>
        </w:rPr>
        <w:t>類別變項檢視次數分佈及百分比，等距或序位變項增加計算平均值及標準差。</w:t>
      </w:r>
    </w:p>
    <w:p w14:paraId="3535DBE2" w14:textId="77777777" w:rsidR="0028019F" w:rsidRPr="009D2C10" w:rsidRDefault="00407151" w:rsidP="003676E4">
      <w:pPr>
        <w:pStyle w:val="1180"/>
        <w:spacing w:beforeLines="0" w:line="420" w:lineRule="auto"/>
        <w:jc w:val="center"/>
        <w:rPr>
          <w:rFonts w:ascii="Times New Roman" w:hAnsi="Times New Roman"/>
          <w:sz w:val="32"/>
          <w:szCs w:val="32"/>
        </w:rPr>
      </w:pPr>
      <w:bookmarkStart w:id="8" w:name="_Toc187148821"/>
      <w:r w:rsidRPr="009D2C10">
        <w:rPr>
          <w:rFonts w:ascii="Times New Roman" w:hAnsi="Times New Roman"/>
          <w:sz w:val="32"/>
          <w:szCs w:val="32"/>
        </w:rPr>
        <w:lastRenderedPageBreak/>
        <w:t>參、調查分析結果</w:t>
      </w:r>
      <w:bookmarkEnd w:id="8"/>
    </w:p>
    <w:p w14:paraId="75056D67" w14:textId="24FA2431" w:rsidR="00D663CF" w:rsidRPr="009D2C10" w:rsidRDefault="00D663CF" w:rsidP="004130F3">
      <w:pPr>
        <w:adjustRightInd w:val="0"/>
        <w:snapToGrid w:val="0"/>
        <w:spacing w:line="420" w:lineRule="auto"/>
        <w:ind w:firstLineChars="200" w:firstLine="480"/>
        <w:rPr>
          <w:rFonts w:ascii="Times New Roman" w:hAnsi="Times New Roman"/>
        </w:rPr>
      </w:pPr>
      <w:r w:rsidRPr="009D2C10">
        <w:rPr>
          <w:rFonts w:ascii="Times New Roman" w:hAnsi="Times New Roman"/>
        </w:rPr>
        <w:t>本</w:t>
      </w:r>
      <w:r w:rsidRPr="009D2C10">
        <w:rPr>
          <w:rFonts w:ascii="Times New Roman" w:hAnsi="Times New Roman" w:hint="eastAsia"/>
        </w:rPr>
        <w:t>次母群體共</w:t>
      </w:r>
      <w:r w:rsidRPr="009D2C10">
        <w:rPr>
          <w:rFonts w:ascii="Times New Roman" w:hAnsi="Times New Roman"/>
        </w:rPr>
        <w:t>35</w:t>
      </w:r>
      <w:r w:rsidR="004130F3" w:rsidRPr="009D2C10">
        <w:rPr>
          <w:rFonts w:ascii="Times New Roman" w:hAnsi="Times New Roman"/>
        </w:rPr>
        <w:t>3</w:t>
      </w:r>
      <w:r w:rsidRPr="009D2C10">
        <w:rPr>
          <w:rFonts w:ascii="Times New Roman" w:hAnsi="Times New Roman" w:hint="eastAsia"/>
        </w:rPr>
        <w:t>位，回收</w:t>
      </w:r>
      <w:r w:rsidRPr="009D2C10">
        <w:rPr>
          <w:rFonts w:ascii="Times New Roman" w:hAnsi="Times New Roman"/>
        </w:rPr>
        <w:t>2</w:t>
      </w:r>
      <w:r w:rsidR="004130F3" w:rsidRPr="009D2C10">
        <w:rPr>
          <w:rFonts w:ascii="Times New Roman" w:hAnsi="Times New Roman"/>
        </w:rPr>
        <w:t>31</w:t>
      </w:r>
      <w:r w:rsidRPr="009D2C10">
        <w:rPr>
          <w:rFonts w:ascii="Times New Roman" w:hAnsi="Times New Roman" w:hint="eastAsia"/>
        </w:rPr>
        <w:t>份，回收率為</w:t>
      </w:r>
      <w:r w:rsidR="004130F3" w:rsidRPr="009D2C10">
        <w:rPr>
          <w:rFonts w:ascii="Times New Roman" w:hAnsi="Times New Roman"/>
        </w:rPr>
        <w:t>65</w:t>
      </w:r>
      <w:r w:rsidRPr="009D2C10">
        <w:rPr>
          <w:rFonts w:ascii="Times New Roman" w:hAnsi="Times New Roman"/>
        </w:rPr>
        <w:t>.</w:t>
      </w:r>
      <w:r w:rsidR="004130F3" w:rsidRPr="009D2C10">
        <w:rPr>
          <w:rFonts w:ascii="Times New Roman" w:hAnsi="Times New Roman"/>
        </w:rPr>
        <w:t>44</w:t>
      </w:r>
      <w:r w:rsidRPr="009D2C10">
        <w:rPr>
          <w:rFonts w:ascii="Times New Roman" w:hAnsi="Times New Roman"/>
        </w:rPr>
        <w:t>%</w:t>
      </w:r>
      <w:r w:rsidR="004130F3" w:rsidRPr="009D2C10">
        <w:rPr>
          <w:rFonts w:ascii="Times New Roman" w:hAnsi="Times New Roman" w:hint="eastAsia"/>
        </w:rPr>
        <w:t>。</w:t>
      </w:r>
    </w:p>
    <w:p w14:paraId="1C6A980B" w14:textId="77777777" w:rsidR="00D663CF" w:rsidRPr="009D2C10" w:rsidRDefault="00D663CF" w:rsidP="00D663CF">
      <w:pPr>
        <w:adjustRightInd w:val="0"/>
        <w:snapToGrid w:val="0"/>
        <w:spacing w:line="420" w:lineRule="auto"/>
        <w:rPr>
          <w:rFonts w:ascii="Times New Roman" w:hAnsi="Times New Roman"/>
          <w:b/>
          <w:sz w:val="28"/>
          <w:lang w:eastAsia="zh-HK"/>
        </w:rPr>
      </w:pPr>
      <w:r w:rsidRPr="009D2C10">
        <w:rPr>
          <w:rFonts w:ascii="Times New Roman" w:hAnsi="Times New Roman" w:hint="eastAsia"/>
          <w:b/>
          <w:sz w:val="28"/>
        </w:rPr>
        <w:t>一</w:t>
      </w:r>
      <w:r w:rsidRPr="009D2C10">
        <w:rPr>
          <w:rFonts w:ascii="Times New Roman" w:hAnsi="Times New Roman"/>
          <w:b/>
          <w:sz w:val="28"/>
        </w:rPr>
        <w:t>、</w:t>
      </w:r>
      <w:r w:rsidRPr="009D2C10">
        <w:rPr>
          <w:rFonts w:ascii="Times New Roman" w:hAnsi="Times New Roman"/>
          <w:b/>
          <w:sz w:val="28"/>
          <w:lang w:eastAsia="zh-HK"/>
        </w:rPr>
        <w:t>就業流向</w:t>
      </w:r>
    </w:p>
    <w:p w14:paraId="4EAFACB9" w14:textId="62F5A345" w:rsidR="002B25D8" w:rsidRPr="009D2C10" w:rsidRDefault="002B25D8" w:rsidP="002B25D8">
      <w:pPr>
        <w:adjustRightInd w:val="0"/>
        <w:snapToGrid w:val="0"/>
        <w:spacing w:line="420" w:lineRule="auto"/>
        <w:rPr>
          <w:rFonts w:ascii="Times New Roman" w:hAnsi="Times New Roman"/>
          <w:b/>
        </w:rPr>
      </w:pPr>
      <w:r w:rsidRPr="009D2C10">
        <w:rPr>
          <w:rFonts w:ascii="Times New Roman" w:hAnsi="Times New Roman" w:hint="eastAsia"/>
          <w:b/>
        </w:rPr>
        <w:t>(</w:t>
      </w:r>
      <w:r w:rsidRPr="009D2C10">
        <w:rPr>
          <w:rFonts w:ascii="Times New Roman" w:hAnsi="Times New Roman" w:hint="eastAsia"/>
          <w:b/>
        </w:rPr>
        <w:t>一</w:t>
      </w:r>
      <w:r w:rsidRPr="009D2C10">
        <w:rPr>
          <w:rFonts w:ascii="Times New Roman" w:hAnsi="Times New Roman" w:hint="eastAsia"/>
          <w:b/>
        </w:rPr>
        <w:t>)</w:t>
      </w:r>
      <w:r w:rsidRPr="009D2C10">
        <w:rPr>
          <w:rFonts w:ascii="Times New Roman" w:hAnsi="Times New Roman" w:hint="eastAsia"/>
          <w:b/>
        </w:rPr>
        <w:t>目前工作情況</w:t>
      </w:r>
    </w:p>
    <w:p w14:paraId="6842908A" w14:textId="719D662C" w:rsidR="00125E4C" w:rsidRPr="009D2C10" w:rsidRDefault="00125E4C" w:rsidP="00125E4C">
      <w:pPr>
        <w:adjustRightInd w:val="0"/>
        <w:snapToGrid w:val="0"/>
        <w:spacing w:line="420" w:lineRule="auto"/>
        <w:ind w:firstLineChars="200" w:firstLine="480"/>
        <w:rPr>
          <w:rFonts w:ascii="Times New Roman" w:hAnsi="Times New Roman"/>
        </w:rPr>
      </w:pPr>
      <w:r w:rsidRPr="009D2C10">
        <w:rPr>
          <w:rFonts w:ascii="Times New Roman" w:hAnsi="Times New Roman" w:hint="eastAsia"/>
        </w:rPr>
        <w:t>以下表</w:t>
      </w:r>
      <w:r w:rsidRPr="009D2C10">
        <w:rPr>
          <w:rFonts w:ascii="Times New Roman" w:hAnsi="Times New Roman" w:hint="eastAsia"/>
        </w:rPr>
        <w:t>1</w:t>
      </w:r>
      <w:r w:rsidRPr="009D2C10">
        <w:rPr>
          <w:rFonts w:ascii="Times New Roman" w:hAnsi="Times New Roman" w:hint="eastAsia"/>
        </w:rPr>
        <w:t>可看出，目前畢業學生的工作狀況以「全職工作」佔比最高。護理科有</w:t>
      </w:r>
      <w:r w:rsidRPr="009D2C10">
        <w:rPr>
          <w:rFonts w:ascii="Times New Roman" w:hAnsi="Times New Roman" w:hint="eastAsia"/>
        </w:rPr>
        <w:t>143</w:t>
      </w:r>
      <w:r w:rsidRPr="009D2C10">
        <w:rPr>
          <w:rFonts w:ascii="Times New Roman" w:hAnsi="Times New Roman" w:hint="eastAsia"/>
        </w:rPr>
        <w:t>位全職工作者，約佔有效樣本的</w:t>
      </w:r>
      <w:r w:rsidRPr="009D2C10">
        <w:rPr>
          <w:rFonts w:ascii="Times New Roman" w:hAnsi="Times New Roman" w:hint="eastAsia"/>
        </w:rPr>
        <w:t xml:space="preserve"> 60.59%</w:t>
      </w:r>
      <w:r w:rsidRPr="009D2C10">
        <w:rPr>
          <w:rFonts w:ascii="Times New Roman" w:hAnsi="Times New Roman" w:hint="eastAsia"/>
        </w:rPr>
        <w:t>；「目前非就業中」者次之，為</w:t>
      </w:r>
      <w:r w:rsidRPr="009D2C10">
        <w:rPr>
          <w:rFonts w:ascii="Times New Roman" w:hAnsi="Times New Roman" w:hint="eastAsia"/>
        </w:rPr>
        <w:t xml:space="preserve"> 2</w:t>
      </w:r>
      <w:r w:rsidRPr="009D2C10">
        <w:rPr>
          <w:rFonts w:ascii="Times New Roman" w:hAnsi="Times New Roman" w:hint="eastAsia"/>
        </w:rPr>
        <w:t>人（</w:t>
      </w:r>
      <w:r w:rsidRPr="009D2C10">
        <w:rPr>
          <w:rFonts w:ascii="Times New Roman" w:hAnsi="Times New Roman" w:hint="eastAsia"/>
        </w:rPr>
        <w:t>0.85%</w:t>
      </w:r>
      <w:r w:rsidRPr="009D2C10">
        <w:rPr>
          <w:rFonts w:ascii="Times New Roman" w:hAnsi="Times New Roman" w:hint="eastAsia"/>
        </w:rPr>
        <w:t>）；家管</w:t>
      </w:r>
      <w:r w:rsidRPr="009D2C10">
        <w:rPr>
          <w:rFonts w:ascii="Times New Roman" w:hAnsi="Times New Roman" w:hint="eastAsia"/>
        </w:rPr>
        <w:t>/</w:t>
      </w:r>
      <w:r w:rsidRPr="009D2C10">
        <w:rPr>
          <w:rFonts w:ascii="Times New Roman" w:hAnsi="Times New Roman" w:hint="eastAsia"/>
        </w:rPr>
        <w:t>料理家務及部分工時者比例偏低，分別為</w:t>
      </w:r>
      <w:r w:rsidRPr="009D2C10">
        <w:rPr>
          <w:rFonts w:ascii="Times New Roman" w:hAnsi="Times New Roman" w:hint="eastAsia"/>
        </w:rPr>
        <w:t xml:space="preserve"> 1</w:t>
      </w:r>
      <w:r w:rsidRPr="009D2C10">
        <w:rPr>
          <w:rFonts w:ascii="Times New Roman" w:hAnsi="Times New Roman" w:hint="eastAsia"/>
        </w:rPr>
        <w:t>人（</w:t>
      </w:r>
      <w:r w:rsidRPr="009D2C10">
        <w:rPr>
          <w:rFonts w:ascii="Times New Roman" w:hAnsi="Times New Roman" w:hint="eastAsia"/>
        </w:rPr>
        <w:t>0.42%</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w:t>
      </w:r>
      <w:r w:rsidRPr="009D2C10">
        <w:rPr>
          <w:rFonts w:ascii="Times New Roman" w:hAnsi="Times New Roman" w:hint="eastAsia"/>
        </w:rPr>
        <w:t xml:space="preserve"> 8</w:t>
      </w:r>
      <w:r w:rsidRPr="009D2C10">
        <w:rPr>
          <w:rFonts w:ascii="Times New Roman" w:hAnsi="Times New Roman" w:hint="eastAsia"/>
        </w:rPr>
        <w:t>人（</w:t>
      </w:r>
      <w:r w:rsidRPr="009D2C10">
        <w:rPr>
          <w:rFonts w:ascii="Times New Roman" w:hAnsi="Times New Roman" w:hint="eastAsia"/>
        </w:rPr>
        <w:t>3.39%</w:t>
      </w:r>
      <w:r w:rsidRPr="009D2C10">
        <w:rPr>
          <w:rFonts w:ascii="Times New Roman" w:hAnsi="Times New Roman" w:hint="eastAsia"/>
        </w:rPr>
        <w:t>）。化妝品應用與管理科的全職工作者有</w:t>
      </w:r>
      <w:r w:rsidRPr="009D2C10">
        <w:rPr>
          <w:rFonts w:ascii="Times New Roman" w:hAnsi="Times New Roman" w:hint="eastAsia"/>
        </w:rPr>
        <w:t xml:space="preserve"> 32</w:t>
      </w:r>
      <w:r w:rsidRPr="009D2C10">
        <w:rPr>
          <w:rFonts w:ascii="Times New Roman" w:hAnsi="Times New Roman" w:hint="eastAsia"/>
        </w:rPr>
        <w:t>人（</w:t>
      </w:r>
      <w:r w:rsidRPr="009D2C10">
        <w:rPr>
          <w:rFonts w:ascii="Times New Roman" w:hAnsi="Times New Roman" w:hint="eastAsia"/>
        </w:rPr>
        <w:t>50.79%</w:t>
      </w:r>
      <w:r w:rsidRPr="009D2C10">
        <w:rPr>
          <w:rFonts w:ascii="Times New Roman" w:hAnsi="Times New Roman" w:hint="eastAsia"/>
        </w:rPr>
        <w:t>），其次是「目前非就業中」者</w:t>
      </w:r>
      <w:r w:rsidRPr="009D2C10">
        <w:rPr>
          <w:rFonts w:ascii="Times New Roman" w:hAnsi="Times New Roman" w:hint="eastAsia"/>
        </w:rPr>
        <w:t xml:space="preserve"> 1</w:t>
      </w:r>
      <w:r w:rsidRPr="009D2C10">
        <w:rPr>
          <w:rFonts w:ascii="Times New Roman" w:hAnsi="Times New Roman" w:hint="eastAsia"/>
        </w:rPr>
        <w:t>人（</w:t>
      </w:r>
      <w:r w:rsidRPr="009D2C10">
        <w:rPr>
          <w:rFonts w:ascii="Times New Roman" w:hAnsi="Times New Roman" w:hint="eastAsia"/>
        </w:rPr>
        <w:t>1.59%</w:t>
      </w:r>
      <w:r w:rsidRPr="009D2C10">
        <w:rPr>
          <w:rFonts w:ascii="Times New Roman" w:hAnsi="Times New Roman" w:hint="eastAsia"/>
        </w:rPr>
        <w:t>）；部分工時者</w:t>
      </w:r>
      <w:r w:rsidRPr="009D2C10">
        <w:rPr>
          <w:rFonts w:ascii="Times New Roman" w:hAnsi="Times New Roman" w:hint="eastAsia"/>
        </w:rPr>
        <w:t xml:space="preserve"> 2</w:t>
      </w:r>
      <w:r w:rsidRPr="009D2C10">
        <w:rPr>
          <w:rFonts w:ascii="Times New Roman" w:hAnsi="Times New Roman" w:hint="eastAsia"/>
        </w:rPr>
        <w:t>人（</w:t>
      </w:r>
      <w:r w:rsidRPr="009D2C10">
        <w:rPr>
          <w:rFonts w:ascii="Times New Roman" w:hAnsi="Times New Roman" w:hint="eastAsia"/>
        </w:rPr>
        <w:t>3.17%</w:t>
      </w:r>
      <w:r w:rsidRPr="009D2C10">
        <w:rPr>
          <w:rFonts w:ascii="Times New Roman" w:hAnsi="Times New Roman" w:hint="eastAsia"/>
        </w:rPr>
        <w:t>），家管</w:t>
      </w:r>
      <w:r w:rsidRPr="009D2C10">
        <w:rPr>
          <w:rFonts w:ascii="Times New Roman" w:hAnsi="Times New Roman" w:hint="eastAsia"/>
        </w:rPr>
        <w:t>/</w:t>
      </w:r>
      <w:r w:rsidRPr="009D2C10">
        <w:rPr>
          <w:rFonts w:ascii="Times New Roman" w:hAnsi="Times New Roman" w:hint="eastAsia"/>
        </w:rPr>
        <w:t>料理家務者為零。老人服務事業管理科則有</w:t>
      </w:r>
      <w:r w:rsidRPr="009D2C10">
        <w:rPr>
          <w:rFonts w:ascii="Times New Roman" w:hAnsi="Times New Roman" w:hint="eastAsia"/>
        </w:rPr>
        <w:t xml:space="preserve"> 37</w:t>
      </w:r>
      <w:r w:rsidRPr="009D2C10">
        <w:rPr>
          <w:rFonts w:ascii="Times New Roman" w:hAnsi="Times New Roman" w:hint="eastAsia"/>
        </w:rPr>
        <w:t>人（</w:t>
      </w:r>
      <w:r w:rsidRPr="009D2C10">
        <w:rPr>
          <w:rFonts w:ascii="Times New Roman" w:hAnsi="Times New Roman" w:hint="eastAsia"/>
        </w:rPr>
        <w:t>84.09%</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的畢業生從事全職工作，「部分工時」者僅</w:t>
      </w:r>
      <w:r w:rsidRPr="009D2C10">
        <w:rPr>
          <w:rFonts w:ascii="Times New Roman" w:hAnsi="Times New Roman" w:hint="eastAsia"/>
        </w:rPr>
        <w:t xml:space="preserve"> 1</w:t>
      </w:r>
      <w:r w:rsidRPr="009D2C10">
        <w:rPr>
          <w:rFonts w:ascii="Times New Roman" w:hAnsi="Times New Roman" w:hint="eastAsia"/>
        </w:rPr>
        <w:t>人（</w:t>
      </w:r>
      <w:r w:rsidRPr="009D2C10">
        <w:rPr>
          <w:rFonts w:ascii="Times New Roman" w:hAnsi="Times New Roman" w:hint="eastAsia"/>
        </w:rPr>
        <w:t>2.27%</w:t>
      </w:r>
      <w:r w:rsidRPr="009D2C10">
        <w:rPr>
          <w:rFonts w:ascii="Times New Roman" w:hAnsi="Times New Roman" w:hint="eastAsia"/>
        </w:rPr>
        <w:t>），未填答人數比例為</w:t>
      </w:r>
      <w:r w:rsidRPr="009D2C10">
        <w:rPr>
          <w:rFonts w:ascii="Times New Roman" w:hAnsi="Times New Roman" w:hint="eastAsia"/>
        </w:rPr>
        <w:t xml:space="preserve"> 13.64%</w:t>
      </w:r>
      <w:r w:rsidRPr="009D2C10">
        <w:rPr>
          <w:rFonts w:ascii="Times New Roman" w:hAnsi="Times New Roman" w:hint="eastAsia"/>
        </w:rPr>
        <w:t>。</w:t>
      </w:r>
    </w:p>
    <w:p w14:paraId="5CAFE336" w14:textId="77777777" w:rsidR="00125E4C" w:rsidRPr="009D2C10" w:rsidRDefault="00125E4C" w:rsidP="00125E4C">
      <w:pPr>
        <w:adjustRightInd w:val="0"/>
        <w:snapToGrid w:val="0"/>
        <w:spacing w:line="420" w:lineRule="auto"/>
        <w:ind w:firstLineChars="200" w:firstLine="480"/>
        <w:rPr>
          <w:rFonts w:ascii="Times New Roman" w:hAnsi="Times New Roman"/>
        </w:rPr>
      </w:pPr>
    </w:p>
    <w:p w14:paraId="444139CB" w14:textId="22251781" w:rsidR="00BF6A59" w:rsidRPr="009D2C10" w:rsidRDefault="00407151" w:rsidP="009D2C10">
      <w:pPr>
        <w:adjustRightInd w:val="0"/>
        <w:snapToGrid w:val="0"/>
        <w:spacing w:line="420" w:lineRule="auto"/>
        <w:rPr>
          <w:rFonts w:ascii="Times New Roman" w:hAnsi="Times New Roman" w:hint="eastAsia"/>
          <w:b/>
        </w:rPr>
      </w:pPr>
      <w:r w:rsidRPr="009D2C10">
        <w:rPr>
          <w:rFonts w:ascii="Times New Roman" w:hAnsi="Times New Roman"/>
          <w:b/>
        </w:rPr>
        <w:t>表</w:t>
      </w:r>
      <w:r w:rsidR="007B73E0" w:rsidRPr="009D2C10">
        <w:rPr>
          <w:rFonts w:ascii="Times New Roman" w:hAnsi="Times New Roman"/>
          <w:b/>
        </w:rPr>
        <w:t>1</w:t>
      </w:r>
      <w:r w:rsidR="00993244" w:rsidRPr="009D2C10">
        <w:rPr>
          <w:rFonts w:ascii="Times New Roman" w:hAnsi="Times New Roman" w:hint="eastAsia"/>
          <w:b/>
        </w:rPr>
        <w:t>、</w:t>
      </w:r>
      <w:r w:rsidR="00BF6A59" w:rsidRPr="009D2C10">
        <w:rPr>
          <w:rFonts w:ascii="Times New Roman" w:hAnsi="Times New Roman" w:hint="eastAsia"/>
          <w:b/>
        </w:rPr>
        <w:t>畢業生</w:t>
      </w:r>
      <w:r w:rsidR="00AD1965" w:rsidRPr="009D2C10">
        <w:rPr>
          <w:rFonts w:ascii="Times New Roman" w:hAnsi="Times New Roman" w:hint="eastAsia"/>
          <w:b/>
        </w:rPr>
        <w:t>目前工作情況一覽表</w:t>
      </w:r>
    </w:p>
    <w:tbl>
      <w:tblPr>
        <w:tblW w:w="5000" w:type="pct"/>
        <w:jc w:val="center"/>
        <w:tblLook w:val="0420" w:firstRow="1" w:lastRow="0" w:firstColumn="0" w:lastColumn="0" w:noHBand="0" w:noVBand="1"/>
      </w:tblPr>
      <w:tblGrid>
        <w:gridCol w:w="2830"/>
        <w:gridCol w:w="2340"/>
        <w:gridCol w:w="884"/>
        <w:gridCol w:w="1196"/>
        <w:gridCol w:w="1820"/>
      </w:tblGrid>
      <w:tr w:rsidR="00C81B39" w:rsidRPr="009D2C10" w14:paraId="0EDE0D15" w14:textId="77777777" w:rsidTr="00E67352">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92CAF8A" w14:textId="4295E322"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25719C6" w14:textId="67FF0C25"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目前工作情況</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2849633" w14:textId="13313536"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382F121" w14:textId="786707AE"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1694739" w14:textId="178C161E"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有效百分比</w:t>
            </w:r>
          </w:p>
        </w:tc>
      </w:tr>
      <w:tr w:rsidR="00C81B39" w:rsidRPr="009D2C10" w14:paraId="43E67612"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7A89B0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A4FF81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全職工作</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8ED6C2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143</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75A562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60.59%</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FA6FA8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60.59%</w:t>
            </w:r>
          </w:p>
        </w:tc>
      </w:tr>
      <w:tr w:rsidR="00C81B39" w:rsidRPr="009D2C10" w14:paraId="6C2E9B7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C66A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A236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家管</w:t>
            </w:r>
            <w:r w:rsidRPr="009D2C10">
              <w:rPr>
                <w:rFonts w:ascii="Times New Roman" w:hAnsi="Times New Roman" w:cs="標楷體"/>
                <w:color w:val="000000"/>
                <w:sz w:val="22"/>
              </w:rPr>
              <w:t>/</w:t>
            </w:r>
            <w:r w:rsidRPr="009D2C10">
              <w:rPr>
                <w:rFonts w:ascii="Times New Roman" w:hAnsi="Times New Roman" w:cs="標楷體"/>
                <w:color w:val="000000"/>
                <w:sz w:val="22"/>
              </w:rPr>
              <w:t>料理家務者</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FC018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D26D5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BA1E7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C81B39" w:rsidRPr="009D2C10" w14:paraId="3794ABB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FB3F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9104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目前非就業中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2816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B582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D1ED9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C81B39" w:rsidRPr="009D2C10" w14:paraId="39D5063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8D9BD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FB48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部分工時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DBF2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FB8E7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54DC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3.39%</w:t>
            </w:r>
          </w:p>
        </w:tc>
      </w:tr>
      <w:tr w:rsidR="00C81B39" w:rsidRPr="009D2C10" w14:paraId="0B99C0F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5C0D5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7FC7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D873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86FD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34.75%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4678E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01105F9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C854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2659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6109E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6DDC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361D5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146F13D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C2EB95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788B73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全職工作</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2E8926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32</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F45CE8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50.79%</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41067E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50.79%</w:t>
            </w:r>
          </w:p>
        </w:tc>
      </w:tr>
      <w:tr w:rsidR="00C81B39" w:rsidRPr="009D2C10" w14:paraId="13C6725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58C97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4BF9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家管</w:t>
            </w:r>
            <w:r w:rsidRPr="009D2C10">
              <w:rPr>
                <w:rFonts w:ascii="Times New Roman" w:hAnsi="Times New Roman" w:cs="標楷體"/>
                <w:color w:val="000000"/>
                <w:sz w:val="22"/>
              </w:rPr>
              <w:t>/</w:t>
            </w:r>
            <w:r w:rsidRPr="009D2C10">
              <w:rPr>
                <w:rFonts w:ascii="Times New Roman" w:hAnsi="Times New Roman" w:cs="標楷體"/>
                <w:color w:val="000000"/>
                <w:sz w:val="22"/>
              </w:rPr>
              <w:t>料理家務者</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66E3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DE87C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0B8A5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34F3A85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E15F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D060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目前非就業中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1C68C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D2D6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4BC9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02290D8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8E40B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5572E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部分工時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264AF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6829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9C3EF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C81B39" w:rsidRPr="009D2C10" w14:paraId="142657F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8046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CDA48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2DE05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3D82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7F74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7604338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8FA8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80643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2456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DB16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B713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53A3062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A39EAB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AEDF6C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全職工作</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621D02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37</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A3BD63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84.09%</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495D89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84.09%</w:t>
            </w:r>
          </w:p>
        </w:tc>
      </w:tr>
      <w:tr w:rsidR="00C81B39" w:rsidRPr="009D2C10" w14:paraId="2B7A922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0C6B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4103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家管</w:t>
            </w:r>
            <w:r w:rsidRPr="009D2C10">
              <w:rPr>
                <w:rFonts w:ascii="Times New Roman" w:hAnsi="Times New Roman" w:cs="標楷體"/>
                <w:color w:val="000000"/>
                <w:sz w:val="22"/>
              </w:rPr>
              <w:t>/</w:t>
            </w:r>
            <w:r w:rsidRPr="009D2C10">
              <w:rPr>
                <w:rFonts w:ascii="Times New Roman" w:hAnsi="Times New Roman" w:cs="標楷體"/>
                <w:color w:val="000000"/>
                <w:sz w:val="22"/>
              </w:rPr>
              <w:t>料理家務者</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2E7DC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CCBF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94F7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032D7FD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45D33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5824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目前非就業中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24DE8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A967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EC66B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5FA985D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EB45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A89DB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部分工時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80E0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E375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DD96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2173C266"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580E2B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C85B31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34267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B4640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26ED87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59538E6A" w14:textId="77777777" w:rsidR="00C81B39" w:rsidRPr="009D2C10" w:rsidRDefault="00C81B39" w:rsidP="002B25D8">
      <w:pPr>
        <w:adjustRightInd w:val="0"/>
        <w:snapToGrid w:val="0"/>
        <w:spacing w:line="360" w:lineRule="auto"/>
        <w:ind w:firstLineChars="200" w:firstLine="480"/>
        <w:rPr>
          <w:rFonts w:ascii="Times New Roman" w:hAnsi="Times New Roman"/>
        </w:rPr>
      </w:pPr>
    </w:p>
    <w:p w14:paraId="0070C5E2" w14:textId="70835361" w:rsidR="002B25D8" w:rsidRPr="009D2C10" w:rsidRDefault="002B25D8" w:rsidP="002B25D8">
      <w:pPr>
        <w:adjustRightInd w:val="0"/>
        <w:snapToGrid w:val="0"/>
        <w:spacing w:line="420" w:lineRule="auto"/>
        <w:rPr>
          <w:rFonts w:ascii="Times New Roman" w:hAnsi="Times New Roman"/>
          <w:b/>
        </w:rPr>
      </w:pPr>
      <w:r w:rsidRPr="009D2C10">
        <w:rPr>
          <w:rFonts w:ascii="Times New Roman" w:hAnsi="Times New Roman" w:hint="eastAsia"/>
          <w:b/>
        </w:rPr>
        <w:t>(</w:t>
      </w:r>
      <w:r w:rsidRPr="009D2C10">
        <w:rPr>
          <w:rFonts w:ascii="Times New Roman" w:hAnsi="Times New Roman" w:hint="eastAsia"/>
          <w:b/>
        </w:rPr>
        <w:t>二</w:t>
      </w:r>
      <w:r w:rsidRPr="009D2C10">
        <w:rPr>
          <w:rFonts w:ascii="Times New Roman" w:hAnsi="Times New Roman" w:hint="eastAsia"/>
          <w:b/>
        </w:rPr>
        <w:t>)</w:t>
      </w:r>
      <w:r w:rsidRPr="009D2C10">
        <w:rPr>
          <w:rFonts w:ascii="Times New Roman" w:hAnsi="Times New Roman" w:hint="eastAsia"/>
          <w:b/>
        </w:rPr>
        <w:t>目前服務部門性質</w:t>
      </w:r>
    </w:p>
    <w:p w14:paraId="7922A486" w14:textId="57EF415E" w:rsidR="003A0992" w:rsidRPr="009D2C10" w:rsidRDefault="003513FE" w:rsidP="003A0992">
      <w:pPr>
        <w:adjustRightInd w:val="0"/>
        <w:snapToGrid w:val="0"/>
        <w:spacing w:line="420" w:lineRule="auto"/>
        <w:ind w:firstLineChars="200" w:firstLine="480"/>
        <w:rPr>
          <w:rFonts w:ascii="Times New Roman" w:hAnsi="Times New Roman"/>
        </w:rPr>
      </w:pPr>
      <w:r w:rsidRPr="009D2C10">
        <w:rPr>
          <w:rFonts w:ascii="Times New Roman" w:hAnsi="Times New Roman" w:hint="eastAsia"/>
        </w:rPr>
        <w:t>針對研究對象目前的服務部門進行分析，統計結果顯示，不同科系畢業生的服務部門有明顯差異。護理科的全職工作者中，以服務於「醫療部門」為主，共</w:t>
      </w:r>
      <w:r w:rsidRPr="009D2C10">
        <w:rPr>
          <w:rFonts w:ascii="Times New Roman" w:hAnsi="Times New Roman" w:hint="eastAsia"/>
        </w:rPr>
        <w:t xml:space="preserve"> 115</w:t>
      </w:r>
      <w:r w:rsidRPr="009D2C10">
        <w:rPr>
          <w:rFonts w:ascii="Times New Roman" w:hAnsi="Times New Roman" w:hint="eastAsia"/>
        </w:rPr>
        <w:t>人（</w:t>
      </w:r>
      <w:r w:rsidRPr="009D2C10">
        <w:rPr>
          <w:rFonts w:ascii="Times New Roman" w:hAnsi="Times New Roman" w:hint="eastAsia"/>
        </w:rPr>
        <w:t>74.19%</w:t>
      </w:r>
      <w:r w:rsidRPr="009D2C10">
        <w:rPr>
          <w:rFonts w:ascii="Times New Roman" w:hAnsi="Times New Roman" w:hint="eastAsia"/>
        </w:rPr>
        <w:t>），其他部門如「人力資源</w:t>
      </w:r>
      <w:r w:rsidRPr="009D2C10">
        <w:rPr>
          <w:rFonts w:ascii="Times New Roman" w:hAnsi="Times New Roman" w:hint="eastAsia"/>
        </w:rPr>
        <w:t>/</w:t>
      </w:r>
      <w:r w:rsidRPr="009D2C10">
        <w:rPr>
          <w:rFonts w:ascii="Times New Roman" w:hAnsi="Times New Roman" w:hint="eastAsia"/>
        </w:rPr>
        <w:t>培訓部門」</w:t>
      </w:r>
      <w:r w:rsidRPr="009D2C10">
        <w:rPr>
          <w:rFonts w:ascii="Times New Roman" w:hAnsi="Times New Roman" w:hint="eastAsia"/>
        </w:rPr>
        <w:t xml:space="preserve"> 7</w:t>
      </w:r>
      <w:r w:rsidRPr="009D2C10">
        <w:rPr>
          <w:rFonts w:ascii="Times New Roman" w:hAnsi="Times New Roman" w:hint="eastAsia"/>
        </w:rPr>
        <w:t>人（</w:t>
      </w:r>
      <w:r w:rsidRPr="009D2C10">
        <w:rPr>
          <w:rFonts w:ascii="Times New Roman" w:hAnsi="Times New Roman" w:hint="eastAsia"/>
        </w:rPr>
        <w:t>2.97%</w:t>
      </w:r>
      <w:r w:rsidRPr="009D2C10">
        <w:rPr>
          <w:rFonts w:ascii="Times New Roman" w:hAnsi="Times New Roman" w:hint="eastAsia"/>
        </w:rPr>
        <w:t>）、「企劃</w:t>
      </w:r>
      <w:r w:rsidRPr="009D2C10">
        <w:rPr>
          <w:rFonts w:ascii="Times New Roman" w:hAnsi="Times New Roman" w:hint="eastAsia"/>
        </w:rPr>
        <w:t>/</w:t>
      </w:r>
      <w:r w:rsidRPr="009D2C10">
        <w:rPr>
          <w:rFonts w:ascii="Times New Roman" w:hAnsi="Times New Roman" w:hint="eastAsia"/>
        </w:rPr>
        <w:t>行銷部門」</w:t>
      </w:r>
      <w:r w:rsidRPr="009D2C10">
        <w:rPr>
          <w:rFonts w:ascii="Times New Roman" w:hAnsi="Times New Roman" w:hint="eastAsia"/>
        </w:rPr>
        <w:t xml:space="preserve"> 3</w:t>
      </w:r>
      <w:r w:rsidRPr="009D2C10">
        <w:rPr>
          <w:rFonts w:ascii="Times New Roman" w:hAnsi="Times New Roman" w:hint="eastAsia"/>
        </w:rPr>
        <w:t>人（</w:t>
      </w:r>
      <w:r w:rsidRPr="009D2C10">
        <w:rPr>
          <w:rFonts w:ascii="Times New Roman" w:hAnsi="Times New Roman" w:hint="eastAsia"/>
        </w:rPr>
        <w:t>1.27%</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和「其他部門」</w:t>
      </w:r>
      <w:r w:rsidRPr="009D2C10">
        <w:rPr>
          <w:rFonts w:ascii="Times New Roman" w:hAnsi="Times New Roman" w:hint="eastAsia"/>
        </w:rPr>
        <w:t xml:space="preserve"> 52</w:t>
      </w:r>
      <w:r w:rsidRPr="009D2C10">
        <w:rPr>
          <w:rFonts w:ascii="Times New Roman" w:hAnsi="Times New Roman" w:hint="eastAsia"/>
        </w:rPr>
        <w:t>人（</w:t>
      </w:r>
      <w:r w:rsidRPr="009D2C10">
        <w:rPr>
          <w:rFonts w:ascii="Times New Roman" w:hAnsi="Times New Roman" w:hint="eastAsia"/>
        </w:rPr>
        <w:t>22.03%</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等。化妝品應用與管理科的全職工作者主要集中於「行銷與銷售類」</w:t>
      </w:r>
      <w:r w:rsidRPr="009D2C10">
        <w:rPr>
          <w:rFonts w:ascii="Times New Roman" w:hAnsi="Times New Roman" w:hint="eastAsia"/>
        </w:rPr>
        <w:t xml:space="preserve"> 8</w:t>
      </w:r>
      <w:r w:rsidRPr="009D2C10">
        <w:rPr>
          <w:rFonts w:ascii="Times New Roman" w:hAnsi="Times New Roman" w:hint="eastAsia"/>
        </w:rPr>
        <w:t>人（</w:t>
      </w:r>
      <w:r w:rsidRPr="009D2C10">
        <w:rPr>
          <w:rFonts w:ascii="Times New Roman" w:hAnsi="Times New Roman" w:hint="eastAsia"/>
        </w:rPr>
        <w:t>22.22%</w:t>
      </w:r>
      <w:r w:rsidRPr="009D2C10">
        <w:rPr>
          <w:rFonts w:ascii="Times New Roman" w:hAnsi="Times New Roman" w:hint="eastAsia"/>
        </w:rPr>
        <w:t>），其次為「藝文與影音傳播類」</w:t>
      </w:r>
      <w:r w:rsidRPr="009D2C10">
        <w:rPr>
          <w:rFonts w:ascii="Times New Roman" w:hAnsi="Times New Roman" w:hint="eastAsia"/>
        </w:rPr>
        <w:t xml:space="preserve"> 6</w:t>
      </w:r>
      <w:r w:rsidRPr="009D2C10">
        <w:rPr>
          <w:rFonts w:ascii="Times New Roman" w:hAnsi="Times New Roman" w:hint="eastAsia"/>
        </w:rPr>
        <w:t>人（</w:t>
      </w:r>
      <w:r w:rsidRPr="009D2C10">
        <w:rPr>
          <w:rFonts w:ascii="Times New Roman" w:hAnsi="Times New Roman" w:hint="eastAsia"/>
        </w:rPr>
        <w:t>16.67%</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和「個人及社會服務類」</w:t>
      </w:r>
      <w:r w:rsidRPr="009D2C10">
        <w:rPr>
          <w:rFonts w:ascii="Times New Roman" w:hAnsi="Times New Roman" w:hint="eastAsia"/>
        </w:rPr>
        <w:t xml:space="preserve"> 5</w:t>
      </w:r>
      <w:r w:rsidRPr="009D2C10">
        <w:rPr>
          <w:rFonts w:ascii="Times New Roman" w:hAnsi="Times New Roman" w:hint="eastAsia"/>
        </w:rPr>
        <w:t>人（</w:t>
      </w:r>
      <w:r w:rsidRPr="009D2C10">
        <w:rPr>
          <w:rFonts w:ascii="Times New Roman" w:hAnsi="Times New Roman" w:hint="eastAsia"/>
        </w:rPr>
        <w:t>13.89%</w:t>
      </w:r>
      <w:r w:rsidRPr="009D2C10">
        <w:rPr>
          <w:rFonts w:ascii="Times New Roman" w:hAnsi="Times New Roman" w:hint="eastAsia"/>
        </w:rPr>
        <w:t>）。老人服務事業管理科則以服務於「醫療保健類」為主，共</w:t>
      </w:r>
      <w:r w:rsidRPr="009D2C10">
        <w:rPr>
          <w:rFonts w:ascii="Times New Roman" w:hAnsi="Times New Roman" w:hint="eastAsia"/>
        </w:rPr>
        <w:t xml:space="preserve"> 14</w:t>
      </w:r>
      <w:r w:rsidRPr="009D2C10">
        <w:rPr>
          <w:rFonts w:ascii="Times New Roman" w:hAnsi="Times New Roman" w:hint="eastAsia"/>
        </w:rPr>
        <w:t>人（</w:t>
      </w:r>
      <w:r w:rsidRPr="009D2C10">
        <w:rPr>
          <w:rFonts w:ascii="Times New Roman" w:hAnsi="Times New Roman" w:hint="eastAsia"/>
        </w:rPr>
        <w:t>46.47%</w:t>
      </w:r>
      <w:r w:rsidRPr="009D2C10">
        <w:rPr>
          <w:rFonts w:ascii="Times New Roman" w:hAnsi="Times New Roman" w:hint="eastAsia"/>
        </w:rPr>
        <w:t>），其次為「個人及社會服務類」</w:t>
      </w:r>
      <w:r w:rsidRPr="009D2C10">
        <w:rPr>
          <w:rFonts w:ascii="Times New Roman" w:hAnsi="Times New Roman" w:hint="eastAsia"/>
        </w:rPr>
        <w:t xml:space="preserve"> 9</w:t>
      </w:r>
      <w:r w:rsidRPr="009D2C10">
        <w:rPr>
          <w:rFonts w:ascii="Times New Roman" w:hAnsi="Times New Roman" w:hint="eastAsia"/>
        </w:rPr>
        <w:t>人（</w:t>
      </w:r>
      <w:r w:rsidRPr="009D2C10">
        <w:rPr>
          <w:rFonts w:ascii="Times New Roman" w:hAnsi="Times New Roman" w:hint="eastAsia"/>
        </w:rPr>
        <w:t>30.00%</w:t>
      </w:r>
      <w:r w:rsidRPr="009D2C10">
        <w:rPr>
          <w:rFonts w:ascii="Times New Roman" w:hAnsi="Times New Roman" w:hint="eastAsia"/>
        </w:rPr>
        <w:t>）。這些數據反映出各科系畢業生的職業選擇與其專業背景密切相關。</w:t>
      </w:r>
    </w:p>
    <w:p w14:paraId="6828BDE9" w14:textId="77777777" w:rsidR="003513FE" w:rsidRPr="009D2C10" w:rsidRDefault="003513FE" w:rsidP="003A0992">
      <w:pPr>
        <w:adjustRightInd w:val="0"/>
        <w:snapToGrid w:val="0"/>
        <w:spacing w:line="420" w:lineRule="auto"/>
        <w:ind w:firstLineChars="200" w:firstLine="480"/>
        <w:rPr>
          <w:rFonts w:ascii="Times New Roman" w:hAnsi="Times New Roman"/>
          <w:b/>
        </w:rPr>
      </w:pPr>
    </w:p>
    <w:p w14:paraId="725AE96B" w14:textId="3523313F" w:rsidR="002B25D8" w:rsidRPr="009D2C10" w:rsidRDefault="003A0992" w:rsidP="009D2C10">
      <w:pPr>
        <w:adjustRightInd w:val="0"/>
        <w:snapToGrid w:val="0"/>
        <w:spacing w:line="360" w:lineRule="auto"/>
        <w:ind w:firstLineChars="200" w:firstLine="480"/>
        <w:rPr>
          <w:rFonts w:ascii="Times New Roman" w:hAnsi="Times New Roman" w:hint="eastAsia"/>
          <w:b/>
        </w:rPr>
      </w:pPr>
      <w:r w:rsidRPr="009D2C10">
        <w:rPr>
          <w:rFonts w:ascii="Times New Roman" w:hAnsi="Times New Roman"/>
          <w:b/>
        </w:rPr>
        <w:t>表</w:t>
      </w:r>
      <w:r w:rsidR="00691E95" w:rsidRPr="009D2C10">
        <w:rPr>
          <w:rFonts w:ascii="Times New Roman" w:hAnsi="Times New Roman" w:hint="eastAsia"/>
          <w:b/>
        </w:rPr>
        <w:t>2</w:t>
      </w:r>
      <w:r w:rsidRPr="009D2C10">
        <w:rPr>
          <w:rFonts w:ascii="Times New Roman" w:hAnsi="Times New Roman" w:hint="eastAsia"/>
          <w:b/>
        </w:rPr>
        <w:t>、服務部門性質一覽表</w:t>
      </w:r>
    </w:p>
    <w:tbl>
      <w:tblPr>
        <w:tblW w:w="5000" w:type="pct"/>
        <w:jc w:val="center"/>
        <w:tblLook w:val="0420" w:firstRow="1" w:lastRow="0" w:firstColumn="0" w:lastColumn="0" w:noHBand="0" w:noVBand="1"/>
      </w:tblPr>
      <w:tblGrid>
        <w:gridCol w:w="2744"/>
        <w:gridCol w:w="2545"/>
        <w:gridCol w:w="857"/>
        <w:gridCol w:w="1159"/>
        <w:gridCol w:w="1765"/>
      </w:tblGrid>
      <w:tr w:rsidR="00C81B39" w:rsidRPr="009D2C10" w14:paraId="3A7AA59D" w14:textId="77777777" w:rsidTr="00606651">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2458AEE" w14:textId="290164BB"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0EFB3B7" w14:textId="59C4F842"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部門性質</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6CE327F" w14:textId="41FEFBCE"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F7402C2" w14:textId="4B08FE78"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09AB767" w14:textId="1AC32922"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有效百分比</w:t>
            </w:r>
          </w:p>
        </w:tc>
      </w:tr>
      <w:tr w:rsidR="00C81B39" w:rsidRPr="009D2C10" w14:paraId="79B21D47"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E303E8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BDC316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人力資源</w:t>
            </w:r>
            <w:r w:rsidRPr="009D2C10">
              <w:rPr>
                <w:rFonts w:ascii="Times New Roman" w:hAnsi="Times New Roman" w:cs="標楷體"/>
                <w:color w:val="000000"/>
                <w:sz w:val="22"/>
              </w:rPr>
              <w:t>/</w:t>
            </w:r>
            <w:r w:rsidRPr="009D2C10">
              <w:rPr>
                <w:rFonts w:ascii="Times New Roman" w:hAnsi="Times New Roman" w:cs="標楷體"/>
                <w:color w:val="000000"/>
                <w:sz w:val="22"/>
              </w:rPr>
              <w:t>培訓部門</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9607DF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5CD00B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2.97%</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4A2195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2.97%</w:t>
            </w:r>
          </w:p>
        </w:tc>
      </w:tr>
      <w:tr w:rsidR="00C81B39" w:rsidRPr="009D2C10" w14:paraId="1DF01ED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1A195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BE64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企劃</w:t>
            </w:r>
            <w:r w:rsidRPr="009D2C10">
              <w:rPr>
                <w:rFonts w:ascii="Times New Roman" w:hAnsi="Times New Roman" w:cs="標楷體"/>
                <w:color w:val="000000"/>
                <w:sz w:val="22"/>
              </w:rPr>
              <w:t>/</w:t>
            </w:r>
            <w:r w:rsidRPr="009D2C10">
              <w:rPr>
                <w:rFonts w:ascii="Times New Roman" w:hAnsi="Times New Roman" w:cs="標楷體"/>
                <w:color w:val="000000"/>
                <w:sz w:val="22"/>
              </w:rPr>
              <w:t>行銷部門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CDA49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0A95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D897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C81B39" w:rsidRPr="009D2C10" w14:paraId="01989E0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BA17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EA5D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C8E0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A2995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1417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22.03%</w:t>
            </w:r>
          </w:p>
        </w:tc>
      </w:tr>
      <w:tr w:rsidR="00C81B39" w:rsidRPr="009D2C10" w14:paraId="5A445E3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2ACA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5B10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客服部門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40C6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8C256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4C34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r>
      <w:tr w:rsidR="00C81B39" w:rsidRPr="009D2C10" w14:paraId="1BCFDFB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F8BF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98C1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採購部門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4F8CB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6443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2BB1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C81B39" w:rsidRPr="009D2C10" w14:paraId="2242F38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5FCB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7DE4A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教育訓練部門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8EBF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28AF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A5D8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4.24%</w:t>
            </w:r>
          </w:p>
        </w:tc>
      </w:tr>
      <w:tr w:rsidR="00C81B39" w:rsidRPr="009D2C10" w14:paraId="29793FF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5B36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4027B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業務部門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0AB9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483D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21.61%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2DF3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21.61%</w:t>
            </w:r>
          </w:p>
        </w:tc>
      </w:tr>
      <w:tr w:rsidR="00C81B39" w:rsidRPr="009D2C10" w14:paraId="55DFC3A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755B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06B2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營業</w:t>
            </w:r>
            <w:r w:rsidRPr="009D2C10">
              <w:rPr>
                <w:rFonts w:ascii="Times New Roman" w:hAnsi="Times New Roman" w:cs="標楷體"/>
                <w:color w:val="000000"/>
                <w:sz w:val="22"/>
              </w:rPr>
              <w:t>(</w:t>
            </w:r>
            <w:r w:rsidRPr="009D2C10">
              <w:rPr>
                <w:rFonts w:ascii="Times New Roman" w:hAnsi="Times New Roman" w:cs="標楷體"/>
                <w:color w:val="000000"/>
                <w:sz w:val="22"/>
              </w:rPr>
              <w:t>運</w:t>
            </w:r>
            <w:r w:rsidRPr="009D2C10">
              <w:rPr>
                <w:rFonts w:ascii="Times New Roman" w:hAnsi="Times New Roman" w:cs="標楷體"/>
                <w:color w:val="000000"/>
                <w:sz w:val="22"/>
              </w:rPr>
              <w:t>)</w:t>
            </w:r>
            <w:r w:rsidRPr="009D2C10">
              <w:rPr>
                <w:rFonts w:ascii="Times New Roman" w:hAnsi="Times New Roman" w:cs="標楷體"/>
                <w:color w:val="000000"/>
                <w:sz w:val="22"/>
              </w:rPr>
              <w:t>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AB16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D54D4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397B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r>
      <w:tr w:rsidR="00C81B39" w:rsidRPr="009D2C10" w14:paraId="5610A82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61FA1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C534E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行政部門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C54B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BE56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C54D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5.93%</w:t>
            </w:r>
          </w:p>
        </w:tc>
      </w:tr>
      <w:tr w:rsidR="00C81B39" w:rsidRPr="009D2C10" w14:paraId="2892823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0DD4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04D9B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設計部門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0DF7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931C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80B9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C81B39" w:rsidRPr="009D2C10" w14:paraId="4930D8A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96AE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6858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E01B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7553D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1EA1C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4F89CD0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F499E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1CB0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597C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D039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AF7E3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5BC27F5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48BAFE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DE9194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人力資源</w:t>
            </w:r>
            <w:r w:rsidRPr="009D2C10">
              <w:rPr>
                <w:rFonts w:ascii="Times New Roman" w:hAnsi="Times New Roman" w:cs="標楷體"/>
                <w:color w:val="000000"/>
                <w:sz w:val="22"/>
              </w:rPr>
              <w:t>/</w:t>
            </w:r>
            <w:r w:rsidRPr="009D2C10">
              <w:rPr>
                <w:rFonts w:ascii="Times New Roman" w:hAnsi="Times New Roman" w:cs="標楷體"/>
                <w:color w:val="000000"/>
                <w:sz w:val="22"/>
              </w:rPr>
              <w:t>培訓部門</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27A735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EA8525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A6C674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7226C70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CB63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07A5B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企劃</w:t>
            </w:r>
            <w:r w:rsidRPr="009D2C10">
              <w:rPr>
                <w:rFonts w:ascii="Times New Roman" w:hAnsi="Times New Roman" w:cs="標楷體"/>
                <w:color w:val="000000"/>
                <w:sz w:val="22"/>
              </w:rPr>
              <w:t>/</w:t>
            </w:r>
            <w:r w:rsidRPr="009D2C10">
              <w:rPr>
                <w:rFonts w:ascii="Times New Roman" w:hAnsi="Times New Roman" w:cs="標楷體"/>
                <w:color w:val="000000"/>
                <w:sz w:val="22"/>
              </w:rPr>
              <w:t>行銷部門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C29E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8F678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83176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4978816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F33B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60906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91C3B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0D678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A1E4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14.29%</w:t>
            </w:r>
          </w:p>
        </w:tc>
      </w:tr>
      <w:tr w:rsidR="00C81B39" w:rsidRPr="009D2C10" w14:paraId="63E0606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83C2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997A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客服部門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3C1E4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1D17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ACEBD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0D52CDB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DE822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47B0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採購部門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61438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7F5B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A7AB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5C0BB66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ABD74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6D9B4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教育訓練部門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BA5C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37DB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3B893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C81B39" w:rsidRPr="009D2C10" w14:paraId="38EB299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0984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BFC5D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業務部門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15E3A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CC7FD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19.05%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1886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19.05%</w:t>
            </w:r>
          </w:p>
        </w:tc>
      </w:tr>
      <w:tr w:rsidR="00C81B39" w:rsidRPr="009D2C10" w14:paraId="3E3B6FC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772F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1C01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營業</w:t>
            </w:r>
            <w:r w:rsidRPr="009D2C10">
              <w:rPr>
                <w:rFonts w:ascii="Times New Roman" w:hAnsi="Times New Roman" w:cs="標楷體"/>
                <w:color w:val="000000"/>
                <w:sz w:val="22"/>
              </w:rPr>
              <w:t>(</w:t>
            </w:r>
            <w:r w:rsidRPr="009D2C10">
              <w:rPr>
                <w:rFonts w:ascii="Times New Roman" w:hAnsi="Times New Roman" w:cs="標楷體"/>
                <w:color w:val="000000"/>
                <w:sz w:val="22"/>
              </w:rPr>
              <w:t>運</w:t>
            </w:r>
            <w:r w:rsidRPr="009D2C10">
              <w:rPr>
                <w:rFonts w:ascii="Times New Roman" w:hAnsi="Times New Roman" w:cs="標楷體"/>
                <w:color w:val="000000"/>
                <w:sz w:val="22"/>
              </w:rPr>
              <w:t>)</w:t>
            </w:r>
            <w:r w:rsidRPr="009D2C10">
              <w:rPr>
                <w:rFonts w:ascii="Times New Roman" w:hAnsi="Times New Roman" w:cs="標楷體"/>
                <w:color w:val="000000"/>
                <w:sz w:val="22"/>
              </w:rPr>
              <w:t>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63678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7AE3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242D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r>
      <w:tr w:rsidR="00C81B39" w:rsidRPr="009D2C10" w14:paraId="2DFDA09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AE85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EF8E3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行政部門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30D56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804C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5BDB6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7.94%</w:t>
            </w:r>
          </w:p>
        </w:tc>
      </w:tr>
      <w:tr w:rsidR="00C81B39" w:rsidRPr="009D2C10" w14:paraId="2D8F33F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0793D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BF225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設計部門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4C32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0FE32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89E7D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66BF1D7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CA3C7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7D722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FFC8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D6DAA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DE60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23D8228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B616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3DB0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72B2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EF888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58B9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37924F0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5B066C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B630DA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人力資源</w:t>
            </w:r>
            <w:r w:rsidRPr="009D2C10">
              <w:rPr>
                <w:rFonts w:ascii="Times New Roman" w:hAnsi="Times New Roman" w:cs="標楷體"/>
                <w:color w:val="000000"/>
                <w:sz w:val="22"/>
              </w:rPr>
              <w:t>/</w:t>
            </w:r>
            <w:r w:rsidRPr="009D2C10">
              <w:rPr>
                <w:rFonts w:ascii="Times New Roman" w:hAnsi="Times New Roman" w:cs="標楷體"/>
                <w:color w:val="000000"/>
                <w:sz w:val="22"/>
              </w:rPr>
              <w:t>培訓部門</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20F65B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3BE9B4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2573B8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C81B39" w:rsidRPr="009D2C10" w14:paraId="031F891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E9BD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DF20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企劃</w:t>
            </w:r>
            <w:r w:rsidRPr="009D2C10">
              <w:rPr>
                <w:rFonts w:ascii="Times New Roman" w:hAnsi="Times New Roman" w:cs="標楷體"/>
                <w:color w:val="000000"/>
                <w:sz w:val="22"/>
              </w:rPr>
              <w:t>/</w:t>
            </w:r>
            <w:r w:rsidRPr="009D2C10">
              <w:rPr>
                <w:rFonts w:ascii="Times New Roman" w:hAnsi="Times New Roman" w:cs="標楷體"/>
                <w:color w:val="000000"/>
                <w:sz w:val="22"/>
              </w:rPr>
              <w:t>行銷部門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9FB3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47383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44312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C81B39" w:rsidRPr="009D2C10" w14:paraId="0B16520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DA962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F913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31DD9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ECD0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18.18%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DA52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18.18%</w:t>
            </w:r>
          </w:p>
        </w:tc>
      </w:tr>
      <w:tr w:rsidR="00C81B39" w:rsidRPr="009D2C10" w14:paraId="2C5A964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6274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2E440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客服部門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4D45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844F3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1252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6AFB715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4884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CB4C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採購部門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01DD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25C25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E039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4E6F904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91CF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9B05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教育訓練部門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F97D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09B2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BDEC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2529BD6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ECEE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46F5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業務部門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FA33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65233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27.27%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04AB3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27.27%</w:t>
            </w:r>
          </w:p>
        </w:tc>
      </w:tr>
      <w:tr w:rsidR="00C81B39" w:rsidRPr="009D2C10" w14:paraId="66C4463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38E1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7E6C8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營業</w:t>
            </w:r>
            <w:r w:rsidRPr="009D2C10">
              <w:rPr>
                <w:rFonts w:ascii="Times New Roman" w:hAnsi="Times New Roman" w:cs="標楷體"/>
                <w:color w:val="000000"/>
                <w:sz w:val="22"/>
              </w:rPr>
              <w:t>(</w:t>
            </w:r>
            <w:r w:rsidRPr="009D2C10">
              <w:rPr>
                <w:rFonts w:ascii="Times New Roman" w:hAnsi="Times New Roman" w:cs="標楷體"/>
                <w:color w:val="000000"/>
                <w:sz w:val="22"/>
              </w:rPr>
              <w:t>運</w:t>
            </w:r>
            <w:r w:rsidRPr="009D2C10">
              <w:rPr>
                <w:rFonts w:ascii="Times New Roman" w:hAnsi="Times New Roman" w:cs="標楷體"/>
                <w:color w:val="000000"/>
                <w:sz w:val="22"/>
              </w:rPr>
              <w:t>)</w:t>
            </w:r>
            <w:r w:rsidRPr="009D2C10">
              <w:rPr>
                <w:rFonts w:ascii="Times New Roman" w:hAnsi="Times New Roman" w:cs="標楷體"/>
                <w:color w:val="000000"/>
                <w:sz w:val="22"/>
              </w:rPr>
              <w:t>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1774E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BA7C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90D83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C81B39" w:rsidRPr="009D2C10" w14:paraId="652BABB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5C22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B74CA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行政部門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3A83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59E74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0A74B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22.73%</w:t>
            </w:r>
          </w:p>
        </w:tc>
      </w:tr>
      <w:tr w:rsidR="00C81B39" w:rsidRPr="009D2C10" w14:paraId="19F0815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66E67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A4476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設計部門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45B5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1DEE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1B8E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51566811"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A9DC7C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205345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CB4F54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5323CD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355101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7AE332BB" w14:textId="77777777" w:rsidR="00C81B39" w:rsidRPr="009D2C10" w:rsidRDefault="00C81B39" w:rsidP="00C81B39">
      <w:pPr>
        <w:rPr>
          <w:rFonts w:ascii="Times New Roman" w:hAnsi="Times New Roman"/>
        </w:rPr>
      </w:pPr>
    </w:p>
    <w:p w14:paraId="7F21C5A2" w14:textId="4DA7D3EF" w:rsidR="002B25D8" w:rsidRPr="009D2C10" w:rsidRDefault="002B25D8" w:rsidP="00993244">
      <w:pPr>
        <w:adjustRightInd w:val="0"/>
        <w:snapToGrid w:val="0"/>
        <w:spacing w:line="420" w:lineRule="auto"/>
        <w:ind w:firstLineChars="200" w:firstLine="480"/>
        <w:rPr>
          <w:rFonts w:ascii="Times New Roman" w:hAnsi="Times New Roman"/>
        </w:rPr>
      </w:pPr>
    </w:p>
    <w:p w14:paraId="1DA3B552" w14:textId="1175431C" w:rsidR="00C81B39" w:rsidRPr="009D2C10" w:rsidRDefault="00C81B39" w:rsidP="009D2C10">
      <w:pPr>
        <w:adjustRightInd w:val="0"/>
        <w:snapToGrid w:val="0"/>
        <w:spacing w:line="420" w:lineRule="auto"/>
        <w:rPr>
          <w:rFonts w:ascii="Times New Roman" w:hAnsi="Times New Roman" w:hint="eastAsia"/>
          <w:b/>
        </w:rPr>
      </w:pPr>
      <w:r w:rsidRPr="009D2C10">
        <w:rPr>
          <w:rFonts w:ascii="Times New Roman" w:hAnsi="Times New Roman" w:hint="eastAsia"/>
          <w:b/>
        </w:rPr>
        <w:t>(</w:t>
      </w:r>
      <w:r w:rsidRPr="009D2C10">
        <w:rPr>
          <w:rFonts w:ascii="Times New Roman" w:hAnsi="Times New Roman" w:hint="eastAsia"/>
          <w:b/>
        </w:rPr>
        <w:t>三</w:t>
      </w:r>
      <w:r w:rsidRPr="009D2C10">
        <w:rPr>
          <w:rFonts w:ascii="Times New Roman" w:hAnsi="Times New Roman" w:hint="eastAsia"/>
          <w:b/>
        </w:rPr>
        <w:t>)</w:t>
      </w:r>
      <w:r w:rsidRPr="009D2C10">
        <w:rPr>
          <w:rFonts w:ascii="Times New Roman" w:hAnsi="Times New Roman" w:hint="eastAsia"/>
          <w:b/>
        </w:rPr>
        <w:t>目前是否擔任主管</w:t>
      </w:r>
    </w:p>
    <w:p w14:paraId="558D4797" w14:textId="04036CA2" w:rsidR="003513FE" w:rsidRPr="009D2C10" w:rsidRDefault="003513FE" w:rsidP="009D2C10">
      <w:pPr>
        <w:adjustRightInd w:val="0"/>
        <w:snapToGrid w:val="0"/>
        <w:spacing w:line="420" w:lineRule="auto"/>
        <w:ind w:firstLineChars="200" w:firstLine="480"/>
        <w:rPr>
          <w:rFonts w:ascii="Times New Roman" w:hAnsi="Times New Roman" w:hint="eastAsia"/>
        </w:rPr>
      </w:pPr>
      <w:r w:rsidRPr="009D2C10">
        <w:rPr>
          <w:rFonts w:ascii="Times New Roman" w:hAnsi="Times New Roman" w:hint="eastAsia"/>
        </w:rPr>
        <w:t>針對畢業生是否擔任主管的情況進行統計分析，各科系結果有所不同。護理科的畢業生中，大多數未擔任主管職務，共</w:t>
      </w:r>
      <w:r w:rsidRPr="009D2C10">
        <w:rPr>
          <w:rFonts w:ascii="Times New Roman" w:hAnsi="Times New Roman" w:hint="eastAsia"/>
        </w:rPr>
        <w:t xml:space="preserve"> 137</w:t>
      </w:r>
      <w:r w:rsidRPr="009D2C10">
        <w:rPr>
          <w:rFonts w:ascii="Times New Roman" w:hAnsi="Times New Roman" w:hint="eastAsia"/>
        </w:rPr>
        <w:t>人（</w:t>
      </w:r>
      <w:r w:rsidRPr="009D2C10">
        <w:rPr>
          <w:rFonts w:ascii="Times New Roman" w:hAnsi="Times New Roman" w:hint="eastAsia"/>
        </w:rPr>
        <w:t>58.05%</w:t>
      </w:r>
      <w:r w:rsidRPr="009D2C10">
        <w:rPr>
          <w:rFonts w:ascii="Times New Roman" w:hAnsi="Times New Roman" w:hint="eastAsia"/>
        </w:rPr>
        <w:t>），擔任主管者為</w:t>
      </w:r>
      <w:r w:rsidRPr="009D2C10">
        <w:rPr>
          <w:rFonts w:ascii="Times New Roman" w:hAnsi="Times New Roman" w:hint="eastAsia"/>
        </w:rPr>
        <w:t xml:space="preserve"> 14</w:t>
      </w:r>
      <w:r w:rsidRPr="009D2C10">
        <w:rPr>
          <w:rFonts w:ascii="Times New Roman" w:hAnsi="Times New Roman" w:hint="eastAsia"/>
        </w:rPr>
        <w:t>人（</w:t>
      </w:r>
      <w:r w:rsidRPr="009D2C10">
        <w:rPr>
          <w:rFonts w:ascii="Times New Roman" w:hAnsi="Times New Roman" w:hint="eastAsia"/>
        </w:rPr>
        <w:t>5.93%</w:t>
      </w:r>
      <w:r w:rsidRPr="009D2C10">
        <w:rPr>
          <w:rFonts w:ascii="Times New Roman" w:hAnsi="Times New Roman" w:hint="eastAsia"/>
        </w:rPr>
        <w:t>），未填答比例較高，達</w:t>
      </w:r>
      <w:r w:rsidRPr="009D2C10">
        <w:rPr>
          <w:rFonts w:ascii="Times New Roman" w:hAnsi="Times New Roman" w:hint="eastAsia"/>
        </w:rPr>
        <w:t xml:space="preserve"> 36.02%</w:t>
      </w:r>
      <w:r w:rsidRPr="009D2C10">
        <w:rPr>
          <w:rFonts w:ascii="Times New Roman" w:hAnsi="Times New Roman" w:hint="eastAsia"/>
        </w:rPr>
        <w:t>。化妝品應用與管理科的畢業生中，未擔任主管者有</w:t>
      </w:r>
      <w:r w:rsidRPr="009D2C10">
        <w:rPr>
          <w:rFonts w:ascii="Times New Roman" w:hAnsi="Times New Roman" w:hint="eastAsia"/>
        </w:rPr>
        <w:t xml:space="preserve"> 29</w:t>
      </w:r>
      <w:r w:rsidRPr="009D2C10">
        <w:rPr>
          <w:rFonts w:ascii="Times New Roman" w:hAnsi="Times New Roman" w:hint="eastAsia"/>
        </w:rPr>
        <w:t>人（</w:t>
      </w:r>
      <w:r w:rsidRPr="009D2C10">
        <w:rPr>
          <w:rFonts w:ascii="Times New Roman" w:hAnsi="Times New Roman" w:hint="eastAsia"/>
        </w:rPr>
        <w:t>46.03%</w:t>
      </w:r>
      <w:r w:rsidRPr="009D2C10">
        <w:rPr>
          <w:rFonts w:ascii="Times New Roman" w:hAnsi="Times New Roman" w:hint="eastAsia"/>
        </w:rPr>
        <w:t>），擔任主管者為</w:t>
      </w:r>
      <w:r w:rsidRPr="009D2C10">
        <w:rPr>
          <w:rFonts w:ascii="Times New Roman" w:hAnsi="Times New Roman" w:hint="eastAsia"/>
        </w:rPr>
        <w:t xml:space="preserve"> 5</w:t>
      </w:r>
      <w:r w:rsidRPr="009D2C10">
        <w:rPr>
          <w:rFonts w:ascii="Times New Roman" w:hAnsi="Times New Roman" w:hint="eastAsia"/>
        </w:rPr>
        <w:t>人（</w:t>
      </w:r>
      <w:r w:rsidRPr="009D2C10">
        <w:rPr>
          <w:rFonts w:ascii="Times New Roman" w:hAnsi="Times New Roman" w:hint="eastAsia"/>
        </w:rPr>
        <w:t>7.94%</w:t>
      </w:r>
      <w:r w:rsidRPr="009D2C10">
        <w:rPr>
          <w:rFonts w:ascii="Times New Roman" w:hAnsi="Times New Roman" w:hint="eastAsia"/>
        </w:rPr>
        <w:t>），未填答比例亦為</w:t>
      </w:r>
      <w:r w:rsidRPr="009D2C10">
        <w:rPr>
          <w:rFonts w:ascii="Times New Roman" w:hAnsi="Times New Roman" w:hint="eastAsia"/>
        </w:rPr>
        <w:t xml:space="preserve"> 46.03%</w:t>
      </w:r>
      <w:r w:rsidRPr="009D2C10">
        <w:rPr>
          <w:rFonts w:ascii="Times New Roman" w:hAnsi="Times New Roman" w:hint="eastAsia"/>
        </w:rPr>
        <w:t>。老人服務事業管理科的畢業生中，未擔任主管者比例最高，共</w:t>
      </w:r>
      <w:r w:rsidRPr="009D2C10">
        <w:rPr>
          <w:rFonts w:ascii="Times New Roman" w:hAnsi="Times New Roman" w:hint="eastAsia"/>
        </w:rPr>
        <w:t xml:space="preserve"> 28</w:t>
      </w:r>
      <w:r w:rsidRPr="009D2C10">
        <w:rPr>
          <w:rFonts w:ascii="Times New Roman" w:hAnsi="Times New Roman" w:hint="eastAsia"/>
        </w:rPr>
        <w:t>人（</w:t>
      </w:r>
      <w:r w:rsidRPr="009D2C10">
        <w:rPr>
          <w:rFonts w:ascii="Times New Roman" w:hAnsi="Times New Roman" w:hint="eastAsia"/>
        </w:rPr>
        <w:t>63.64%</w:t>
      </w:r>
      <w:r w:rsidRPr="009D2C10">
        <w:rPr>
          <w:rFonts w:ascii="Times New Roman" w:hAnsi="Times New Roman" w:hint="eastAsia"/>
        </w:rPr>
        <w:t>），擔任主管者為</w:t>
      </w:r>
      <w:r w:rsidRPr="009D2C10">
        <w:rPr>
          <w:rFonts w:ascii="Times New Roman" w:hAnsi="Times New Roman" w:hint="eastAsia"/>
        </w:rPr>
        <w:t xml:space="preserve"> 10</w:t>
      </w:r>
      <w:r w:rsidRPr="009D2C10">
        <w:rPr>
          <w:rFonts w:ascii="Times New Roman" w:hAnsi="Times New Roman" w:hint="eastAsia"/>
        </w:rPr>
        <w:t>人（</w:t>
      </w:r>
      <w:r w:rsidRPr="009D2C10">
        <w:rPr>
          <w:rFonts w:ascii="Times New Roman" w:hAnsi="Times New Roman" w:hint="eastAsia"/>
        </w:rPr>
        <w:t>22.73%</w:t>
      </w:r>
      <w:r w:rsidRPr="009D2C10">
        <w:rPr>
          <w:rFonts w:ascii="Times New Roman" w:hAnsi="Times New Roman" w:hint="eastAsia"/>
        </w:rPr>
        <w:t>），未填答比例為</w:t>
      </w:r>
      <w:r w:rsidRPr="009D2C10">
        <w:rPr>
          <w:rFonts w:ascii="Times New Roman" w:hAnsi="Times New Roman" w:hint="eastAsia"/>
        </w:rPr>
        <w:t xml:space="preserve"> 13.64%</w:t>
      </w:r>
      <w:r w:rsidRPr="009D2C10">
        <w:rPr>
          <w:rFonts w:ascii="Times New Roman" w:hAnsi="Times New Roman" w:hint="eastAsia"/>
        </w:rPr>
        <w:t>。這些數據顯示，不同科系畢業生在是否擔任主管職務方面存在一定差異。</w:t>
      </w:r>
    </w:p>
    <w:p w14:paraId="2576263B" w14:textId="5A9C317B" w:rsidR="00691E95" w:rsidRPr="009D2C10" w:rsidRDefault="00691E95" w:rsidP="009D2C10">
      <w:pPr>
        <w:adjustRightInd w:val="0"/>
        <w:snapToGrid w:val="0"/>
        <w:spacing w:line="360" w:lineRule="auto"/>
        <w:ind w:firstLineChars="200" w:firstLine="480"/>
        <w:rPr>
          <w:rFonts w:ascii="Times New Roman" w:hAnsi="Times New Roman" w:hint="eastAsia"/>
          <w:b/>
        </w:rPr>
      </w:pPr>
      <w:r w:rsidRPr="009D2C10">
        <w:rPr>
          <w:rFonts w:ascii="Times New Roman" w:hAnsi="Times New Roman"/>
          <w:b/>
        </w:rPr>
        <w:t>表</w:t>
      </w:r>
      <w:r w:rsidRPr="009D2C10">
        <w:rPr>
          <w:rFonts w:ascii="Times New Roman" w:hAnsi="Times New Roman" w:hint="eastAsia"/>
          <w:b/>
        </w:rPr>
        <w:t>3</w:t>
      </w:r>
      <w:r w:rsidRPr="009D2C10">
        <w:rPr>
          <w:rFonts w:ascii="Times New Roman" w:hAnsi="Times New Roman" w:hint="eastAsia"/>
          <w:b/>
        </w:rPr>
        <w:t>、是否擔任主管</w:t>
      </w:r>
    </w:p>
    <w:tbl>
      <w:tblPr>
        <w:tblW w:w="5000" w:type="pct"/>
        <w:jc w:val="center"/>
        <w:tblLook w:val="0420" w:firstRow="1" w:lastRow="0" w:firstColumn="0" w:lastColumn="0" w:noHBand="0" w:noVBand="1"/>
      </w:tblPr>
      <w:tblGrid>
        <w:gridCol w:w="2896"/>
        <w:gridCol w:w="2182"/>
        <w:gridCol w:w="905"/>
        <w:gridCol w:w="1224"/>
        <w:gridCol w:w="1863"/>
      </w:tblGrid>
      <w:tr w:rsidR="00C81B39" w:rsidRPr="009D2C10" w14:paraId="50CF41A5" w14:textId="77777777" w:rsidTr="00216C89">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7E0B985" w14:textId="16E55731"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339E39C" w14:textId="5899ED19"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b/>
                <w:bCs/>
                <w:color w:val="000000"/>
                <w:sz w:val="22"/>
              </w:rPr>
            </w:pPr>
            <w:r w:rsidRPr="009D2C10">
              <w:rPr>
                <w:rFonts w:ascii="Times New Roman" w:hAnsi="Times New Roman" w:cs="標楷體" w:hint="eastAsia"/>
                <w:b/>
                <w:bCs/>
                <w:color w:val="000000"/>
              </w:rPr>
              <w:t>是否擔任主管</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EDD9C4D" w14:textId="325FD559"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6C244DD" w14:textId="0D4D6CA5"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5D894BF" w14:textId="35D92EFD"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有效百分比</w:t>
            </w:r>
          </w:p>
        </w:tc>
      </w:tr>
      <w:tr w:rsidR="00C81B39" w:rsidRPr="009D2C10" w14:paraId="5A2BE451"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A16441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33FD8F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否</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37339B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137</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67943D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58.05%</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52BBE2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58.05%</w:t>
            </w:r>
          </w:p>
        </w:tc>
      </w:tr>
      <w:tr w:rsidR="00C81B39" w:rsidRPr="009D2C10" w14:paraId="5D6B0B8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2F00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05A38" w14:textId="5FEC4B1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是</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2105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9354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6D47D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5.93%</w:t>
            </w:r>
          </w:p>
        </w:tc>
      </w:tr>
      <w:tr w:rsidR="00C81B39" w:rsidRPr="009D2C10" w14:paraId="5D037BC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5375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9F36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AAF2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EF0A2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4FB2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5B8D90D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06A1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3DF2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F4EEB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763BD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1A54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48DBACD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0FA8D5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lastRenderedPageBreak/>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70CA7B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否</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B8A9C9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FA59AB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F2DBDE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r>
      <w:tr w:rsidR="00C81B39" w:rsidRPr="009D2C10" w14:paraId="4A9ABEE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83D26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ADE9C" w14:textId="07098C19"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是</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AAB47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D99F4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C1530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7.94%</w:t>
            </w:r>
          </w:p>
        </w:tc>
      </w:tr>
      <w:tr w:rsidR="00C81B39" w:rsidRPr="009D2C10" w14:paraId="19E3151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BA1A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96554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530A3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BBD65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BADB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6F27D27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AD49F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B08B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AC7C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EC89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2955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092247B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5C2115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1204F6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否</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F924A7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28</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A3F148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63.64%</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103C82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63.64%</w:t>
            </w:r>
          </w:p>
        </w:tc>
      </w:tr>
      <w:tr w:rsidR="00C81B39" w:rsidRPr="009D2C10" w14:paraId="0554174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66FF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1D09F" w14:textId="14504D49"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是</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D585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C1E77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A1B3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22.73%</w:t>
            </w:r>
          </w:p>
        </w:tc>
      </w:tr>
      <w:tr w:rsidR="00C81B39" w:rsidRPr="009D2C10" w14:paraId="3DE5E663"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60CEA8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88D6B8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462B58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9DB625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59BE4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37C44526" w14:textId="77777777" w:rsidR="00C81B39" w:rsidRPr="009D2C10" w:rsidRDefault="00C81B39" w:rsidP="00C81B39">
      <w:pPr>
        <w:rPr>
          <w:rFonts w:ascii="Times New Roman" w:hAnsi="Times New Roman"/>
        </w:rPr>
      </w:pPr>
    </w:p>
    <w:p w14:paraId="563F043C" w14:textId="77777777" w:rsidR="00C81B39" w:rsidRPr="009D2C10" w:rsidRDefault="00C81B39" w:rsidP="00993244">
      <w:pPr>
        <w:adjustRightInd w:val="0"/>
        <w:snapToGrid w:val="0"/>
        <w:spacing w:line="420" w:lineRule="auto"/>
        <w:ind w:firstLineChars="200" w:firstLine="480"/>
        <w:rPr>
          <w:rFonts w:ascii="Times New Roman" w:hAnsi="Times New Roman"/>
        </w:rPr>
      </w:pPr>
    </w:p>
    <w:p w14:paraId="34EA28F2" w14:textId="126B423E" w:rsidR="00C81B39" w:rsidRPr="009D2C10" w:rsidRDefault="00C81B39" w:rsidP="009D2C10">
      <w:pPr>
        <w:adjustRightInd w:val="0"/>
        <w:snapToGrid w:val="0"/>
        <w:spacing w:line="420" w:lineRule="auto"/>
        <w:rPr>
          <w:rFonts w:ascii="Times New Roman" w:hAnsi="Times New Roman" w:hint="eastAsia"/>
          <w:b/>
        </w:rPr>
      </w:pPr>
      <w:r w:rsidRPr="009D2C10">
        <w:rPr>
          <w:rFonts w:ascii="Times New Roman" w:hAnsi="Times New Roman" w:hint="eastAsia"/>
          <w:b/>
        </w:rPr>
        <w:t>(</w:t>
      </w:r>
      <w:r w:rsidRPr="009D2C10">
        <w:rPr>
          <w:rFonts w:ascii="Times New Roman" w:hAnsi="Times New Roman" w:hint="eastAsia"/>
          <w:b/>
        </w:rPr>
        <w:t>四</w:t>
      </w:r>
      <w:r w:rsidRPr="009D2C10">
        <w:rPr>
          <w:rFonts w:ascii="Times New Roman" w:hAnsi="Times New Roman" w:hint="eastAsia"/>
          <w:b/>
        </w:rPr>
        <w:t>)</w:t>
      </w:r>
      <w:r w:rsidRPr="009D2C10">
        <w:rPr>
          <w:rFonts w:ascii="Times New Roman" w:hAnsi="Times New Roman" w:hint="eastAsia"/>
        </w:rPr>
        <w:t xml:space="preserve"> </w:t>
      </w:r>
      <w:r w:rsidRPr="009D2C10">
        <w:rPr>
          <w:rFonts w:ascii="Times New Roman" w:hAnsi="Times New Roman" w:hint="eastAsia"/>
          <w:b/>
        </w:rPr>
        <w:t>最主要的工作行業類別</w:t>
      </w:r>
    </w:p>
    <w:p w14:paraId="6DCC0CF9" w14:textId="60B61320" w:rsidR="00AD3A45" w:rsidRPr="009D2C10" w:rsidRDefault="00AD3A45" w:rsidP="00AD3A45">
      <w:pPr>
        <w:adjustRightInd w:val="0"/>
        <w:snapToGrid w:val="0"/>
        <w:spacing w:line="420" w:lineRule="auto"/>
        <w:ind w:firstLineChars="200" w:firstLine="480"/>
        <w:rPr>
          <w:rFonts w:ascii="Times New Roman" w:hAnsi="Times New Roman"/>
        </w:rPr>
      </w:pPr>
      <w:r w:rsidRPr="009D2C10">
        <w:rPr>
          <w:rFonts w:ascii="Times New Roman" w:hAnsi="Times New Roman" w:hint="eastAsia"/>
        </w:rPr>
        <w:t>針對畢業生工作行業類別的統計結果顯示，不同科系畢業生在行業選擇上具有明顯差異。護理科的畢業生主要集中於「醫療保健及社會工作服務業」，共有</w:t>
      </w:r>
      <w:r w:rsidRPr="009D2C10">
        <w:rPr>
          <w:rFonts w:ascii="Times New Roman" w:hAnsi="Times New Roman" w:hint="eastAsia"/>
        </w:rPr>
        <w:t xml:space="preserve"> 126</w:t>
      </w:r>
      <w:r w:rsidRPr="009D2C10">
        <w:rPr>
          <w:rFonts w:ascii="Times New Roman" w:hAnsi="Times New Roman" w:hint="eastAsia"/>
        </w:rPr>
        <w:t>人（</w:t>
      </w:r>
      <w:r w:rsidRPr="009D2C10">
        <w:rPr>
          <w:rFonts w:ascii="Times New Roman" w:hAnsi="Times New Roman" w:hint="eastAsia"/>
        </w:rPr>
        <w:t>53.39%</w:t>
      </w:r>
      <w:r w:rsidRPr="009D2C10">
        <w:rPr>
          <w:rFonts w:ascii="Times New Roman" w:hAnsi="Times New Roman" w:hint="eastAsia"/>
        </w:rPr>
        <w:t>），其他行業的比例相對較低，例如「其他服務業」</w:t>
      </w:r>
      <w:r w:rsidRPr="009D2C10">
        <w:rPr>
          <w:rFonts w:ascii="Times New Roman" w:hAnsi="Times New Roman" w:hint="eastAsia"/>
        </w:rPr>
        <w:t xml:space="preserve"> 8</w:t>
      </w:r>
      <w:r w:rsidRPr="009D2C10">
        <w:rPr>
          <w:rFonts w:ascii="Times New Roman" w:hAnsi="Times New Roman" w:hint="eastAsia"/>
        </w:rPr>
        <w:t>人（</w:t>
      </w:r>
      <w:r w:rsidRPr="009D2C10">
        <w:rPr>
          <w:rFonts w:ascii="Times New Roman" w:hAnsi="Times New Roman" w:hint="eastAsia"/>
        </w:rPr>
        <w:t>3.39%</w:t>
      </w:r>
      <w:r w:rsidRPr="009D2C10">
        <w:rPr>
          <w:rFonts w:ascii="Times New Roman" w:hAnsi="Times New Roman" w:hint="eastAsia"/>
        </w:rPr>
        <w:t>）、「公共行政及國防、強制性社會安全」</w:t>
      </w:r>
      <w:r w:rsidRPr="009D2C10">
        <w:rPr>
          <w:rFonts w:ascii="Times New Roman" w:hAnsi="Times New Roman" w:hint="eastAsia"/>
        </w:rPr>
        <w:t xml:space="preserve"> 6</w:t>
      </w:r>
      <w:r w:rsidRPr="009D2C10">
        <w:rPr>
          <w:rFonts w:ascii="Times New Roman" w:hAnsi="Times New Roman" w:hint="eastAsia"/>
        </w:rPr>
        <w:t>人（</w:t>
      </w:r>
      <w:r w:rsidRPr="009D2C10">
        <w:rPr>
          <w:rFonts w:ascii="Times New Roman" w:hAnsi="Times New Roman" w:hint="eastAsia"/>
        </w:rPr>
        <w:t>2.54%</w:t>
      </w:r>
      <w:r w:rsidRPr="009D2C10">
        <w:rPr>
          <w:rFonts w:ascii="Times New Roman" w:hAnsi="Times New Roman" w:hint="eastAsia"/>
        </w:rPr>
        <w:t>），未填答比例則達</w:t>
      </w:r>
      <w:r w:rsidRPr="009D2C10">
        <w:rPr>
          <w:rFonts w:ascii="Times New Roman" w:hAnsi="Times New Roman" w:hint="eastAsia"/>
        </w:rPr>
        <w:t xml:space="preserve"> 36.02%</w:t>
      </w:r>
      <w:r w:rsidRPr="009D2C10">
        <w:rPr>
          <w:rFonts w:ascii="Times New Roman" w:hAnsi="Times New Roman" w:hint="eastAsia"/>
        </w:rPr>
        <w:t>。化妝品應用與管理科的畢業生中，亦以「醫療保健及社會工作服務業」為最多，共</w:t>
      </w:r>
      <w:r w:rsidRPr="009D2C10">
        <w:rPr>
          <w:rFonts w:ascii="Times New Roman" w:hAnsi="Times New Roman" w:hint="eastAsia"/>
        </w:rPr>
        <w:t xml:space="preserve"> 22</w:t>
      </w:r>
      <w:r w:rsidRPr="009D2C10">
        <w:rPr>
          <w:rFonts w:ascii="Times New Roman" w:hAnsi="Times New Roman" w:hint="eastAsia"/>
        </w:rPr>
        <w:t>人（</w:t>
      </w:r>
      <w:r w:rsidRPr="009D2C10">
        <w:rPr>
          <w:rFonts w:ascii="Times New Roman" w:hAnsi="Times New Roman" w:hint="eastAsia"/>
        </w:rPr>
        <w:t>34.92%</w:t>
      </w:r>
      <w:r w:rsidRPr="009D2C10">
        <w:rPr>
          <w:rFonts w:ascii="Times New Roman" w:hAnsi="Times New Roman" w:hint="eastAsia"/>
        </w:rPr>
        <w:t>），其次為「其他服務業」</w:t>
      </w:r>
      <w:r w:rsidRPr="009D2C10">
        <w:rPr>
          <w:rFonts w:ascii="Times New Roman" w:hAnsi="Times New Roman" w:hint="eastAsia"/>
        </w:rPr>
        <w:t xml:space="preserve"> 5</w:t>
      </w:r>
      <w:r w:rsidRPr="009D2C10">
        <w:rPr>
          <w:rFonts w:ascii="Times New Roman" w:hAnsi="Times New Roman" w:hint="eastAsia"/>
        </w:rPr>
        <w:t>人（</w:t>
      </w:r>
      <w:r w:rsidRPr="009D2C10">
        <w:rPr>
          <w:rFonts w:ascii="Times New Roman" w:hAnsi="Times New Roman" w:hint="eastAsia"/>
        </w:rPr>
        <w:t>7.94%</w:t>
      </w:r>
      <w:r w:rsidRPr="009D2C10">
        <w:rPr>
          <w:rFonts w:ascii="Times New Roman" w:hAnsi="Times New Roman" w:hint="eastAsia"/>
        </w:rPr>
        <w:t>），其餘行業如「公共行政及國防、強制性社會安全」及「製造業」等均為少數，未填答比例為</w:t>
      </w:r>
      <w:r w:rsidRPr="009D2C10">
        <w:rPr>
          <w:rFonts w:ascii="Times New Roman" w:hAnsi="Times New Roman" w:hint="eastAsia"/>
        </w:rPr>
        <w:t xml:space="preserve"> 46.03%</w:t>
      </w:r>
      <w:r w:rsidRPr="009D2C10">
        <w:rPr>
          <w:rFonts w:ascii="Times New Roman" w:hAnsi="Times New Roman" w:hint="eastAsia"/>
        </w:rPr>
        <w:t>。老人服務事業管理科的畢業生則集中於「醫療保健及社會工作服務業」，共有</w:t>
      </w:r>
      <w:r w:rsidRPr="009D2C10">
        <w:rPr>
          <w:rFonts w:ascii="Times New Roman" w:hAnsi="Times New Roman" w:hint="eastAsia"/>
        </w:rPr>
        <w:t xml:space="preserve"> 28</w:t>
      </w:r>
      <w:r w:rsidRPr="009D2C10">
        <w:rPr>
          <w:rFonts w:ascii="Times New Roman" w:hAnsi="Times New Roman" w:hint="eastAsia"/>
        </w:rPr>
        <w:t>人（</w:t>
      </w:r>
      <w:r w:rsidRPr="009D2C10">
        <w:rPr>
          <w:rFonts w:ascii="Times New Roman" w:hAnsi="Times New Roman" w:hint="eastAsia"/>
        </w:rPr>
        <w:t>63.64%</w:t>
      </w:r>
      <w:r w:rsidRPr="009D2C10">
        <w:rPr>
          <w:rFonts w:ascii="Times New Roman" w:hAnsi="Times New Roman" w:hint="eastAsia"/>
        </w:rPr>
        <w:t>），其次為「其他服務業」</w:t>
      </w:r>
      <w:r w:rsidRPr="009D2C10">
        <w:rPr>
          <w:rFonts w:ascii="Times New Roman" w:hAnsi="Times New Roman" w:hint="eastAsia"/>
        </w:rPr>
        <w:t xml:space="preserve"> 4</w:t>
      </w:r>
      <w:r w:rsidRPr="009D2C10">
        <w:rPr>
          <w:rFonts w:ascii="Times New Roman" w:hAnsi="Times New Roman" w:hint="eastAsia"/>
        </w:rPr>
        <w:t>人（</w:t>
      </w:r>
      <w:r w:rsidRPr="009D2C10">
        <w:rPr>
          <w:rFonts w:ascii="Times New Roman" w:hAnsi="Times New Roman" w:hint="eastAsia"/>
        </w:rPr>
        <w:t>9.09%</w:t>
      </w:r>
      <w:r w:rsidRPr="009D2C10">
        <w:rPr>
          <w:rFonts w:ascii="Times New Roman" w:hAnsi="Times New Roman" w:hint="eastAsia"/>
        </w:rPr>
        <w:t>），其餘行業如「公共行政及國防、強制性社會安全」及「專業、科學及技術服務業」等，比例皆為</w:t>
      </w:r>
      <w:r w:rsidRPr="009D2C10">
        <w:rPr>
          <w:rFonts w:ascii="Times New Roman" w:hAnsi="Times New Roman" w:hint="eastAsia"/>
        </w:rPr>
        <w:t xml:space="preserve"> 2.27%</w:t>
      </w:r>
      <w:r w:rsidRPr="009D2C10">
        <w:rPr>
          <w:rFonts w:ascii="Times New Roman" w:hAnsi="Times New Roman" w:hint="eastAsia"/>
        </w:rPr>
        <w:t>，未填答比例為</w:t>
      </w:r>
      <w:r w:rsidRPr="009D2C10">
        <w:rPr>
          <w:rFonts w:ascii="Times New Roman" w:hAnsi="Times New Roman" w:hint="eastAsia"/>
        </w:rPr>
        <w:t xml:space="preserve"> 13.64%</w:t>
      </w:r>
      <w:r w:rsidRPr="009D2C10">
        <w:rPr>
          <w:rFonts w:ascii="Times New Roman" w:hAnsi="Times New Roman" w:hint="eastAsia"/>
        </w:rPr>
        <w:t>。整體而言，「醫療保健及社會工作服務業」是這三個科系畢業生的主要就業方向，其他行業的分布則因科系不同而有所差異。</w:t>
      </w:r>
    </w:p>
    <w:p w14:paraId="3DFAB3A2" w14:textId="77777777" w:rsidR="00AD3A45" w:rsidRDefault="00AD3A45" w:rsidP="00993244">
      <w:pPr>
        <w:adjustRightInd w:val="0"/>
        <w:snapToGrid w:val="0"/>
        <w:spacing w:line="420" w:lineRule="auto"/>
        <w:ind w:firstLineChars="200" w:firstLine="480"/>
        <w:rPr>
          <w:rFonts w:ascii="Times New Roman" w:hAnsi="Times New Roman"/>
        </w:rPr>
      </w:pPr>
    </w:p>
    <w:p w14:paraId="1D85FD72" w14:textId="77777777" w:rsidR="009D2C10" w:rsidRDefault="009D2C10" w:rsidP="00993244">
      <w:pPr>
        <w:adjustRightInd w:val="0"/>
        <w:snapToGrid w:val="0"/>
        <w:spacing w:line="420" w:lineRule="auto"/>
        <w:ind w:firstLineChars="200" w:firstLine="480"/>
        <w:rPr>
          <w:rFonts w:ascii="Times New Roman" w:hAnsi="Times New Roman"/>
        </w:rPr>
      </w:pPr>
    </w:p>
    <w:p w14:paraId="3F1D38F2" w14:textId="77777777" w:rsidR="009D2C10" w:rsidRPr="009D2C10" w:rsidRDefault="009D2C10" w:rsidP="00993244">
      <w:pPr>
        <w:adjustRightInd w:val="0"/>
        <w:snapToGrid w:val="0"/>
        <w:spacing w:line="420" w:lineRule="auto"/>
        <w:ind w:firstLineChars="200" w:firstLine="480"/>
        <w:rPr>
          <w:rFonts w:ascii="Times New Roman" w:hAnsi="Times New Roman" w:hint="eastAsia"/>
        </w:rPr>
      </w:pPr>
    </w:p>
    <w:p w14:paraId="105BA90D" w14:textId="1CBECDDC" w:rsidR="00691E95" w:rsidRPr="009D2C10" w:rsidRDefault="00691E95" w:rsidP="009D2C10">
      <w:pPr>
        <w:adjustRightInd w:val="0"/>
        <w:snapToGrid w:val="0"/>
        <w:spacing w:line="360" w:lineRule="auto"/>
        <w:ind w:firstLineChars="200" w:firstLine="480"/>
        <w:rPr>
          <w:rFonts w:ascii="Times New Roman" w:hAnsi="Times New Roman" w:hint="eastAsia"/>
          <w:b/>
        </w:rPr>
      </w:pPr>
      <w:r w:rsidRPr="009D2C10">
        <w:rPr>
          <w:rFonts w:ascii="Times New Roman" w:hAnsi="Times New Roman"/>
          <w:b/>
        </w:rPr>
        <w:lastRenderedPageBreak/>
        <w:t>表</w:t>
      </w:r>
      <w:r w:rsidRPr="009D2C10">
        <w:rPr>
          <w:rFonts w:ascii="Times New Roman" w:hAnsi="Times New Roman" w:hint="eastAsia"/>
          <w:b/>
        </w:rPr>
        <w:t>4</w:t>
      </w:r>
      <w:r w:rsidRPr="009D2C10">
        <w:rPr>
          <w:rFonts w:ascii="Times New Roman" w:hAnsi="Times New Roman" w:hint="eastAsia"/>
          <w:b/>
        </w:rPr>
        <w:t>、最主要的工作行業類別一覽表</w:t>
      </w:r>
    </w:p>
    <w:tbl>
      <w:tblPr>
        <w:tblW w:w="5000" w:type="pct"/>
        <w:jc w:val="center"/>
        <w:tblLook w:val="0420" w:firstRow="1" w:lastRow="0" w:firstColumn="0" w:lastColumn="0" w:noHBand="0" w:noVBand="1"/>
      </w:tblPr>
      <w:tblGrid>
        <w:gridCol w:w="2277"/>
        <w:gridCol w:w="3656"/>
        <w:gridCol w:w="711"/>
        <w:gridCol w:w="962"/>
        <w:gridCol w:w="1464"/>
      </w:tblGrid>
      <w:tr w:rsidR="00C81B39" w:rsidRPr="009D2C10" w14:paraId="4A5BBA26" w14:textId="77777777" w:rsidTr="005114AF">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28D365F" w14:textId="4101F868"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E6BB1BA" w14:textId="34A191CF"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hint="eastAsia"/>
                <w:b/>
                <w:bCs/>
                <w:color w:val="000000"/>
              </w:rPr>
              <w:t>工作行業類別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48E16E5" w14:textId="187904A8"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A111F70" w14:textId="25FD6427"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DEFFA23" w14:textId="3902D84C" w:rsidR="00C81B39" w:rsidRPr="009D2C10" w:rsidRDefault="00C81B39" w:rsidP="00C81B39">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有效百分比</w:t>
            </w:r>
          </w:p>
        </w:tc>
      </w:tr>
      <w:tr w:rsidR="00C81B39" w:rsidRPr="009D2C10" w14:paraId="0AC96C56"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C012EC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46D570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不動產業</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1AF5D6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F9E764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D2B8CE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C81B39" w:rsidRPr="009D2C10" w14:paraId="67C2C40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4DE0C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6163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住宿及餐飲業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7E9AC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04FF5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C39F4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C81B39" w:rsidRPr="009D2C10" w14:paraId="1AA586FC"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E835B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06A4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公共行政及國防、強制性社會安全</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A926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2FDE2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6B2CE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r>
      <w:tr w:rsidR="00C81B39" w:rsidRPr="009D2C10" w14:paraId="77C80E1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843D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8E93B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C50DA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9680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09B74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3.39%</w:t>
            </w:r>
          </w:p>
        </w:tc>
      </w:tr>
      <w:tr w:rsidR="00C81B39" w:rsidRPr="009D2C10" w14:paraId="10EB8C9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D2055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2B04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專業、科學及技術服務業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20C1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7400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F11D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C81B39" w:rsidRPr="009D2C10" w14:paraId="0CD95E4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E4F6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B82F1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批發及零售業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F3E3B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4CE0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1EDB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C81B39" w:rsidRPr="009D2C10" w14:paraId="2CF7751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02604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3423C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DC55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9577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BDC33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C81B39" w:rsidRPr="009D2C10" w14:paraId="2E560F8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53D83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A55D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藝術、娛樂及休閒服務業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B610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275B6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E99DC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C81B39" w:rsidRPr="009D2C10" w14:paraId="4EFD833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F08D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2BC3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製造業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9AF52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B9FF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5064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1A1A3F6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FB72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1919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醫療保健及社會工作服務業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BC3B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F5C1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53.39%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4C606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53.39%</w:t>
            </w:r>
          </w:p>
        </w:tc>
      </w:tr>
      <w:tr w:rsidR="00C81B39" w:rsidRPr="009D2C10" w14:paraId="494F0DA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FF4E4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AB6F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金融及保險業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8D10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78E4F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F3F01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C81B39" w:rsidRPr="009D2C10" w14:paraId="2BB4B4E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CAC0D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3D7E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8ED22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0C0B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EF0B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4912E79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8DE74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D657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59FFD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98A4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A296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1168C4E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54BC59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6E889C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不動產業</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1FB43A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F604BB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C44AB3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551BD21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7AC8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82E7F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住宿及餐飲業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09299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8CAD3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DF56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7631F0F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56E71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C1C1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公共行政及國防、強制性社會安全</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DB9A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C810B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5F62E"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C81B39" w:rsidRPr="009D2C10" w14:paraId="3F94221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52A2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F543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2E9C6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3980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7.94%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B1DD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7.94%</w:t>
            </w:r>
          </w:p>
        </w:tc>
      </w:tr>
      <w:tr w:rsidR="00C81B39" w:rsidRPr="009D2C10" w14:paraId="637F5A8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C783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BAD3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專業、科學及技術服務業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1FB4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D12E2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46EE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7DD9F0C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FBE6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F7A64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批發及零售業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B36C4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4DC24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21F5A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5266CD7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76F8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7DF7A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21C8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C571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6834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09D0995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E4976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065F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藝術、娛樂及休閒服務業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3922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2A1C6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90BDD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5951942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9727C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CAA5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製造業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0CC2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243B7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9716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C81B39" w:rsidRPr="009D2C10" w14:paraId="0BF7E40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E6EE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20EC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醫療保健及社會工作服務業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DC73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B0DB3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34.92%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D7342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34.92%</w:t>
            </w:r>
          </w:p>
        </w:tc>
      </w:tr>
      <w:tr w:rsidR="00C81B39" w:rsidRPr="009D2C10" w14:paraId="7A829F9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4AF8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FF6C1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金融及保險業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3A81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386F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4D960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4CD09F9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1D53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CE1E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03A66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4725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2DE8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C81B39" w:rsidRPr="009D2C10" w14:paraId="020D100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86371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B8CA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4E9CE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7494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F2009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C81B39" w:rsidRPr="009D2C10" w14:paraId="063EB12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A2B889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323283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不動產業</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6CA113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103E31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D2B03D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706070E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E4C6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64F5B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住宿及餐飲業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33241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FCE34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6ADA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599E47A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D81F3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25DF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公共行政及國防、強制性社會安全</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4BB68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6452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83A3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2302BE2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2F3B9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0CED1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F1374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3163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D7C08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9.09%</w:t>
            </w:r>
          </w:p>
        </w:tc>
      </w:tr>
      <w:tr w:rsidR="00C81B39" w:rsidRPr="009D2C10" w14:paraId="74B7132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45012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4B31F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專業、科學及技術服務業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C83B3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94F4E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399F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05EA3AE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62791"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08B74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批發及零售業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BCAD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51DF8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F9A2DF"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50BA283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E17294"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54B0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4BBB95"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6828E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5333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74E0F63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55CB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E180D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藝術、娛樂及休閒服務業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874B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2B50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77C8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C81B39" w:rsidRPr="009D2C10" w14:paraId="26BEEE0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53B95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FADC9C"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製造業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E0C96"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5AE0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D1629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30138E2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D5EFA"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162A7"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醫療保健及社會工作服務業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28598"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C0BC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63.64%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BEEC3"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63.64%</w:t>
            </w:r>
          </w:p>
        </w:tc>
      </w:tr>
      <w:tr w:rsidR="00C81B39" w:rsidRPr="009D2C10" w14:paraId="00198C8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1237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9858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金融及保險業</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3B5C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E250B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3E5A4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C81B39" w:rsidRPr="009D2C10" w14:paraId="790A43B7"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F306510"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EA21119"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76BDFB"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630E1D"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B2156C2" w14:textId="77777777" w:rsidR="00C81B39" w:rsidRPr="009D2C10" w:rsidRDefault="00C81B39"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4ED19189" w14:textId="5F1E7EE5" w:rsidR="005869D8" w:rsidRPr="009D2C10" w:rsidRDefault="005869D8" w:rsidP="00363F7B">
      <w:pPr>
        <w:adjustRightInd w:val="0"/>
        <w:snapToGrid w:val="0"/>
        <w:spacing w:line="420" w:lineRule="auto"/>
        <w:ind w:firstLineChars="200" w:firstLine="480"/>
        <w:rPr>
          <w:rFonts w:ascii="Times New Roman" w:hAnsi="Times New Roman" w:hint="eastAsia"/>
        </w:rPr>
      </w:pPr>
    </w:p>
    <w:p w14:paraId="02218F56" w14:textId="118176CE" w:rsidR="003A0992" w:rsidRPr="009D2C10" w:rsidRDefault="003A0992" w:rsidP="003A0992">
      <w:pPr>
        <w:adjustRightInd w:val="0"/>
        <w:snapToGrid w:val="0"/>
        <w:spacing w:line="420" w:lineRule="auto"/>
        <w:rPr>
          <w:rFonts w:ascii="Times New Roman" w:hAnsi="Times New Roman"/>
          <w:b/>
        </w:rPr>
      </w:pPr>
      <w:r w:rsidRPr="009D2C10">
        <w:rPr>
          <w:rFonts w:ascii="Times New Roman" w:hAnsi="Times New Roman" w:hint="eastAsia"/>
          <w:b/>
        </w:rPr>
        <w:t>(</w:t>
      </w:r>
      <w:r w:rsidR="00691E95" w:rsidRPr="009D2C10">
        <w:rPr>
          <w:rFonts w:ascii="Times New Roman" w:hAnsi="Times New Roman" w:hint="eastAsia"/>
          <w:b/>
        </w:rPr>
        <w:t>五</w:t>
      </w:r>
      <w:r w:rsidRPr="009D2C10">
        <w:rPr>
          <w:rFonts w:ascii="Times New Roman" w:hAnsi="Times New Roman" w:hint="eastAsia"/>
          <w:b/>
        </w:rPr>
        <w:t>)</w:t>
      </w:r>
      <w:r w:rsidRPr="009D2C10">
        <w:rPr>
          <w:rFonts w:ascii="Times New Roman" w:hAnsi="Times New Roman" w:hint="eastAsia"/>
          <w:b/>
        </w:rPr>
        <w:t>目前平均每月收入</w:t>
      </w:r>
    </w:p>
    <w:p w14:paraId="4A08B1E2" w14:textId="2A35891C" w:rsidR="00E663B3" w:rsidRPr="009D2C10" w:rsidRDefault="00E663B3" w:rsidP="009D2C10">
      <w:pPr>
        <w:adjustRightInd w:val="0"/>
        <w:snapToGrid w:val="0"/>
        <w:spacing w:line="360" w:lineRule="auto"/>
        <w:ind w:firstLineChars="200" w:firstLine="480"/>
        <w:rPr>
          <w:rFonts w:ascii="Times New Roman" w:hAnsi="Times New Roman" w:hint="eastAsia"/>
        </w:rPr>
      </w:pPr>
      <w:r w:rsidRPr="009D2C10">
        <w:rPr>
          <w:rFonts w:ascii="Times New Roman" w:hAnsi="Times New Roman" w:hint="eastAsia"/>
        </w:rPr>
        <w:t>針對研究對象的平均每月收入進行分析，各科系畢業生的薪資分布存在顯著差異。護理科畢業生的平均月收入以「</w:t>
      </w:r>
      <w:r w:rsidRPr="009D2C10">
        <w:rPr>
          <w:rFonts w:ascii="Times New Roman" w:hAnsi="Times New Roman" w:hint="eastAsia"/>
        </w:rPr>
        <w:t>37,001</w:t>
      </w:r>
      <w:r w:rsidRPr="009D2C10">
        <w:rPr>
          <w:rFonts w:ascii="Times New Roman" w:hAnsi="Times New Roman" w:hint="eastAsia"/>
        </w:rPr>
        <w:t>元至</w:t>
      </w:r>
      <w:r w:rsidRPr="009D2C10">
        <w:rPr>
          <w:rFonts w:ascii="Times New Roman" w:hAnsi="Times New Roman" w:hint="eastAsia"/>
        </w:rPr>
        <w:t>40,000</w:t>
      </w:r>
      <w:r w:rsidRPr="009D2C10">
        <w:rPr>
          <w:rFonts w:ascii="Times New Roman" w:hAnsi="Times New Roman" w:hint="eastAsia"/>
        </w:rPr>
        <w:t>元」最多，共</w:t>
      </w:r>
      <w:r w:rsidRPr="009D2C10">
        <w:rPr>
          <w:rFonts w:ascii="Times New Roman" w:hAnsi="Times New Roman" w:hint="eastAsia"/>
        </w:rPr>
        <w:t xml:space="preserve"> 14</w:t>
      </w:r>
      <w:r w:rsidRPr="009D2C10">
        <w:rPr>
          <w:rFonts w:ascii="Times New Roman" w:hAnsi="Times New Roman" w:hint="eastAsia"/>
        </w:rPr>
        <w:t>人（</w:t>
      </w:r>
      <w:r w:rsidRPr="009D2C10">
        <w:rPr>
          <w:rFonts w:ascii="Times New Roman" w:hAnsi="Times New Roman" w:hint="eastAsia"/>
        </w:rPr>
        <w:t>5.93%</w:t>
      </w:r>
      <w:r w:rsidRPr="009D2C10">
        <w:rPr>
          <w:rFonts w:ascii="Times New Roman" w:hAnsi="Times New Roman" w:hint="eastAsia"/>
        </w:rPr>
        <w:t>），其次為「</w:t>
      </w:r>
      <w:r w:rsidRPr="009D2C10">
        <w:rPr>
          <w:rFonts w:ascii="Times New Roman" w:hAnsi="Times New Roman" w:hint="eastAsia"/>
        </w:rPr>
        <w:t>43,001</w:t>
      </w:r>
      <w:r w:rsidRPr="009D2C10">
        <w:rPr>
          <w:rFonts w:ascii="Times New Roman" w:hAnsi="Times New Roman" w:hint="eastAsia"/>
        </w:rPr>
        <w:t>元至</w:t>
      </w:r>
      <w:r w:rsidRPr="009D2C10">
        <w:rPr>
          <w:rFonts w:ascii="Times New Roman" w:hAnsi="Times New Roman" w:hint="eastAsia"/>
        </w:rPr>
        <w:t>46,000</w:t>
      </w:r>
      <w:r w:rsidRPr="009D2C10">
        <w:rPr>
          <w:rFonts w:ascii="Times New Roman" w:hAnsi="Times New Roman" w:hint="eastAsia"/>
        </w:rPr>
        <w:t>元」和「</w:t>
      </w:r>
      <w:r w:rsidRPr="009D2C10">
        <w:rPr>
          <w:rFonts w:ascii="Times New Roman" w:hAnsi="Times New Roman" w:hint="eastAsia"/>
        </w:rPr>
        <w:t>40,001</w:t>
      </w:r>
      <w:r w:rsidRPr="009D2C10">
        <w:rPr>
          <w:rFonts w:ascii="Times New Roman" w:hAnsi="Times New Roman" w:hint="eastAsia"/>
        </w:rPr>
        <w:t>元至</w:t>
      </w:r>
      <w:r w:rsidRPr="009D2C10">
        <w:rPr>
          <w:rFonts w:ascii="Times New Roman" w:hAnsi="Times New Roman" w:hint="eastAsia"/>
        </w:rPr>
        <w:t>43,000</w:t>
      </w:r>
      <w:r w:rsidRPr="009D2C10">
        <w:rPr>
          <w:rFonts w:ascii="Times New Roman" w:hAnsi="Times New Roman" w:hint="eastAsia"/>
        </w:rPr>
        <w:t>元」，分別有</w:t>
      </w:r>
      <w:r w:rsidRPr="009D2C10">
        <w:rPr>
          <w:rFonts w:ascii="Times New Roman" w:hAnsi="Times New Roman" w:hint="eastAsia"/>
        </w:rPr>
        <w:t xml:space="preserve"> 12</w:t>
      </w:r>
      <w:r w:rsidRPr="009D2C10">
        <w:rPr>
          <w:rFonts w:ascii="Times New Roman" w:hAnsi="Times New Roman" w:hint="eastAsia"/>
        </w:rPr>
        <w:t>人（</w:t>
      </w:r>
      <w:r w:rsidRPr="009D2C10">
        <w:rPr>
          <w:rFonts w:ascii="Times New Roman" w:hAnsi="Times New Roman" w:hint="eastAsia"/>
        </w:rPr>
        <w:t>5.08%</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w:t>
      </w:r>
      <w:r w:rsidRPr="009D2C10">
        <w:rPr>
          <w:rFonts w:ascii="Times New Roman" w:hAnsi="Times New Roman" w:hint="eastAsia"/>
        </w:rPr>
        <w:t xml:space="preserve"> 13</w:t>
      </w:r>
      <w:r w:rsidRPr="009D2C10">
        <w:rPr>
          <w:rFonts w:ascii="Times New Roman" w:hAnsi="Times New Roman" w:hint="eastAsia"/>
        </w:rPr>
        <w:t>人（</w:t>
      </w:r>
      <w:r w:rsidRPr="009D2C10">
        <w:rPr>
          <w:rFonts w:ascii="Times New Roman" w:hAnsi="Times New Roman" w:hint="eastAsia"/>
        </w:rPr>
        <w:t>5.51%</w:t>
      </w:r>
      <w:r w:rsidRPr="009D2C10">
        <w:rPr>
          <w:rFonts w:ascii="Times New Roman" w:hAnsi="Times New Roman" w:hint="eastAsia"/>
        </w:rPr>
        <w:t>），此外，收入達「</w:t>
      </w:r>
      <w:r w:rsidRPr="009D2C10">
        <w:rPr>
          <w:rFonts w:ascii="Times New Roman" w:hAnsi="Times New Roman" w:hint="eastAsia"/>
        </w:rPr>
        <w:t>46,001</w:t>
      </w:r>
      <w:r w:rsidRPr="009D2C10">
        <w:rPr>
          <w:rFonts w:ascii="Times New Roman" w:hAnsi="Times New Roman" w:hint="eastAsia"/>
        </w:rPr>
        <w:t>元至</w:t>
      </w:r>
      <w:r w:rsidRPr="009D2C10">
        <w:rPr>
          <w:rFonts w:ascii="Times New Roman" w:hAnsi="Times New Roman" w:hint="eastAsia"/>
        </w:rPr>
        <w:t>49,000</w:t>
      </w:r>
      <w:r w:rsidRPr="009D2C10">
        <w:rPr>
          <w:rFonts w:ascii="Times New Roman" w:hAnsi="Times New Roman" w:hint="eastAsia"/>
        </w:rPr>
        <w:t>元」的人數較多，共</w:t>
      </w:r>
      <w:r w:rsidRPr="009D2C10">
        <w:rPr>
          <w:rFonts w:ascii="Times New Roman" w:hAnsi="Times New Roman" w:hint="eastAsia"/>
        </w:rPr>
        <w:t xml:space="preserve"> 42</w:t>
      </w:r>
      <w:r w:rsidRPr="009D2C10">
        <w:rPr>
          <w:rFonts w:ascii="Times New Roman" w:hAnsi="Times New Roman" w:hint="eastAsia"/>
        </w:rPr>
        <w:t>人（</w:t>
      </w:r>
      <w:r w:rsidRPr="009D2C10">
        <w:rPr>
          <w:rFonts w:ascii="Times New Roman" w:hAnsi="Times New Roman" w:hint="eastAsia"/>
        </w:rPr>
        <w:t>17.80%</w:t>
      </w:r>
      <w:r w:rsidRPr="009D2C10">
        <w:rPr>
          <w:rFonts w:ascii="Times New Roman" w:hAnsi="Times New Roman" w:hint="eastAsia"/>
        </w:rPr>
        <w:t>）。化妝品應用與管理科畢業生的平均月收入主要集中在「</w:t>
      </w:r>
      <w:r w:rsidRPr="009D2C10">
        <w:rPr>
          <w:rFonts w:ascii="Times New Roman" w:hAnsi="Times New Roman" w:hint="eastAsia"/>
        </w:rPr>
        <w:t>40,001</w:t>
      </w:r>
      <w:r w:rsidRPr="009D2C10">
        <w:rPr>
          <w:rFonts w:ascii="Times New Roman" w:hAnsi="Times New Roman" w:hint="eastAsia"/>
        </w:rPr>
        <w:t>元至</w:t>
      </w:r>
      <w:r w:rsidRPr="009D2C10">
        <w:rPr>
          <w:rFonts w:ascii="Times New Roman" w:hAnsi="Times New Roman" w:hint="eastAsia"/>
        </w:rPr>
        <w:t>43,000</w:t>
      </w:r>
      <w:r w:rsidRPr="009D2C10">
        <w:rPr>
          <w:rFonts w:ascii="Times New Roman" w:hAnsi="Times New Roman" w:hint="eastAsia"/>
        </w:rPr>
        <w:t>元」，共</w:t>
      </w:r>
      <w:r w:rsidRPr="009D2C10">
        <w:rPr>
          <w:rFonts w:ascii="Times New Roman" w:hAnsi="Times New Roman" w:hint="eastAsia"/>
        </w:rPr>
        <w:t xml:space="preserve"> 11</w:t>
      </w:r>
      <w:r w:rsidRPr="009D2C10">
        <w:rPr>
          <w:rFonts w:ascii="Times New Roman" w:hAnsi="Times New Roman" w:hint="eastAsia"/>
        </w:rPr>
        <w:t>人（</w:t>
      </w:r>
      <w:r w:rsidRPr="009D2C10">
        <w:rPr>
          <w:rFonts w:ascii="Times New Roman" w:hAnsi="Times New Roman" w:hint="eastAsia"/>
        </w:rPr>
        <w:t>30.56%</w:t>
      </w:r>
      <w:r w:rsidRPr="009D2C10">
        <w:rPr>
          <w:rFonts w:ascii="Times New Roman" w:hAnsi="Times New Roman" w:hint="eastAsia"/>
        </w:rPr>
        <w:t>），其次為「</w:t>
      </w:r>
      <w:r w:rsidRPr="009D2C10">
        <w:rPr>
          <w:rFonts w:ascii="Times New Roman" w:hAnsi="Times New Roman" w:hint="eastAsia"/>
        </w:rPr>
        <w:t>34,001</w:t>
      </w:r>
      <w:r w:rsidRPr="009D2C10">
        <w:rPr>
          <w:rFonts w:ascii="Times New Roman" w:hAnsi="Times New Roman" w:hint="eastAsia"/>
        </w:rPr>
        <w:t>元至</w:t>
      </w:r>
      <w:r w:rsidRPr="009D2C10">
        <w:rPr>
          <w:rFonts w:ascii="Times New Roman" w:hAnsi="Times New Roman" w:hint="eastAsia"/>
        </w:rPr>
        <w:t>37,000</w:t>
      </w:r>
      <w:r w:rsidRPr="009D2C10">
        <w:rPr>
          <w:rFonts w:ascii="Times New Roman" w:hAnsi="Times New Roman" w:hint="eastAsia"/>
        </w:rPr>
        <w:t>元」和「</w:t>
      </w:r>
      <w:r w:rsidRPr="009D2C10">
        <w:rPr>
          <w:rFonts w:ascii="Times New Roman" w:hAnsi="Times New Roman" w:hint="eastAsia"/>
        </w:rPr>
        <w:t>37,001</w:t>
      </w:r>
      <w:r w:rsidRPr="009D2C10">
        <w:rPr>
          <w:rFonts w:ascii="Times New Roman" w:hAnsi="Times New Roman" w:hint="eastAsia"/>
        </w:rPr>
        <w:t>元至</w:t>
      </w:r>
      <w:r w:rsidRPr="009D2C10">
        <w:rPr>
          <w:rFonts w:ascii="Times New Roman" w:hAnsi="Times New Roman" w:hint="eastAsia"/>
        </w:rPr>
        <w:t>40,000</w:t>
      </w:r>
      <w:r w:rsidRPr="009D2C10">
        <w:rPr>
          <w:rFonts w:ascii="Times New Roman" w:hAnsi="Times New Roman" w:hint="eastAsia"/>
        </w:rPr>
        <w:t>元」，各</w:t>
      </w:r>
      <w:r w:rsidRPr="009D2C10">
        <w:rPr>
          <w:rFonts w:ascii="Times New Roman" w:hAnsi="Times New Roman" w:hint="eastAsia"/>
        </w:rPr>
        <w:t xml:space="preserve"> 6</w:t>
      </w:r>
      <w:r w:rsidRPr="009D2C10">
        <w:rPr>
          <w:rFonts w:ascii="Times New Roman" w:hAnsi="Times New Roman" w:hint="eastAsia"/>
        </w:rPr>
        <w:t>人（</w:t>
      </w:r>
      <w:r w:rsidRPr="009D2C10">
        <w:rPr>
          <w:rFonts w:ascii="Times New Roman" w:hAnsi="Times New Roman" w:hint="eastAsia"/>
        </w:rPr>
        <w:t>16.67%</w:t>
      </w:r>
      <w:r w:rsidRPr="009D2C10">
        <w:rPr>
          <w:rFonts w:ascii="Times New Roman" w:hAnsi="Times New Roman" w:hint="eastAsia"/>
        </w:rPr>
        <w:t>），收入超過「</w:t>
      </w:r>
      <w:r w:rsidRPr="009D2C10">
        <w:rPr>
          <w:rFonts w:ascii="Times New Roman" w:hAnsi="Times New Roman" w:hint="eastAsia"/>
        </w:rPr>
        <w:t>46,001</w:t>
      </w:r>
      <w:r w:rsidRPr="009D2C10">
        <w:rPr>
          <w:rFonts w:ascii="Times New Roman" w:hAnsi="Times New Roman" w:hint="eastAsia"/>
        </w:rPr>
        <w:t>元至</w:t>
      </w:r>
      <w:r w:rsidRPr="009D2C10">
        <w:rPr>
          <w:rFonts w:ascii="Times New Roman" w:hAnsi="Times New Roman" w:hint="eastAsia"/>
        </w:rPr>
        <w:t>49,000</w:t>
      </w:r>
      <w:r w:rsidRPr="009D2C10">
        <w:rPr>
          <w:rFonts w:ascii="Times New Roman" w:hAnsi="Times New Roman" w:hint="eastAsia"/>
        </w:rPr>
        <w:t>元」的有</w:t>
      </w:r>
      <w:r w:rsidRPr="009D2C10">
        <w:rPr>
          <w:rFonts w:ascii="Times New Roman" w:hAnsi="Times New Roman" w:hint="eastAsia"/>
        </w:rPr>
        <w:t xml:space="preserve"> 10</w:t>
      </w:r>
      <w:r w:rsidRPr="009D2C10">
        <w:rPr>
          <w:rFonts w:ascii="Times New Roman" w:hAnsi="Times New Roman" w:hint="eastAsia"/>
        </w:rPr>
        <w:t>人（</w:t>
      </w:r>
      <w:r w:rsidRPr="009D2C10">
        <w:rPr>
          <w:rFonts w:ascii="Times New Roman" w:hAnsi="Times New Roman" w:hint="eastAsia"/>
        </w:rPr>
        <w:t>15.87%</w:t>
      </w:r>
      <w:r w:rsidRPr="009D2C10">
        <w:rPr>
          <w:rFonts w:ascii="Times New Roman" w:hAnsi="Times New Roman" w:hint="eastAsia"/>
        </w:rPr>
        <w:t>）。老人服務事業管理科畢業生的平均月收入以「</w:t>
      </w:r>
      <w:r w:rsidRPr="009D2C10">
        <w:rPr>
          <w:rFonts w:ascii="Times New Roman" w:hAnsi="Times New Roman" w:hint="eastAsia"/>
        </w:rPr>
        <w:t>34,001</w:t>
      </w:r>
      <w:r w:rsidRPr="009D2C10">
        <w:rPr>
          <w:rFonts w:ascii="Times New Roman" w:hAnsi="Times New Roman" w:hint="eastAsia"/>
        </w:rPr>
        <w:t>元至</w:t>
      </w:r>
      <w:r w:rsidRPr="009D2C10">
        <w:rPr>
          <w:rFonts w:ascii="Times New Roman" w:hAnsi="Times New Roman" w:hint="eastAsia"/>
        </w:rPr>
        <w:t>37,000</w:t>
      </w:r>
      <w:r w:rsidRPr="009D2C10">
        <w:rPr>
          <w:rFonts w:ascii="Times New Roman" w:hAnsi="Times New Roman" w:hint="eastAsia"/>
        </w:rPr>
        <w:lastRenderedPageBreak/>
        <w:t>元」和「</w:t>
      </w:r>
      <w:r w:rsidRPr="009D2C10">
        <w:rPr>
          <w:rFonts w:ascii="Times New Roman" w:hAnsi="Times New Roman" w:hint="eastAsia"/>
        </w:rPr>
        <w:t>37,001</w:t>
      </w:r>
      <w:r w:rsidRPr="009D2C10">
        <w:rPr>
          <w:rFonts w:ascii="Times New Roman" w:hAnsi="Times New Roman" w:hint="eastAsia"/>
        </w:rPr>
        <w:t>元至</w:t>
      </w:r>
      <w:r w:rsidRPr="009D2C10">
        <w:rPr>
          <w:rFonts w:ascii="Times New Roman" w:hAnsi="Times New Roman" w:hint="eastAsia"/>
        </w:rPr>
        <w:t>40,000</w:t>
      </w:r>
      <w:r w:rsidRPr="009D2C10">
        <w:rPr>
          <w:rFonts w:ascii="Times New Roman" w:hAnsi="Times New Roman" w:hint="eastAsia"/>
        </w:rPr>
        <w:t>元」最多，各有</w:t>
      </w:r>
      <w:r w:rsidRPr="009D2C10">
        <w:rPr>
          <w:rFonts w:ascii="Times New Roman" w:hAnsi="Times New Roman" w:hint="eastAsia"/>
        </w:rPr>
        <w:t xml:space="preserve"> 7</w:t>
      </w:r>
      <w:r w:rsidRPr="009D2C10">
        <w:rPr>
          <w:rFonts w:ascii="Times New Roman" w:hAnsi="Times New Roman" w:hint="eastAsia"/>
        </w:rPr>
        <w:t>人（</w:t>
      </w:r>
      <w:r w:rsidRPr="009D2C10">
        <w:rPr>
          <w:rFonts w:ascii="Times New Roman" w:hAnsi="Times New Roman" w:hint="eastAsia"/>
        </w:rPr>
        <w:t>23.33%</w:t>
      </w:r>
      <w:r w:rsidRPr="009D2C10">
        <w:rPr>
          <w:rFonts w:ascii="Times New Roman" w:hAnsi="Times New Roman" w:hint="eastAsia"/>
        </w:rPr>
        <w:t>），其次為「</w:t>
      </w:r>
      <w:r w:rsidRPr="009D2C10">
        <w:rPr>
          <w:rFonts w:ascii="Times New Roman" w:hAnsi="Times New Roman" w:hint="eastAsia"/>
        </w:rPr>
        <w:t>46,001</w:t>
      </w:r>
      <w:r w:rsidRPr="009D2C10">
        <w:rPr>
          <w:rFonts w:ascii="Times New Roman" w:hAnsi="Times New Roman" w:hint="eastAsia"/>
        </w:rPr>
        <w:t>元至</w:t>
      </w:r>
      <w:r w:rsidRPr="009D2C10">
        <w:rPr>
          <w:rFonts w:ascii="Times New Roman" w:hAnsi="Times New Roman" w:hint="eastAsia"/>
        </w:rPr>
        <w:t>49,000</w:t>
      </w:r>
      <w:r w:rsidRPr="009D2C10">
        <w:rPr>
          <w:rFonts w:ascii="Times New Roman" w:hAnsi="Times New Roman" w:hint="eastAsia"/>
        </w:rPr>
        <w:t>元」，共</w:t>
      </w:r>
      <w:r w:rsidRPr="009D2C10">
        <w:rPr>
          <w:rFonts w:ascii="Times New Roman" w:hAnsi="Times New Roman" w:hint="eastAsia"/>
        </w:rPr>
        <w:t xml:space="preserve"> 8</w:t>
      </w:r>
      <w:r w:rsidRPr="009D2C10">
        <w:rPr>
          <w:rFonts w:ascii="Times New Roman" w:hAnsi="Times New Roman" w:hint="eastAsia"/>
        </w:rPr>
        <w:t>人（</w:t>
      </w:r>
      <w:r w:rsidRPr="009D2C10">
        <w:rPr>
          <w:rFonts w:ascii="Times New Roman" w:hAnsi="Times New Roman" w:hint="eastAsia"/>
        </w:rPr>
        <w:t>18.18%</w:t>
      </w:r>
      <w:r w:rsidRPr="009D2C10">
        <w:rPr>
          <w:rFonts w:ascii="Times New Roman" w:hAnsi="Times New Roman" w:hint="eastAsia"/>
        </w:rPr>
        <w:t>），其他收入範圍則分布較為平均。整體而言，護理科畢業生的收入分布較</w:t>
      </w:r>
      <w:proofErr w:type="gramStart"/>
      <w:r w:rsidRPr="009D2C10">
        <w:rPr>
          <w:rFonts w:ascii="Times New Roman" w:hAnsi="Times New Roman" w:hint="eastAsia"/>
        </w:rPr>
        <w:t>廣且偏高</w:t>
      </w:r>
      <w:proofErr w:type="gramEnd"/>
      <w:r w:rsidRPr="009D2C10">
        <w:rPr>
          <w:rFonts w:ascii="Times New Roman" w:hAnsi="Times New Roman" w:hint="eastAsia"/>
        </w:rPr>
        <w:t>，而化妝品應用與管理科及老人服務事業管理科的收入集中在中等範圍，符合各科系畢業生專業背景的市場需求與職業屬性。</w:t>
      </w:r>
    </w:p>
    <w:p w14:paraId="132C90A4" w14:textId="2F3BF512" w:rsidR="005869D8" w:rsidRPr="009D2C10" w:rsidRDefault="00192518" w:rsidP="009D2C10">
      <w:pPr>
        <w:adjustRightInd w:val="0"/>
        <w:snapToGrid w:val="0"/>
        <w:spacing w:line="360" w:lineRule="auto"/>
        <w:ind w:firstLineChars="200" w:firstLine="480"/>
        <w:rPr>
          <w:rFonts w:ascii="Times New Roman" w:hAnsi="Times New Roman" w:hint="eastAsia"/>
        </w:rPr>
      </w:pPr>
      <w:r w:rsidRPr="009D2C10">
        <w:rPr>
          <w:rFonts w:ascii="Times New Roman" w:hAnsi="Times New Roman"/>
          <w:b/>
        </w:rPr>
        <w:t>表</w:t>
      </w:r>
      <w:r w:rsidR="00691E95" w:rsidRPr="009D2C10">
        <w:rPr>
          <w:rFonts w:ascii="Times New Roman" w:hAnsi="Times New Roman" w:hint="eastAsia"/>
          <w:b/>
        </w:rPr>
        <w:t>5</w:t>
      </w:r>
      <w:r w:rsidRPr="009D2C10">
        <w:rPr>
          <w:rFonts w:ascii="Times New Roman" w:hAnsi="Times New Roman" w:hint="eastAsia"/>
          <w:b/>
        </w:rPr>
        <w:t>、目前平均每月收入一覽表</w:t>
      </w:r>
    </w:p>
    <w:tbl>
      <w:tblPr>
        <w:tblW w:w="5000" w:type="pct"/>
        <w:jc w:val="center"/>
        <w:tblLook w:val="0420" w:firstRow="1" w:lastRow="0" w:firstColumn="0" w:lastColumn="0" w:noHBand="0" w:noVBand="1"/>
      </w:tblPr>
      <w:tblGrid>
        <w:gridCol w:w="2307"/>
        <w:gridCol w:w="3586"/>
        <w:gridCol w:w="720"/>
        <w:gridCol w:w="974"/>
        <w:gridCol w:w="1483"/>
      </w:tblGrid>
      <w:tr w:rsidR="00691E95" w:rsidRPr="009D2C10" w14:paraId="268C1D92" w14:textId="77777777" w:rsidTr="00392963">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C38F407" w14:textId="1058080C"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FF6B731" w14:textId="60DE5396"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平均每月收入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6DE9603" w14:textId="55E0EAAB"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442DC84E" w14:textId="403BC9DD"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B6A42A9" w14:textId="583DB709"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kern w:val="0"/>
              </w:rPr>
              <w:t>有效百分比</w:t>
            </w:r>
          </w:p>
        </w:tc>
      </w:tr>
      <w:tr w:rsidR="00691E95" w:rsidRPr="009D2C10" w14:paraId="6A613312"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8572B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31F4B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100,001</w:t>
            </w:r>
            <w:r w:rsidRPr="009D2C10">
              <w:rPr>
                <w:rFonts w:ascii="Times New Roman" w:hAnsi="Times New Roman" w:cs="標楷體"/>
                <w:color w:val="000000"/>
                <w:sz w:val="22"/>
              </w:rPr>
              <w:t>元至</w:t>
            </w:r>
            <w:r w:rsidRPr="009D2C10">
              <w:rPr>
                <w:rFonts w:ascii="Times New Roman" w:hAnsi="Times New Roman" w:cs="標楷體"/>
                <w:color w:val="000000"/>
                <w:sz w:val="22"/>
              </w:rPr>
              <w:t>110,000</w:t>
            </w:r>
            <w:r w:rsidRPr="009D2C10">
              <w:rPr>
                <w:rFonts w:ascii="Times New Roman" w:hAnsi="Times New Roman" w:cs="標楷體"/>
                <w:color w:val="000000"/>
                <w:sz w:val="22"/>
              </w:rPr>
              <w:t>元</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290759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AFCF42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52F807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5514D8F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F1167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F71C9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110,001</w:t>
            </w:r>
            <w:r w:rsidRPr="009D2C10">
              <w:rPr>
                <w:rFonts w:ascii="Times New Roman" w:hAnsi="Times New Roman" w:cs="標楷體"/>
                <w:color w:val="000000"/>
                <w:sz w:val="22"/>
              </w:rPr>
              <w:t>元至</w:t>
            </w:r>
            <w:r w:rsidRPr="009D2C10">
              <w:rPr>
                <w:rFonts w:ascii="Times New Roman" w:hAnsi="Times New Roman" w:cs="標楷體"/>
                <w:color w:val="000000"/>
                <w:sz w:val="22"/>
              </w:rPr>
              <w:t>120,000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1156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323C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3A6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757B096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D483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4653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170,001</w:t>
            </w:r>
            <w:r w:rsidRPr="009D2C10">
              <w:rPr>
                <w:rFonts w:ascii="Times New Roman" w:hAnsi="Times New Roman" w:cs="標楷體"/>
                <w:color w:val="000000"/>
                <w:sz w:val="22"/>
              </w:rPr>
              <w:t>元至</w:t>
            </w:r>
            <w:r w:rsidRPr="009D2C10">
              <w:rPr>
                <w:rFonts w:ascii="Times New Roman" w:hAnsi="Times New Roman" w:cs="標楷體"/>
                <w:color w:val="000000"/>
                <w:sz w:val="22"/>
              </w:rPr>
              <w:t>190,000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B9A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5228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A91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5F0B770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23A14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EE44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22,000</w:t>
            </w:r>
            <w:r w:rsidRPr="009D2C10">
              <w:rPr>
                <w:rFonts w:ascii="Times New Roman" w:hAnsi="Times New Roman" w:cs="標楷體"/>
                <w:color w:val="000000"/>
                <w:sz w:val="22"/>
              </w:rPr>
              <w:t>元以下</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EA48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8AA18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404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691E95" w:rsidRPr="009D2C10" w14:paraId="4725F54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264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2B8AE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22,001</w:t>
            </w:r>
            <w:r w:rsidRPr="009D2C10">
              <w:rPr>
                <w:rFonts w:ascii="Times New Roman" w:hAnsi="Times New Roman" w:cs="標楷體"/>
                <w:color w:val="000000"/>
                <w:sz w:val="22"/>
              </w:rPr>
              <w:t>元至</w:t>
            </w:r>
            <w:r w:rsidRPr="009D2C10">
              <w:rPr>
                <w:rFonts w:ascii="Times New Roman" w:hAnsi="Times New Roman" w:cs="標楷體"/>
                <w:color w:val="000000"/>
                <w:sz w:val="22"/>
              </w:rPr>
              <w:t>25,000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D13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9E76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0E6AD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65B8238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F749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8AF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25,001</w:t>
            </w:r>
            <w:r w:rsidRPr="009D2C10">
              <w:rPr>
                <w:rFonts w:ascii="Times New Roman" w:hAnsi="Times New Roman" w:cs="標楷體"/>
                <w:color w:val="000000"/>
                <w:sz w:val="22"/>
              </w:rPr>
              <w:t>元至</w:t>
            </w:r>
            <w:r w:rsidRPr="009D2C10">
              <w:rPr>
                <w:rFonts w:ascii="Times New Roman" w:hAnsi="Times New Roman" w:cs="標楷體"/>
                <w:color w:val="000000"/>
                <w:sz w:val="22"/>
              </w:rPr>
              <w:t>28,000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F26B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D49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2D238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691E95" w:rsidRPr="009D2C10" w14:paraId="71CDF65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7715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50B0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28,001</w:t>
            </w:r>
            <w:r w:rsidRPr="009D2C10">
              <w:rPr>
                <w:rFonts w:ascii="Times New Roman" w:hAnsi="Times New Roman" w:cs="標楷體"/>
                <w:color w:val="000000"/>
                <w:sz w:val="22"/>
              </w:rPr>
              <w:t>元至</w:t>
            </w:r>
            <w:r w:rsidRPr="009D2C10">
              <w:rPr>
                <w:rFonts w:ascii="Times New Roman" w:hAnsi="Times New Roman" w:cs="標楷體"/>
                <w:color w:val="000000"/>
                <w:sz w:val="22"/>
              </w:rPr>
              <w:t>31,000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3CF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B8521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16A7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r>
      <w:tr w:rsidR="00691E95" w:rsidRPr="009D2C10" w14:paraId="37A1F9E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6FB6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D13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31,001</w:t>
            </w:r>
            <w:r w:rsidRPr="009D2C10">
              <w:rPr>
                <w:rFonts w:ascii="Times New Roman" w:hAnsi="Times New Roman" w:cs="標楷體"/>
                <w:color w:val="000000"/>
                <w:sz w:val="22"/>
              </w:rPr>
              <w:t>元至</w:t>
            </w:r>
            <w:r w:rsidRPr="009D2C10">
              <w:rPr>
                <w:rFonts w:ascii="Times New Roman" w:hAnsi="Times New Roman" w:cs="標楷體"/>
                <w:color w:val="000000"/>
                <w:sz w:val="22"/>
              </w:rPr>
              <w:t>34,000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AAA1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150B1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7B40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3.81%</w:t>
            </w:r>
          </w:p>
        </w:tc>
      </w:tr>
      <w:tr w:rsidR="00691E95" w:rsidRPr="009D2C10" w14:paraId="56F7C5E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D2E2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E10F4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34,001</w:t>
            </w:r>
            <w:r w:rsidRPr="009D2C10">
              <w:rPr>
                <w:rFonts w:ascii="Times New Roman" w:hAnsi="Times New Roman" w:cs="標楷體"/>
                <w:color w:val="000000"/>
                <w:sz w:val="22"/>
              </w:rPr>
              <w:t>元至</w:t>
            </w:r>
            <w:r w:rsidRPr="009D2C10">
              <w:rPr>
                <w:rFonts w:ascii="Times New Roman" w:hAnsi="Times New Roman" w:cs="標楷體"/>
                <w:color w:val="000000"/>
                <w:sz w:val="22"/>
              </w:rPr>
              <w:t>37,000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2C5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38EC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D218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5.51%</w:t>
            </w:r>
          </w:p>
        </w:tc>
      </w:tr>
      <w:tr w:rsidR="00691E95" w:rsidRPr="009D2C10" w14:paraId="5F942FA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710E0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3429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37,001</w:t>
            </w:r>
            <w:r w:rsidRPr="009D2C10">
              <w:rPr>
                <w:rFonts w:ascii="Times New Roman" w:hAnsi="Times New Roman" w:cs="標楷體"/>
                <w:color w:val="000000"/>
                <w:sz w:val="22"/>
              </w:rPr>
              <w:t>元至</w:t>
            </w:r>
            <w:r w:rsidRPr="009D2C10">
              <w:rPr>
                <w:rFonts w:ascii="Times New Roman" w:hAnsi="Times New Roman" w:cs="標楷體"/>
                <w:color w:val="000000"/>
                <w:sz w:val="22"/>
              </w:rPr>
              <w:t>40,000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1D00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64A4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D7CA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5.93%</w:t>
            </w:r>
          </w:p>
        </w:tc>
      </w:tr>
      <w:tr w:rsidR="00691E95" w:rsidRPr="009D2C10" w14:paraId="71994B5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4950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05D6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40,001</w:t>
            </w:r>
            <w:r w:rsidRPr="009D2C10">
              <w:rPr>
                <w:rFonts w:ascii="Times New Roman" w:hAnsi="Times New Roman" w:cs="標楷體"/>
                <w:color w:val="000000"/>
                <w:sz w:val="22"/>
              </w:rPr>
              <w:t>元至</w:t>
            </w:r>
            <w:r w:rsidRPr="009D2C10">
              <w:rPr>
                <w:rFonts w:ascii="Times New Roman" w:hAnsi="Times New Roman" w:cs="標楷體"/>
                <w:color w:val="000000"/>
                <w:sz w:val="22"/>
              </w:rPr>
              <w:t>43,000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51FD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727D7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5.51%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438D8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5.51%</w:t>
            </w:r>
          </w:p>
        </w:tc>
      </w:tr>
      <w:tr w:rsidR="00691E95" w:rsidRPr="009D2C10" w14:paraId="08BBBE1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EBED2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67D0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43,001</w:t>
            </w:r>
            <w:r w:rsidRPr="009D2C10">
              <w:rPr>
                <w:rFonts w:ascii="Times New Roman" w:hAnsi="Times New Roman" w:cs="標楷體"/>
                <w:color w:val="000000"/>
                <w:sz w:val="22"/>
              </w:rPr>
              <w:t>元至</w:t>
            </w:r>
            <w:r w:rsidRPr="009D2C10">
              <w:rPr>
                <w:rFonts w:ascii="Times New Roman" w:hAnsi="Times New Roman" w:cs="標楷體"/>
                <w:color w:val="000000"/>
                <w:sz w:val="22"/>
              </w:rPr>
              <w:t>46,000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7AA1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B637A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2246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5.08%</w:t>
            </w:r>
          </w:p>
        </w:tc>
      </w:tr>
      <w:tr w:rsidR="00691E95" w:rsidRPr="009D2C10" w14:paraId="79EB6B1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7579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66EA6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46,001</w:t>
            </w:r>
            <w:r w:rsidRPr="009D2C10">
              <w:rPr>
                <w:rFonts w:ascii="Times New Roman" w:hAnsi="Times New Roman" w:cs="標楷體"/>
                <w:color w:val="000000"/>
                <w:sz w:val="22"/>
              </w:rPr>
              <w:t>元至</w:t>
            </w:r>
            <w:r w:rsidRPr="009D2C10">
              <w:rPr>
                <w:rFonts w:ascii="Times New Roman" w:hAnsi="Times New Roman" w:cs="標楷體"/>
                <w:color w:val="000000"/>
                <w:sz w:val="22"/>
              </w:rPr>
              <w:t>49,000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C63D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CFF05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17.80%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36E4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17.80%</w:t>
            </w:r>
          </w:p>
        </w:tc>
      </w:tr>
      <w:tr w:rsidR="00691E95" w:rsidRPr="009D2C10" w14:paraId="4C32089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79545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62E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49,001</w:t>
            </w:r>
            <w:r w:rsidRPr="009D2C10">
              <w:rPr>
                <w:rFonts w:ascii="Times New Roman" w:hAnsi="Times New Roman" w:cs="標楷體"/>
                <w:color w:val="000000"/>
                <w:sz w:val="22"/>
              </w:rPr>
              <w:t>元至</w:t>
            </w:r>
            <w:r w:rsidRPr="009D2C10">
              <w:rPr>
                <w:rFonts w:ascii="Times New Roman" w:hAnsi="Times New Roman" w:cs="標楷體"/>
                <w:color w:val="000000"/>
                <w:sz w:val="22"/>
              </w:rPr>
              <w:t>52,000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3FBB5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411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258A2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4.24%</w:t>
            </w:r>
          </w:p>
        </w:tc>
      </w:tr>
      <w:tr w:rsidR="00691E95" w:rsidRPr="009D2C10" w14:paraId="58E348D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8107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DDBB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52,001</w:t>
            </w:r>
            <w:r w:rsidRPr="009D2C10">
              <w:rPr>
                <w:rFonts w:ascii="Times New Roman" w:hAnsi="Times New Roman" w:cs="標楷體"/>
                <w:color w:val="000000"/>
                <w:sz w:val="22"/>
              </w:rPr>
              <w:t>元至</w:t>
            </w:r>
            <w:r w:rsidRPr="009D2C10">
              <w:rPr>
                <w:rFonts w:ascii="Times New Roman" w:hAnsi="Times New Roman" w:cs="標楷體"/>
                <w:color w:val="000000"/>
                <w:sz w:val="22"/>
              </w:rPr>
              <w:t>55,000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1DD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DC75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3.81%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F62B2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3.81%</w:t>
            </w:r>
          </w:p>
        </w:tc>
      </w:tr>
      <w:tr w:rsidR="00691E95" w:rsidRPr="009D2C10" w14:paraId="59EB906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6F5F9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B2EFC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55,001</w:t>
            </w:r>
            <w:r w:rsidRPr="009D2C10">
              <w:rPr>
                <w:rFonts w:ascii="Times New Roman" w:hAnsi="Times New Roman" w:cs="標楷體"/>
                <w:color w:val="000000"/>
                <w:sz w:val="22"/>
              </w:rPr>
              <w:t>元至</w:t>
            </w:r>
            <w:r w:rsidRPr="009D2C10">
              <w:rPr>
                <w:rFonts w:ascii="Times New Roman" w:hAnsi="Times New Roman" w:cs="標楷體"/>
                <w:color w:val="000000"/>
                <w:sz w:val="22"/>
              </w:rPr>
              <w:t>60,000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A4BF6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F37F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2FA5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2.97%</w:t>
            </w:r>
          </w:p>
        </w:tc>
      </w:tr>
      <w:tr w:rsidR="00691E95" w:rsidRPr="009D2C10" w14:paraId="685F92B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0EEE4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D7B1C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60,001</w:t>
            </w:r>
            <w:r w:rsidRPr="009D2C10">
              <w:rPr>
                <w:rFonts w:ascii="Times New Roman" w:hAnsi="Times New Roman" w:cs="標楷體"/>
                <w:color w:val="000000"/>
                <w:sz w:val="22"/>
              </w:rPr>
              <w:t>元至</w:t>
            </w:r>
            <w:r w:rsidRPr="009D2C10">
              <w:rPr>
                <w:rFonts w:ascii="Times New Roman" w:hAnsi="Times New Roman" w:cs="標楷體"/>
                <w:color w:val="000000"/>
                <w:sz w:val="22"/>
              </w:rPr>
              <w:t>65,000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CBB1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59DB2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A371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35C8680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8B726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AFEA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65,001</w:t>
            </w:r>
            <w:r w:rsidRPr="009D2C10">
              <w:rPr>
                <w:rFonts w:ascii="Times New Roman" w:hAnsi="Times New Roman" w:cs="標楷體"/>
                <w:color w:val="000000"/>
                <w:sz w:val="22"/>
              </w:rPr>
              <w:t>元至</w:t>
            </w:r>
            <w:r w:rsidRPr="009D2C10">
              <w:rPr>
                <w:rFonts w:ascii="Times New Roman" w:hAnsi="Times New Roman" w:cs="標楷體"/>
                <w:color w:val="000000"/>
                <w:sz w:val="22"/>
              </w:rPr>
              <w:t>70,000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C4F71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48E4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6FCA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691E95" w:rsidRPr="009D2C10" w14:paraId="6B1C077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C36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D4B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75,001</w:t>
            </w:r>
            <w:r w:rsidRPr="009D2C10">
              <w:rPr>
                <w:rFonts w:ascii="Times New Roman" w:hAnsi="Times New Roman" w:cs="標楷體"/>
                <w:color w:val="000000"/>
                <w:sz w:val="22"/>
              </w:rPr>
              <w:t>元至</w:t>
            </w:r>
            <w:r w:rsidRPr="009D2C10">
              <w:rPr>
                <w:rFonts w:ascii="Times New Roman" w:hAnsi="Times New Roman" w:cs="標楷體"/>
                <w:color w:val="000000"/>
                <w:sz w:val="22"/>
              </w:rPr>
              <w:t>80,000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B5A2D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464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023E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6B70224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6C8E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67199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85,001</w:t>
            </w:r>
            <w:r w:rsidRPr="009D2C10">
              <w:rPr>
                <w:rFonts w:ascii="Times New Roman" w:hAnsi="Times New Roman" w:cs="標楷體"/>
                <w:color w:val="000000"/>
                <w:sz w:val="22"/>
              </w:rPr>
              <w:t>元至</w:t>
            </w:r>
            <w:r w:rsidRPr="009D2C10">
              <w:rPr>
                <w:rFonts w:ascii="Times New Roman" w:hAnsi="Times New Roman" w:cs="標楷體"/>
                <w:color w:val="000000"/>
                <w:sz w:val="22"/>
              </w:rPr>
              <w:t>90,000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CB7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AC5A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BDEE6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691E95" w:rsidRPr="009D2C10" w14:paraId="0394B04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E12DA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A2452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3B3F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B2F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5FF6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4ADC9EF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3B1F5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DD8A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DDFB6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026BB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EC433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32682DB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CCAD30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C0E8B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100,001</w:t>
            </w:r>
            <w:r w:rsidRPr="009D2C10">
              <w:rPr>
                <w:rFonts w:ascii="Times New Roman" w:hAnsi="Times New Roman" w:cs="標楷體"/>
                <w:color w:val="000000"/>
                <w:sz w:val="22"/>
              </w:rPr>
              <w:t>元至</w:t>
            </w:r>
            <w:r w:rsidRPr="009D2C10">
              <w:rPr>
                <w:rFonts w:ascii="Times New Roman" w:hAnsi="Times New Roman" w:cs="標楷體"/>
                <w:color w:val="000000"/>
                <w:sz w:val="22"/>
              </w:rPr>
              <w:t>110,000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51C1CB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2870C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2069AA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691E95" w:rsidRPr="009D2C10" w14:paraId="062FB2E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DD98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E33E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110,001</w:t>
            </w:r>
            <w:r w:rsidRPr="009D2C10">
              <w:rPr>
                <w:rFonts w:ascii="Times New Roman" w:hAnsi="Times New Roman" w:cs="標楷體"/>
                <w:color w:val="000000"/>
                <w:sz w:val="22"/>
              </w:rPr>
              <w:t>元至</w:t>
            </w:r>
            <w:r w:rsidRPr="009D2C10">
              <w:rPr>
                <w:rFonts w:ascii="Times New Roman" w:hAnsi="Times New Roman" w:cs="標楷體"/>
                <w:color w:val="000000"/>
                <w:sz w:val="22"/>
              </w:rPr>
              <w:t>120,000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92EE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950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91608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5DF5A48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F9F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6482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170,001</w:t>
            </w:r>
            <w:r w:rsidRPr="009D2C10">
              <w:rPr>
                <w:rFonts w:ascii="Times New Roman" w:hAnsi="Times New Roman" w:cs="標楷體"/>
                <w:color w:val="000000"/>
                <w:sz w:val="22"/>
              </w:rPr>
              <w:t>元至</w:t>
            </w:r>
            <w:r w:rsidRPr="009D2C10">
              <w:rPr>
                <w:rFonts w:ascii="Times New Roman" w:hAnsi="Times New Roman" w:cs="標楷體"/>
                <w:color w:val="000000"/>
                <w:sz w:val="22"/>
              </w:rPr>
              <w:t>190,000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A5C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428B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A792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66FF629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4C79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591CA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22,000</w:t>
            </w:r>
            <w:r w:rsidRPr="009D2C10">
              <w:rPr>
                <w:rFonts w:ascii="Times New Roman" w:hAnsi="Times New Roman" w:cs="標楷體"/>
                <w:color w:val="000000"/>
                <w:sz w:val="22"/>
              </w:rPr>
              <w:t>元以下</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D331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8E06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45E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4799493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515D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D49A2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22,001</w:t>
            </w:r>
            <w:r w:rsidRPr="009D2C10">
              <w:rPr>
                <w:rFonts w:ascii="Times New Roman" w:hAnsi="Times New Roman" w:cs="標楷體"/>
                <w:color w:val="000000"/>
                <w:sz w:val="22"/>
              </w:rPr>
              <w:t>元至</w:t>
            </w:r>
            <w:r w:rsidRPr="009D2C10">
              <w:rPr>
                <w:rFonts w:ascii="Times New Roman" w:hAnsi="Times New Roman" w:cs="標楷體"/>
                <w:color w:val="000000"/>
                <w:sz w:val="22"/>
              </w:rPr>
              <w:t>25,000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2B709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A115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805F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691E95" w:rsidRPr="009D2C10" w14:paraId="10DA238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99B7B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28C17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25,001</w:t>
            </w:r>
            <w:r w:rsidRPr="009D2C10">
              <w:rPr>
                <w:rFonts w:ascii="Times New Roman" w:hAnsi="Times New Roman" w:cs="標楷體"/>
                <w:color w:val="000000"/>
                <w:sz w:val="22"/>
              </w:rPr>
              <w:t>元至</w:t>
            </w:r>
            <w:r w:rsidRPr="009D2C10">
              <w:rPr>
                <w:rFonts w:ascii="Times New Roman" w:hAnsi="Times New Roman" w:cs="標楷體"/>
                <w:color w:val="000000"/>
                <w:sz w:val="22"/>
              </w:rPr>
              <w:t>28,000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91D21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64F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A2DC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62FC179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1A06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C439C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28,001</w:t>
            </w:r>
            <w:r w:rsidRPr="009D2C10">
              <w:rPr>
                <w:rFonts w:ascii="Times New Roman" w:hAnsi="Times New Roman" w:cs="標楷體"/>
                <w:color w:val="000000"/>
                <w:sz w:val="22"/>
              </w:rPr>
              <w:t>元至</w:t>
            </w:r>
            <w:r w:rsidRPr="009D2C10">
              <w:rPr>
                <w:rFonts w:ascii="Times New Roman" w:hAnsi="Times New Roman" w:cs="標楷體"/>
                <w:color w:val="000000"/>
                <w:sz w:val="22"/>
              </w:rPr>
              <w:t>31,000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992B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F11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BBE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r>
      <w:tr w:rsidR="00691E95" w:rsidRPr="009D2C10" w14:paraId="1878C56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2117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3477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31,001</w:t>
            </w:r>
            <w:r w:rsidRPr="009D2C10">
              <w:rPr>
                <w:rFonts w:ascii="Times New Roman" w:hAnsi="Times New Roman" w:cs="標楷體"/>
                <w:color w:val="000000"/>
                <w:sz w:val="22"/>
              </w:rPr>
              <w:t>元至</w:t>
            </w:r>
            <w:r w:rsidRPr="009D2C10">
              <w:rPr>
                <w:rFonts w:ascii="Times New Roman" w:hAnsi="Times New Roman" w:cs="標楷體"/>
                <w:color w:val="000000"/>
                <w:sz w:val="22"/>
              </w:rPr>
              <w:t>34,000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285B1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3B858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17.46%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E75C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17.46%</w:t>
            </w:r>
          </w:p>
        </w:tc>
      </w:tr>
      <w:tr w:rsidR="00691E95" w:rsidRPr="009D2C10" w14:paraId="2A1B8B1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AF60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FC9DE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34,001</w:t>
            </w:r>
            <w:r w:rsidRPr="009D2C10">
              <w:rPr>
                <w:rFonts w:ascii="Times New Roman" w:hAnsi="Times New Roman" w:cs="標楷體"/>
                <w:color w:val="000000"/>
                <w:sz w:val="22"/>
              </w:rPr>
              <w:t>元至</w:t>
            </w:r>
            <w:r w:rsidRPr="009D2C10">
              <w:rPr>
                <w:rFonts w:ascii="Times New Roman" w:hAnsi="Times New Roman" w:cs="標楷體"/>
                <w:color w:val="000000"/>
                <w:sz w:val="22"/>
              </w:rPr>
              <w:t>37,000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214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215E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3868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691E95" w:rsidRPr="009D2C10" w14:paraId="432BAE3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338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992B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37,001</w:t>
            </w:r>
            <w:r w:rsidRPr="009D2C10">
              <w:rPr>
                <w:rFonts w:ascii="Times New Roman" w:hAnsi="Times New Roman" w:cs="標楷體"/>
                <w:color w:val="000000"/>
                <w:sz w:val="22"/>
              </w:rPr>
              <w:t>元至</w:t>
            </w:r>
            <w:r w:rsidRPr="009D2C10">
              <w:rPr>
                <w:rFonts w:ascii="Times New Roman" w:hAnsi="Times New Roman" w:cs="標楷體"/>
                <w:color w:val="000000"/>
                <w:sz w:val="22"/>
              </w:rPr>
              <w:t>40,000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32CB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7847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9B2C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691E95" w:rsidRPr="009D2C10" w14:paraId="282705D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C769D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4529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40,001</w:t>
            </w:r>
            <w:r w:rsidRPr="009D2C10">
              <w:rPr>
                <w:rFonts w:ascii="Times New Roman" w:hAnsi="Times New Roman" w:cs="標楷體"/>
                <w:color w:val="000000"/>
                <w:sz w:val="22"/>
              </w:rPr>
              <w:t>元至</w:t>
            </w:r>
            <w:r w:rsidRPr="009D2C10">
              <w:rPr>
                <w:rFonts w:ascii="Times New Roman" w:hAnsi="Times New Roman" w:cs="標楷體"/>
                <w:color w:val="000000"/>
                <w:sz w:val="22"/>
              </w:rPr>
              <w:t>43,000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163D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70FC8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94F92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691E95" w:rsidRPr="009D2C10" w14:paraId="3CA7898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6E2B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380E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43,001</w:t>
            </w:r>
            <w:r w:rsidRPr="009D2C10">
              <w:rPr>
                <w:rFonts w:ascii="Times New Roman" w:hAnsi="Times New Roman" w:cs="標楷體"/>
                <w:color w:val="000000"/>
                <w:sz w:val="22"/>
              </w:rPr>
              <w:t>元至</w:t>
            </w:r>
            <w:r w:rsidRPr="009D2C10">
              <w:rPr>
                <w:rFonts w:ascii="Times New Roman" w:hAnsi="Times New Roman" w:cs="標楷體"/>
                <w:color w:val="000000"/>
                <w:sz w:val="22"/>
              </w:rPr>
              <w:t>46,000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43D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5C212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715A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691E95" w:rsidRPr="009D2C10" w14:paraId="006CD11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2E3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4EDB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46,001</w:t>
            </w:r>
            <w:r w:rsidRPr="009D2C10">
              <w:rPr>
                <w:rFonts w:ascii="Times New Roman" w:hAnsi="Times New Roman" w:cs="標楷體"/>
                <w:color w:val="000000"/>
                <w:sz w:val="22"/>
              </w:rPr>
              <w:t>元至</w:t>
            </w:r>
            <w:r w:rsidRPr="009D2C10">
              <w:rPr>
                <w:rFonts w:ascii="Times New Roman" w:hAnsi="Times New Roman" w:cs="標楷體"/>
                <w:color w:val="000000"/>
                <w:sz w:val="22"/>
              </w:rPr>
              <w:t>49,000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144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1A9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15.87%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991F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15.87%</w:t>
            </w:r>
          </w:p>
        </w:tc>
      </w:tr>
      <w:tr w:rsidR="00691E95" w:rsidRPr="009D2C10" w14:paraId="0847316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9EA2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A6FE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49,001</w:t>
            </w:r>
            <w:r w:rsidRPr="009D2C10">
              <w:rPr>
                <w:rFonts w:ascii="Times New Roman" w:hAnsi="Times New Roman" w:cs="標楷體"/>
                <w:color w:val="000000"/>
                <w:sz w:val="22"/>
              </w:rPr>
              <w:t>元至</w:t>
            </w:r>
            <w:r w:rsidRPr="009D2C10">
              <w:rPr>
                <w:rFonts w:ascii="Times New Roman" w:hAnsi="Times New Roman" w:cs="標楷體"/>
                <w:color w:val="000000"/>
                <w:sz w:val="22"/>
              </w:rPr>
              <w:t>52,000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6417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B817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D25D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3BFB052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400D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5948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52,001</w:t>
            </w:r>
            <w:r w:rsidRPr="009D2C10">
              <w:rPr>
                <w:rFonts w:ascii="Times New Roman" w:hAnsi="Times New Roman" w:cs="標楷體"/>
                <w:color w:val="000000"/>
                <w:sz w:val="22"/>
              </w:rPr>
              <w:t>元至</w:t>
            </w:r>
            <w:r w:rsidRPr="009D2C10">
              <w:rPr>
                <w:rFonts w:ascii="Times New Roman" w:hAnsi="Times New Roman" w:cs="標楷體"/>
                <w:color w:val="000000"/>
                <w:sz w:val="22"/>
              </w:rPr>
              <w:t>55,000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393A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4B86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3F5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691E95" w:rsidRPr="009D2C10" w14:paraId="48BE2B3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25E2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E39B1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55,001</w:t>
            </w:r>
            <w:r w:rsidRPr="009D2C10">
              <w:rPr>
                <w:rFonts w:ascii="Times New Roman" w:hAnsi="Times New Roman" w:cs="標楷體"/>
                <w:color w:val="000000"/>
                <w:sz w:val="22"/>
              </w:rPr>
              <w:t>元至</w:t>
            </w:r>
            <w:r w:rsidRPr="009D2C10">
              <w:rPr>
                <w:rFonts w:ascii="Times New Roman" w:hAnsi="Times New Roman" w:cs="標楷體"/>
                <w:color w:val="000000"/>
                <w:sz w:val="22"/>
              </w:rPr>
              <w:t>60,000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C2C5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24BBB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2D3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3F3525A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BF7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9852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60,001</w:t>
            </w:r>
            <w:r w:rsidRPr="009D2C10">
              <w:rPr>
                <w:rFonts w:ascii="Times New Roman" w:hAnsi="Times New Roman" w:cs="標楷體"/>
                <w:color w:val="000000"/>
                <w:sz w:val="22"/>
              </w:rPr>
              <w:t>元至</w:t>
            </w:r>
            <w:r w:rsidRPr="009D2C10">
              <w:rPr>
                <w:rFonts w:ascii="Times New Roman" w:hAnsi="Times New Roman" w:cs="標楷體"/>
                <w:color w:val="000000"/>
                <w:sz w:val="22"/>
              </w:rPr>
              <w:t>65,000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7775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99C73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7CE3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00318DA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237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53C64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65,001</w:t>
            </w:r>
            <w:r w:rsidRPr="009D2C10">
              <w:rPr>
                <w:rFonts w:ascii="Times New Roman" w:hAnsi="Times New Roman" w:cs="標楷體"/>
                <w:color w:val="000000"/>
                <w:sz w:val="22"/>
              </w:rPr>
              <w:t>元至</w:t>
            </w:r>
            <w:r w:rsidRPr="009D2C10">
              <w:rPr>
                <w:rFonts w:ascii="Times New Roman" w:hAnsi="Times New Roman" w:cs="標楷體"/>
                <w:color w:val="000000"/>
                <w:sz w:val="22"/>
              </w:rPr>
              <w:t>70,000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E9A5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FCD7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A022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191CAB0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4005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5D8D5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75,001</w:t>
            </w:r>
            <w:r w:rsidRPr="009D2C10">
              <w:rPr>
                <w:rFonts w:ascii="Times New Roman" w:hAnsi="Times New Roman" w:cs="標楷體"/>
                <w:color w:val="000000"/>
                <w:sz w:val="22"/>
              </w:rPr>
              <w:t>元至</w:t>
            </w:r>
            <w:r w:rsidRPr="009D2C10">
              <w:rPr>
                <w:rFonts w:ascii="Times New Roman" w:hAnsi="Times New Roman" w:cs="標楷體"/>
                <w:color w:val="000000"/>
                <w:sz w:val="22"/>
              </w:rPr>
              <w:t>80,000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04A10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3923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2C78A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783195B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DB078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BF4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85,001</w:t>
            </w:r>
            <w:r w:rsidRPr="009D2C10">
              <w:rPr>
                <w:rFonts w:ascii="Times New Roman" w:hAnsi="Times New Roman" w:cs="標楷體"/>
                <w:color w:val="000000"/>
                <w:sz w:val="22"/>
              </w:rPr>
              <w:t>元至</w:t>
            </w:r>
            <w:r w:rsidRPr="009D2C10">
              <w:rPr>
                <w:rFonts w:ascii="Times New Roman" w:hAnsi="Times New Roman" w:cs="標楷體"/>
                <w:color w:val="000000"/>
                <w:sz w:val="22"/>
              </w:rPr>
              <w:t>90,000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A91A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6010E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5C5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0EC6D72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8BA2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1A915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64CE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024B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1B70E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4BB89E1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81A4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55EBD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4578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2478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24E0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2A7D573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495A4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BD9B13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100,001</w:t>
            </w:r>
            <w:r w:rsidRPr="009D2C10">
              <w:rPr>
                <w:rFonts w:ascii="Times New Roman" w:hAnsi="Times New Roman" w:cs="標楷體"/>
                <w:color w:val="000000"/>
                <w:sz w:val="22"/>
              </w:rPr>
              <w:t>元至</w:t>
            </w:r>
            <w:r w:rsidRPr="009D2C10">
              <w:rPr>
                <w:rFonts w:ascii="Times New Roman" w:hAnsi="Times New Roman" w:cs="標楷體"/>
                <w:color w:val="000000"/>
                <w:sz w:val="22"/>
              </w:rPr>
              <w:t>110,000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97181E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29211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8C4A1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4AFD18F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8334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22D6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110,001</w:t>
            </w:r>
            <w:r w:rsidRPr="009D2C10">
              <w:rPr>
                <w:rFonts w:ascii="Times New Roman" w:hAnsi="Times New Roman" w:cs="標楷體"/>
                <w:color w:val="000000"/>
                <w:sz w:val="22"/>
              </w:rPr>
              <w:t>元至</w:t>
            </w:r>
            <w:r w:rsidRPr="009D2C10">
              <w:rPr>
                <w:rFonts w:ascii="Times New Roman" w:hAnsi="Times New Roman" w:cs="標楷體"/>
                <w:color w:val="000000"/>
                <w:sz w:val="22"/>
              </w:rPr>
              <w:t>120,000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3F65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EC55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34A0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6107F94C"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2F7B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D544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170,001</w:t>
            </w:r>
            <w:r w:rsidRPr="009D2C10">
              <w:rPr>
                <w:rFonts w:ascii="Times New Roman" w:hAnsi="Times New Roman" w:cs="標楷體"/>
                <w:color w:val="000000"/>
                <w:sz w:val="22"/>
              </w:rPr>
              <w:t>元至</w:t>
            </w:r>
            <w:r w:rsidRPr="009D2C10">
              <w:rPr>
                <w:rFonts w:ascii="Times New Roman" w:hAnsi="Times New Roman" w:cs="標楷體"/>
                <w:color w:val="000000"/>
                <w:sz w:val="22"/>
              </w:rPr>
              <w:t>190,000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A63E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C71C3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2926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5E191FF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3BE1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F436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22,000</w:t>
            </w:r>
            <w:r w:rsidRPr="009D2C10">
              <w:rPr>
                <w:rFonts w:ascii="Times New Roman" w:hAnsi="Times New Roman" w:cs="標楷體"/>
                <w:color w:val="000000"/>
                <w:sz w:val="22"/>
              </w:rPr>
              <w:t>元以下</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59AD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71F4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57A9C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6AE7F32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EC3D6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D00E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22,001</w:t>
            </w:r>
            <w:r w:rsidRPr="009D2C10">
              <w:rPr>
                <w:rFonts w:ascii="Times New Roman" w:hAnsi="Times New Roman" w:cs="標楷體"/>
                <w:color w:val="000000"/>
                <w:sz w:val="22"/>
              </w:rPr>
              <w:t>元至</w:t>
            </w:r>
            <w:r w:rsidRPr="009D2C10">
              <w:rPr>
                <w:rFonts w:ascii="Times New Roman" w:hAnsi="Times New Roman" w:cs="標楷體"/>
                <w:color w:val="000000"/>
                <w:sz w:val="22"/>
              </w:rPr>
              <w:t>25,000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19296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68C8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5988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691E95" w:rsidRPr="009D2C10" w14:paraId="74B8C99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7D1F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EEF6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25,001</w:t>
            </w:r>
            <w:r w:rsidRPr="009D2C10">
              <w:rPr>
                <w:rFonts w:ascii="Times New Roman" w:hAnsi="Times New Roman" w:cs="標楷體"/>
                <w:color w:val="000000"/>
                <w:sz w:val="22"/>
              </w:rPr>
              <w:t>元至</w:t>
            </w:r>
            <w:r w:rsidRPr="009D2C10">
              <w:rPr>
                <w:rFonts w:ascii="Times New Roman" w:hAnsi="Times New Roman" w:cs="標楷體"/>
                <w:color w:val="000000"/>
                <w:sz w:val="22"/>
              </w:rPr>
              <w:t>28,000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E08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56F0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5018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691E95" w:rsidRPr="009D2C10" w14:paraId="7530689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AE8F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84B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28,001</w:t>
            </w:r>
            <w:r w:rsidRPr="009D2C10">
              <w:rPr>
                <w:rFonts w:ascii="Times New Roman" w:hAnsi="Times New Roman" w:cs="標楷體"/>
                <w:color w:val="000000"/>
                <w:sz w:val="22"/>
              </w:rPr>
              <w:t>元至</w:t>
            </w:r>
            <w:r w:rsidRPr="009D2C10">
              <w:rPr>
                <w:rFonts w:ascii="Times New Roman" w:hAnsi="Times New Roman" w:cs="標楷體"/>
                <w:color w:val="000000"/>
                <w:sz w:val="22"/>
              </w:rPr>
              <w:t>31,000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A62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01D6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9B985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r>
      <w:tr w:rsidR="00691E95" w:rsidRPr="009D2C10" w14:paraId="038C555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2A70E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394EC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31,001</w:t>
            </w:r>
            <w:r w:rsidRPr="009D2C10">
              <w:rPr>
                <w:rFonts w:ascii="Times New Roman" w:hAnsi="Times New Roman" w:cs="標楷體"/>
                <w:color w:val="000000"/>
                <w:sz w:val="22"/>
              </w:rPr>
              <w:t>元至</w:t>
            </w:r>
            <w:r w:rsidRPr="009D2C10">
              <w:rPr>
                <w:rFonts w:ascii="Times New Roman" w:hAnsi="Times New Roman" w:cs="標楷體"/>
                <w:color w:val="000000"/>
                <w:sz w:val="22"/>
              </w:rPr>
              <w:t>34,000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8F85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81AD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A474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15.91%</w:t>
            </w:r>
          </w:p>
        </w:tc>
      </w:tr>
      <w:tr w:rsidR="00691E95" w:rsidRPr="009D2C10" w14:paraId="079B8A8C"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2C4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271B1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34,001</w:t>
            </w:r>
            <w:r w:rsidRPr="009D2C10">
              <w:rPr>
                <w:rFonts w:ascii="Times New Roman" w:hAnsi="Times New Roman" w:cs="標楷體"/>
                <w:color w:val="000000"/>
                <w:sz w:val="22"/>
              </w:rPr>
              <w:t>元至</w:t>
            </w:r>
            <w:r w:rsidRPr="009D2C10">
              <w:rPr>
                <w:rFonts w:ascii="Times New Roman" w:hAnsi="Times New Roman" w:cs="標楷體"/>
                <w:color w:val="000000"/>
                <w:sz w:val="22"/>
              </w:rPr>
              <w:t>37,000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6F46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A21D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08DC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r>
      <w:tr w:rsidR="00691E95" w:rsidRPr="009D2C10" w14:paraId="71E28DD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1ED76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978C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37,001</w:t>
            </w:r>
            <w:r w:rsidRPr="009D2C10">
              <w:rPr>
                <w:rFonts w:ascii="Times New Roman" w:hAnsi="Times New Roman" w:cs="標楷體"/>
                <w:color w:val="000000"/>
                <w:sz w:val="22"/>
              </w:rPr>
              <w:t>元至</w:t>
            </w:r>
            <w:r w:rsidRPr="009D2C10">
              <w:rPr>
                <w:rFonts w:ascii="Times New Roman" w:hAnsi="Times New Roman" w:cs="標楷體"/>
                <w:color w:val="000000"/>
                <w:sz w:val="22"/>
              </w:rPr>
              <w:t>40,000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DA801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71F05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11.36%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E139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11.36%</w:t>
            </w:r>
          </w:p>
        </w:tc>
      </w:tr>
      <w:tr w:rsidR="00691E95" w:rsidRPr="009D2C10" w14:paraId="092824F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67CF2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34D4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40,001</w:t>
            </w:r>
            <w:r w:rsidRPr="009D2C10">
              <w:rPr>
                <w:rFonts w:ascii="Times New Roman" w:hAnsi="Times New Roman" w:cs="標楷體"/>
                <w:color w:val="000000"/>
                <w:sz w:val="22"/>
              </w:rPr>
              <w:t>元至</w:t>
            </w:r>
            <w:r w:rsidRPr="009D2C10">
              <w:rPr>
                <w:rFonts w:ascii="Times New Roman" w:hAnsi="Times New Roman" w:cs="標楷體"/>
                <w:color w:val="000000"/>
                <w:sz w:val="22"/>
              </w:rPr>
              <w:t>43,000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399B6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A9D4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3F5EE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r>
      <w:tr w:rsidR="00691E95" w:rsidRPr="009D2C10" w14:paraId="1818173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1F3D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BDC7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43,001</w:t>
            </w:r>
            <w:r w:rsidRPr="009D2C10">
              <w:rPr>
                <w:rFonts w:ascii="Times New Roman" w:hAnsi="Times New Roman" w:cs="標楷體"/>
                <w:color w:val="000000"/>
                <w:sz w:val="22"/>
              </w:rPr>
              <w:t>元至</w:t>
            </w:r>
            <w:r w:rsidRPr="009D2C10">
              <w:rPr>
                <w:rFonts w:ascii="Times New Roman" w:hAnsi="Times New Roman" w:cs="標楷體"/>
                <w:color w:val="000000"/>
                <w:sz w:val="22"/>
              </w:rPr>
              <w:t>46,000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94D9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A014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F2C6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r>
      <w:tr w:rsidR="00691E95" w:rsidRPr="009D2C10" w14:paraId="2E13ECA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3F1C4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CA95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46,001</w:t>
            </w:r>
            <w:r w:rsidRPr="009D2C10">
              <w:rPr>
                <w:rFonts w:ascii="Times New Roman" w:hAnsi="Times New Roman" w:cs="標楷體"/>
                <w:color w:val="000000"/>
                <w:sz w:val="22"/>
              </w:rPr>
              <w:t>元至</w:t>
            </w:r>
            <w:r w:rsidRPr="009D2C10">
              <w:rPr>
                <w:rFonts w:ascii="Times New Roman" w:hAnsi="Times New Roman" w:cs="標楷體"/>
                <w:color w:val="000000"/>
                <w:sz w:val="22"/>
              </w:rPr>
              <w:t>49,000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68FE1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98F6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18.18%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E44D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18.18%</w:t>
            </w:r>
          </w:p>
        </w:tc>
      </w:tr>
      <w:tr w:rsidR="00691E95" w:rsidRPr="009D2C10" w14:paraId="7C380CC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6BC3B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07B5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49,001</w:t>
            </w:r>
            <w:r w:rsidRPr="009D2C10">
              <w:rPr>
                <w:rFonts w:ascii="Times New Roman" w:hAnsi="Times New Roman" w:cs="標楷體"/>
                <w:color w:val="000000"/>
                <w:sz w:val="22"/>
              </w:rPr>
              <w:t>元至</w:t>
            </w:r>
            <w:r w:rsidRPr="009D2C10">
              <w:rPr>
                <w:rFonts w:ascii="Times New Roman" w:hAnsi="Times New Roman" w:cs="標楷體"/>
                <w:color w:val="000000"/>
                <w:sz w:val="22"/>
              </w:rPr>
              <w:t>52,000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C9222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0390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90CA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691E95" w:rsidRPr="009D2C10" w14:paraId="4B423E5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0316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2F0F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52,001</w:t>
            </w:r>
            <w:r w:rsidRPr="009D2C10">
              <w:rPr>
                <w:rFonts w:ascii="Times New Roman" w:hAnsi="Times New Roman" w:cs="標楷體"/>
                <w:color w:val="000000"/>
                <w:sz w:val="22"/>
              </w:rPr>
              <w:t>元至</w:t>
            </w:r>
            <w:r w:rsidRPr="009D2C10">
              <w:rPr>
                <w:rFonts w:ascii="Times New Roman" w:hAnsi="Times New Roman" w:cs="標楷體"/>
                <w:color w:val="000000"/>
                <w:sz w:val="22"/>
              </w:rPr>
              <w:t>55,000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63ED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7C8A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9014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691E95" w:rsidRPr="009D2C10" w14:paraId="1A151FB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E184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6F8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55,001</w:t>
            </w:r>
            <w:r w:rsidRPr="009D2C10">
              <w:rPr>
                <w:rFonts w:ascii="Times New Roman" w:hAnsi="Times New Roman" w:cs="標楷體"/>
                <w:color w:val="000000"/>
                <w:sz w:val="22"/>
              </w:rPr>
              <w:t>元至</w:t>
            </w:r>
            <w:r w:rsidRPr="009D2C10">
              <w:rPr>
                <w:rFonts w:ascii="Times New Roman" w:hAnsi="Times New Roman" w:cs="標楷體"/>
                <w:color w:val="000000"/>
                <w:sz w:val="22"/>
              </w:rPr>
              <w:t>60,000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A89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850F3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626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691E95" w:rsidRPr="009D2C10" w14:paraId="165A512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6F76F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4C63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60,001</w:t>
            </w:r>
            <w:r w:rsidRPr="009D2C10">
              <w:rPr>
                <w:rFonts w:ascii="Times New Roman" w:hAnsi="Times New Roman" w:cs="標楷體"/>
                <w:color w:val="000000"/>
                <w:sz w:val="22"/>
              </w:rPr>
              <w:t>元至</w:t>
            </w:r>
            <w:r w:rsidRPr="009D2C10">
              <w:rPr>
                <w:rFonts w:ascii="Times New Roman" w:hAnsi="Times New Roman" w:cs="標楷體"/>
                <w:color w:val="000000"/>
                <w:sz w:val="22"/>
              </w:rPr>
              <w:t>65,000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A5F57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C5BD6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FEF71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1E71349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E7FB3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C5F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65,001</w:t>
            </w:r>
            <w:r w:rsidRPr="009D2C10">
              <w:rPr>
                <w:rFonts w:ascii="Times New Roman" w:hAnsi="Times New Roman" w:cs="標楷體"/>
                <w:color w:val="000000"/>
                <w:sz w:val="22"/>
              </w:rPr>
              <w:t>元至</w:t>
            </w:r>
            <w:r w:rsidRPr="009D2C10">
              <w:rPr>
                <w:rFonts w:ascii="Times New Roman" w:hAnsi="Times New Roman" w:cs="標楷體"/>
                <w:color w:val="000000"/>
                <w:sz w:val="22"/>
              </w:rPr>
              <w:t>70,000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FDA7B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7A5B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3D4AF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025968E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AE5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4775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75,001</w:t>
            </w:r>
            <w:r w:rsidRPr="009D2C10">
              <w:rPr>
                <w:rFonts w:ascii="Times New Roman" w:hAnsi="Times New Roman" w:cs="標楷體"/>
                <w:color w:val="000000"/>
                <w:sz w:val="22"/>
              </w:rPr>
              <w:t>元至</w:t>
            </w:r>
            <w:r w:rsidRPr="009D2C10">
              <w:rPr>
                <w:rFonts w:ascii="Times New Roman" w:hAnsi="Times New Roman" w:cs="標楷體"/>
                <w:color w:val="000000"/>
                <w:sz w:val="22"/>
              </w:rPr>
              <w:t>80,000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6CE15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CDD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9979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62EB5C6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193E3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523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約新臺幣</w:t>
            </w:r>
            <w:r w:rsidRPr="009D2C10">
              <w:rPr>
                <w:rFonts w:ascii="Times New Roman" w:hAnsi="Times New Roman" w:cs="標楷體"/>
                <w:color w:val="000000"/>
                <w:sz w:val="22"/>
              </w:rPr>
              <w:t>85,001</w:t>
            </w:r>
            <w:r w:rsidRPr="009D2C10">
              <w:rPr>
                <w:rFonts w:ascii="Times New Roman" w:hAnsi="Times New Roman" w:cs="標楷體"/>
                <w:color w:val="000000"/>
                <w:sz w:val="22"/>
              </w:rPr>
              <w:t>元至</w:t>
            </w:r>
            <w:r w:rsidRPr="009D2C10">
              <w:rPr>
                <w:rFonts w:ascii="Times New Roman" w:hAnsi="Times New Roman" w:cs="標楷體"/>
                <w:color w:val="000000"/>
                <w:sz w:val="22"/>
              </w:rPr>
              <w:t>90,000</w:t>
            </w:r>
            <w:r w:rsidRPr="009D2C10">
              <w:rPr>
                <w:rFonts w:ascii="Times New Roman" w:hAnsi="Times New Roman" w:cs="標楷體"/>
                <w:color w:val="000000"/>
                <w:sz w:val="22"/>
              </w:rPr>
              <w:t>元</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E542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7B9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AEE7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2FC786F7"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A45559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0F1E1E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A73C5B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674C7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92231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42D4E3EE" w14:textId="77777777" w:rsidR="00691E95" w:rsidRPr="009D2C10" w:rsidRDefault="00691E95" w:rsidP="009D2C10">
      <w:pPr>
        <w:adjustRightInd w:val="0"/>
        <w:snapToGrid w:val="0"/>
        <w:spacing w:line="420" w:lineRule="auto"/>
        <w:rPr>
          <w:rFonts w:ascii="Times New Roman" w:hAnsi="Times New Roman" w:hint="eastAsia"/>
        </w:rPr>
      </w:pPr>
    </w:p>
    <w:p w14:paraId="0FCAC25B" w14:textId="650C4AD3" w:rsidR="00192518" w:rsidRPr="009D2C10" w:rsidRDefault="00192518" w:rsidP="00192518">
      <w:pPr>
        <w:adjustRightInd w:val="0"/>
        <w:snapToGrid w:val="0"/>
        <w:spacing w:line="420" w:lineRule="auto"/>
        <w:rPr>
          <w:rFonts w:ascii="Times New Roman" w:hAnsi="Times New Roman"/>
          <w:b/>
        </w:rPr>
      </w:pPr>
      <w:r w:rsidRPr="009D2C10">
        <w:rPr>
          <w:rFonts w:ascii="Times New Roman" w:hAnsi="Times New Roman" w:hint="eastAsia"/>
          <w:b/>
        </w:rPr>
        <w:lastRenderedPageBreak/>
        <w:t>(</w:t>
      </w:r>
      <w:r w:rsidRPr="009D2C10">
        <w:rPr>
          <w:rFonts w:ascii="Times New Roman" w:hAnsi="Times New Roman" w:hint="eastAsia"/>
          <w:b/>
        </w:rPr>
        <w:t>六</w:t>
      </w:r>
      <w:r w:rsidRPr="009D2C10">
        <w:rPr>
          <w:rFonts w:ascii="Times New Roman" w:hAnsi="Times New Roman" w:hint="eastAsia"/>
          <w:b/>
        </w:rPr>
        <w:t>)</w:t>
      </w:r>
      <w:r w:rsidRPr="009D2C10">
        <w:rPr>
          <w:rFonts w:ascii="Times New Roman" w:hAnsi="Times New Roman" w:hint="eastAsia"/>
          <w:b/>
        </w:rPr>
        <w:t>目前工作所在地</w:t>
      </w:r>
    </w:p>
    <w:p w14:paraId="708EC4B1" w14:textId="338C9FD9" w:rsidR="00192518" w:rsidRPr="009D2C10" w:rsidRDefault="00CB3A4F" w:rsidP="00CB3A4F">
      <w:pPr>
        <w:adjustRightInd w:val="0"/>
        <w:snapToGrid w:val="0"/>
        <w:spacing w:line="420" w:lineRule="auto"/>
        <w:ind w:firstLineChars="200" w:firstLine="480"/>
        <w:rPr>
          <w:rFonts w:ascii="Times New Roman" w:hAnsi="Times New Roman"/>
        </w:rPr>
      </w:pPr>
      <w:r w:rsidRPr="009D2C10">
        <w:rPr>
          <w:rFonts w:ascii="Times New Roman" w:hAnsi="Times New Roman" w:hint="eastAsia"/>
        </w:rPr>
        <w:t>針對畢業生的目前工作所在地進行調查，結果顯示各科系畢業生主要集中於「高雄市」工作。護理科畢業生中，最多數人在「高雄市」工作，共</w:t>
      </w:r>
      <w:r w:rsidRPr="009D2C10">
        <w:rPr>
          <w:rFonts w:ascii="Times New Roman" w:hAnsi="Times New Roman" w:hint="eastAsia"/>
        </w:rPr>
        <w:t xml:space="preserve"> 125</w:t>
      </w:r>
      <w:r w:rsidRPr="009D2C10">
        <w:rPr>
          <w:rFonts w:ascii="Times New Roman" w:hAnsi="Times New Roman" w:hint="eastAsia"/>
        </w:rPr>
        <w:t>人（</w:t>
      </w:r>
      <w:r w:rsidRPr="009D2C10">
        <w:rPr>
          <w:rFonts w:ascii="Times New Roman" w:hAnsi="Times New Roman" w:hint="eastAsia"/>
        </w:rPr>
        <w:t>52.97%</w:t>
      </w:r>
      <w:r w:rsidRPr="009D2C10">
        <w:rPr>
          <w:rFonts w:ascii="Times New Roman" w:hAnsi="Times New Roman" w:hint="eastAsia"/>
        </w:rPr>
        <w:t>），其次為「台中市」</w:t>
      </w:r>
      <w:r w:rsidRPr="009D2C10">
        <w:rPr>
          <w:rFonts w:ascii="Times New Roman" w:hAnsi="Times New Roman" w:hint="eastAsia"/>
        </w:rPr>
        <w:t xml:space="preserve"> 3</w:t>
      </w:r>
      <w:r w:rsidRPr="009D2C10">
        <w:rPr>
          <w:rFonts w:ascii="Times New Roman" w:hAnsi="Times New Roman" w:hint="eastAsia"/>
        </w:rPr>
        <w:t>人（</w:t>
      </w:r>
      <w:r w:rsidRPr="009D2C10">
        <w:rPr>
          <w:rFonts w:ascii="Times New Roman" w:hAnsi="Times New Roman" w:hint="eastAsia"/>
        </w:rPr>
        <w:t>1.27%</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及「新北市」和「屏東縣」各</w:t>
      </w:r>
      <w:r w:rsidRPr="009D2C10">
        <w:rPr>
          <w:rFonts w:ascii="Times New Roman" w:hAnsi="Times New Roman" w:hint="eastAsia"/>
        </w:rPr>
        <w:t xml:space="preserve"> 2</w:t>
      </w:r>
      <w:r w:rsidRPr="009D2C10">
        <w:rPr>
          <w:rFonts w:ascii="Times New Roman" w:hAnsi="Times New Roman" w:hint="eastAsia"/>
        </w:rPr>
        <w:t>人（</w:t>
      </w:r>
      <w:r w:rsidRPr="009D2C10">
        <w:rPr>
          <w:rFonts w:ascii="Times New Roman" w:hAnsi="Times New Roman" w:hint="eastAsia"/>
        </w:rPr>
        <w:t>0.85%</w:t>
      </w:r>
      <w:r w:rsidRPr="009D2C10">
        <w:rPr>
          <w:rFonts w:ascii="Times New Roman" w:hAnsi="Times New Roman" w:hint="eastAsia"/>
        </w:rPr>
        <w:t>）。化妝品應用與管理科的畢業生亦以「高雄市」為主要工作地，共</w:t>
      </w:r>
      <w:r w:rsidRPr="009D2C10">
        <w:rPr>
          <w:rFonts w:ascii="Times New Roman" w:hAnsi="Times New Roman" w:hint="eastAsia"/>
        </w:rPr>
        <w:t xml:space="preserve"> 25</w:t>
      </w:r>
      <w:r w:rsidRPr="009D2C10">
        <w:rPr>
          <w:rFonts w:ascii="Times New Roman" w:hAnsi="Times New Roman" w:hint="eastAsia"/>
        </w:rPr>
        <w:t>人（</w:t>
      </w:r>
      <w:r w:rsidRPr="009D2C10">
        <w:rPr>
          <w:rFonts w:ascii="Times New Roman" w:hAnsi="Times New Roman" w:hint="eastAsia"/>
        </w:rPr>
        <w:t>39.68%</w:t>
      </w:r>
      <w:r w:rsidRPr="009D2C10">
        <w:rPr>
          <w:rFonts w:ascii="Times New Roman" w:hAnsi="Times New Roman" w:hint="eastAsia"/>
        </w:rPr>
        <w:t>），其次為「台北市」和「台南市」各</w:t>
      </w:r>
      <w:r w:rsidRPr="009D2C10">
        <w:rPr>
          <w:rFonts w:ascii="Times New Roman" w:hAnsi="Times New Roman" w:hint="eastAsia"/>
        </w:rPr>
        <w:t xml:space="preserve"> 3</w:t>
      </w:r>
      <w:r w:rsidRPr="009D2C10">
        <w:rPr>
          <w:rFonts w:ascii="Times New Roman" w:hAnsi="Times New Roman" w:hint="eastAsia"/>
        </w:rPr>
        <w:t>人（</w:t>
      </w:r>
      <w:r w:rsidRPr="009D2C10">
        <w:rPr>
          <w:rFonts w:ascii="Times New Roman" w:hAnsi="Times New Roman" w:hint="eastAsia"/>
        </w:rPr>
        <w:t>4.76%</w:t>
      </w:r>
      <w:r w:rsidRPr="009D2C10">
        <w:rPr>
          <w:rFonts w:ascii="Times New Roman" w:hAnsi="Times New Roman" w:hint="eastAsia"/>
        </w:rPr>
        <w:t>），另有</w:t>
      </w:r>
      <w:r w:rsidRPr="009D2C10">
        <w:rPr>
          <w:rFonts w:ascii="Times New Roman" w:hAnsi="Times New Roman" w:hint="eastAsia"/>
        </w:rPr>
        <w:t xml:space="preserve"> 2</w:t>
      </w:r>
      <w:r w:rsidRPr="009D2C10">
        <w:rPr>
          <w:rFonts w:ascii="Times New Roman" w:hAnsi="Times New Roman" w:hint="eastAsia"/>
        </w:rPr>
        <w:t>人（</w:t>
      </w:r>
      <w:r w:rsidRPr="009D2C10">
        <w:rPr>
          <w:rFonts w:ascii="Times New Roman" w:hAnsi="Times New Roman" w:hint="eastAsia"/>
        </w:rPr>
        <w:t>3.17%</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在「新北市」工作。老人服務事業管理科的畢業生工作地也以「高雄市」為主，共</w:t>
      </w:r>
      <w:r w:rsidRPr="009D2C10">
        <w:rPr>
          <w:rFonts w:ascii="Times New Roman" w:hAnsi="Times New Roman" w:hint="eastAsia"/>
        </w:rPr>
        <w:t xml:space="preserve"> 29</w:t>
      </w:r>
      <w:r w:rsidRPr="009D2C10">
        <w:rPr>
          <w:rFonts w:ascii="Times New Roman" w:hAnsi="Times New Roman" w:hint="eastAsia"/>
        </w:rPr>
        <w:t>人（</w:t>
      </w:r>
      <w:r w:rsidRPr="009D2C10">
        <w:rPr>
          <w:rFonts w:ascii="Times New Roman" w:hAnsi="Times New Roman" w:hint="eastAsia"/>
        </w:rPr>
        <w:t>65.91%</w:t>
      </w:r>
      <w:r w:rsidRPr="009D2C10">
        <w:rPr>
          <w:rFonts w:ascii="Times New Roman" w:hAnsi="Times New Roman" w:hint="eastAsia"/>
        </w:rPr>
        <w:t>），其次為「台南市」</w:t>
      </w:r>
      <w:r w:rsidRPr="009D2C10">
        <w:rPr>
          <w:rFonts w:ascii="Times New Roman" w:hAnsi="Times New Roman" w:hint="eastAsia"/>
        </w:rPr>
        <w:t xml:space="preserve"> 4</w:t>
      </w:r>
      <w:r w:rsidRPr="009D2C10">
        <w:rPr>
          <w:rFonts w:ascii="Times New Roman" w:hAnsi="Times New Roman" w:hint="eastAsia"/>
        </w:rPr>
        <w:t>人（</w:t>
      </w:r>
      <w:r w:rsidRPr="009D2C10">
        <w:rPr>
          <w:rFonts w:ascii="Times New Roman" w:hAnsi="Times New Roman" w:hint="eastAsia"/>
        </w:rPr>
        <w:t>9.09%</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和「台中市」</w:t>
      </w:r>
      <w:r w:rsidRPr="009D2C10">
        <w:rPr>
          <w:rFonts w:ascii="Times New Roman" w:hAnsi="Times New Roman" w:hint="eastAsia"/>
        </w:rPr>
        <w:t xml:space="preserve"> 2</w:t>
      </w:r>
      <w:r w:rsidRPr="009D2C10">
        <w:rPr>
          <w:rFonts w:ascii="Times New Roman" w:hAnsi="Times New Roman" w:hint="eastAsia"/>
        </w:rPr>
        <w:t>人（</w:t>
      </w:r>
      <w:r w:rsidRPr="009D2C10">
        <w:rPr>
          <w:rFonts w:ascii="Times New Roman" w:hAnsi="Times New Roman" w:hint="eastAsia"/>
        </w:rPr>
        <w:t>4.55%</w:t>
      </w:r>
      <w:r w:rsidRPr="009D2C10">
        <w:rPr>
          <w:rFonts w:ascii="Times New Roman" w:hAnsi="Times New Roman" w:hint="eastAsia"/>
        </w:rPr>
        <w:t>）。整體來看，「高雄市」是三個科系畢業生的主要工作地，反映出該地在相關職業領域中的重要性，其他縣市的分布則因科系不同而呈現差異。</w:t>
      </w:r>
    </w:p>
    <w:p w14:paraId="21D79B5E" w14:textId="77777777" w:rsidR="00CB3A4F" w:rsidRPr="009D2C10" w:rsidRDefault="00CB3A4F" w:rsidP="00CB3A4F">
      <w:pPr>
        <w:adjustRightInd w:val="0"/>
        <w:snapToGrid w:val="0"/>
        <w:spacing w:line="420" w:lineRule="auto"/>
        <w:ind w:firstLineChars="200" w:firstLine="480"/>
        <w:rPr>
          <w:rFonts w:ascii="Times New Roman" w:hAnsi="Times New Roman"/>
        </w:rPr>
      </w:pPr>
    </w:p>
    <w:p w14:paraId="7CEC7C46" w14:textId="25B2DDEB" w:rsidR="00906BCD" w:rsidRPr="009D2C10" w:rsidRDefault="00192518" w:rsidP="009D2C10">
      <w:pPr>
        <w:adjustRightInd w:val="0"/>
        <w:snapToGrid w:val="0"/>
        <w:spacing w:line="360" w:lineRule="auto"/>
        <w:ind w:firstLineChars="200" w:firstLine="480"/>
        <w:rPr>
          <w:rFonts w:ascii="Times New Roman" w:hAnsi="Times New Roman" w:hint="eastAsia"/>
          <w:b/>
        </w:rPr>
      </w:pPr>
      <w:r w:rsidRPr="009D2C10">
        <w:rPr>
          <w:rFonts w:ascii="Times New Roman" w:hAnsi="Times New Roman"/>
          <w:b/>
        </w:rPr>
        <w:t>表</w:t>
      </w:r>
      <w:r w:rsidR="00691E95" w:rsidRPr="009D2C10">
        <w:rPr>
          <w:rFonts w:ascii="Times New Roman" w:hAnsi="Times New Roman" w:hint="eastAsia"/>
          <w:b/>
        </w:rPr>
        <w:t>6</w:t>
      </w:r>
      <w:r w:rsidRPr="009D2C10">
        <w:rPr>
          <w:rFonts w:ascii="Times New Roman" w:hAnsi="Times New Roman" w:hint="eastAsia"/>
          <w:b/>
        </w:rPr>
        <w:t>、目前工作所在地一覽表</w:t>
      </w:r>
    </w:p>
    <w:tbl>
      <w:tblPr>
        <w:tblW w:w="5000" w:type="pct"/>
        <w:jc w:val="center"/>
        <w:tblLook w:val="0420" w:firstRow="1" w:lastRow="0" w:firstColumn="0" w:lastColumn="0" w:noHBand="0" w:noVBand="1"/>
      </w:tblPr>
      <w:tblGrid>
        <w:gridCol w:w="3002"/>
        <w:gridCol w:w="1931"/>
        <w:gridCol w:w="938"/>
        <w:gridCol w:w="1268"/>
        <w:gridCol w:w="1931"/>
      </w:tblGrid>
      <w:tr w:rsidR="00691E95" w:rsidRPr="009D2C10" w14:paraId="0335A249" w14:textId="77777777" w:rsidTr="001651DE">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896467F" w14:textId="2F180DEB"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81B5C0A" w14:textId="0C21FDB7"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工作所在地</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CA6C6AD" w14:textId="4EF70F41"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520828F" w14:textId="62AE429D"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B3D8C20" w14:textId="40C8EBAA"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有效百分比</w:t>
            </w:r>
          </w:p>
        </w:tc>
      </w:tr>
      <w:tr w:rsidR="00691E95" w:rsidRPr="009D2C10" w14:paraId="5E7B91AC"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B9F8B5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2B11A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宜蘭縣</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F4A74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66925F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AE280F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0C5B898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067F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F28CC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屏東縣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0FCB1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F01E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CB53D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691E95" w:rsidRPr="009D2C10" w14:paraId="2658783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83C5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EF9AD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新北市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3FD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6B78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EB70F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691E95" w:rsidRPr="009D2C10" w14:paraId="345FBFB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78A7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58374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桃園市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4D40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BC30D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ABB5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55C8A08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4A372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31C5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澎湖縣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4A6E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3325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266A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r>
      <w:tr w:rsidR="00691E95" w:rsidRPr="009D2C10" w14:paraId="32402AB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C245D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EF0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臺中市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66D1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46D3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DB61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691E95" w:rsidRPr="009D2C10" w14:paraId="2FC9BDD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265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0793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6837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5628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247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r>
      <w:tr w:rsidR="00691E95" w:rsidRPr="009D2C10" w14:paraId="6D44EBF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83F12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C7A3D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E613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8040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EB78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691E95" w:rsidRPr="009D2C10" w14:paraId="1E5C1D3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1E8A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0FF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E72D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380A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D882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691E95" w:rsidRPr="009D2C10" w14:paraId="3799A94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904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97D7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雲林縣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D418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6D95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3CB2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51001FD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00DB0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DF25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高雄市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A4B9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F3C8E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52.97%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705F2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52.97%</w:t>
            </w:r>
          </w:p>
        </w:tc>
      </w:tr>
      <w:tr w:rsidR="00691E95" w:rsidRPr="009D2C10" w14:paraId="108FE64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D20A2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CDA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D19F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B4A0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36.44%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744B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4F4F0D9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8329E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EC895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5EC95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FFC7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65D2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5558135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6C900D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8313D2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宜蘭縣</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403B1D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CCB94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908E5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0444D38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A0BC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1B2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屏東縣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AEF6A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38EB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A61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39B1DA3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738E2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222DA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新北市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3E9A0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75B6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6A50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691E95" w:rsidRPr="009D2C10" w14:paraId="6E5B862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0C735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B3011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桃園市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DB9A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09186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F94F1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691E95" w:rsidRPr="009D2C10" w14:paraId="2DDA320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7A3B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8FCF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澎湖縣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232F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F481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1828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62024D3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BEE6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A17F8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臺中市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A659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9D1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C58A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346079D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5A526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86EE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31E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9545F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A53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r>
      <w:tr w:rsidR="00691E95" w:rsidRPr="009D2C10" w14:paraId="378F774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2FE3A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3E869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E3C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E63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B5A5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4.76%</w:t>
            </w:r>
          </w:p>
        </w:tc>
      </w:tr>
      <w:tr w:rsidR="00691E95" w:rsidRPr="009D2C10" w14:paraId="5DBED8CC"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E0ED1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53C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F0DE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639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2ACB1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2F2CB82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FEBF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5C451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雲林縣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D4300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43ECE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E49B7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1A6027E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A1E2D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9670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高雄市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41F4C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80E2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39.68%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28B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39.68%</w:t>
            </w:r>
          </w:p>
        </w:tc>
      </w:tr>
      <w:tr w:rsidR="00691E95" w:rsidRPr="009D2C10" w14:paraId="7C5105E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E759A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63C5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6DBE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F337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F724F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31A8711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CF6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720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5495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CD7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C2C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296306C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607EC3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8FD671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宜蘭縣</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C690C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515B76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D29D8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691E95" w:rsidRPr="009D2C10" w14:paraId="3A8AC63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8ED0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7AA1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屏東縣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938C6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7E86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FBF4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691E95" w:rsidRPr="009D2C10" w14:paraId="599FC18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2EC4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EE71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新北市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431C1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9A736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4B163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4A195BFD"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01C7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061C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桃園市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13449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3B2B0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EE5A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69C3564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EADB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5D2F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澎湖縣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A196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0C700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3D6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19531CA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D1AE4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85E8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臺中市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EFD8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52B1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76EC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691E95" w:rsidRPr="009D2C10" w14:paraId="3C92CD5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7E5F9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2553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CAD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0F62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4023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691E95" w:rsidRPr="009D2C10" w14:paraId="7EE3C80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D5C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2BB97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臺南市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75DD0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BFE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9.09%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46A2E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9.09%</w:t>
            </w:r>
          </w:p>
        </w:tc>
      </w:tr>
      <w:tr w:rsidR="00691E95" w:rsidRPr="009D2C10" w14:paraId="755DE82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DFED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A6B52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臺東縣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08FB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5D3D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6DBFA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563D1B0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A0A18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624F4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雲林縣</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8915D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79CE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BA5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5ABF292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42AE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356DC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高雄市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1808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6D80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65.91%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49E0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65.91%</w:t>
            </w:r>
          </w:p>
        </w:tc>
      </w:tr>
      <w:tr w:rsidR="00691E95" w:rsidRPr="009D2C10" w14:paraId="48AEA580"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29B1A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343773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E410A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34912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BB137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6F0FECD3" w14:textId="77777777" w:rsidR="00691E95" w:rsidRPr="009D2C10" w:rsidRDefault="00691E95" w:rsidP="00691E95">
      <w:pPr>
        <w:rPr>
          <w:rFonts w:ascii="Times New Roman" w:hAnsi="Times New Roman"/>
        </w:rPr>
      </w:pPr>
    </w:p>
    <w:p w14:paraId="4B4F0400" w14:textId="16B43967" w:rsidR="00B2400F" w:rsidRPr="009D2C10" w:rsidRDefault="00B2400F" w:rsidP="00B2400F">
      <w:pPr>
        <w:adjustRightInd w:val="0"/>
        <w:snapToGrid w:val="0"/>
        <w:spacing w:line="420" w:lineRule="auto"/>
        <w:rPr>
          <w:rFonts w:ascii="Times New Roman" w:hAnsi="Times New Roman"/>
          <w:b/>
        </w:rPr>
      </w:pPr>
      <w:r w:rsidRPr="009D2C10">
        <w:rPr>
          <w:rFonts w:ascii="Times New Roman" w:hAnsi="Times New Roman" w:hint="eastAsia"/>
          <w:b/>
        </w:rPr>
        <w:t>(</w:t>
      </w:r>
      <w:r w:rsidRPr="009D2C10">
        <w:rPr>
          <w:rFonts w:ascii="Times New Roman" w:hAnsi="Times New Roman" w:hint="eastAsia"/>
          <w:b/>
        </w:rPr>
        <w:t>七</w:t>
      </w:r>
      <w:r w:rsidRPr="009D2C10">
        <w:rPr>
          <w:rFonts w:ascii="Times New Roman" w:hAnsi="Times New Roman" w:hint="eastAsia"/>
          <w:b/>
        </w:rPr>
        <w:t>)</w:t>
      </w:r>
      <w:r w:rsidRPr="009D2C10">
        <w:rPr>
          <w:rFonts w:ascii="Times New Roman" w:hAnsi="Times New Roman"/>
          <w:b/>
          <w:bCs/>
          <w:kern w:val="0"/>
        </w:rPr>
        <w:t>您目前未就業的原因為何</w:t>
      </w:r>
    </w:p>
    <w:p w14:paraId="2CDDAB53" w14:textId="75C919A2" w:rsidR="00906BCD" w:rsidRPr="009D2C10" w:rsidRDefault="00906BCD" w:rsidP="00906BCD">
      <w:pPr>
        <w:adjustRightInd w:val="0"/>
        <w:snapToGrid w:val="0"/>
        <w:spacing w:line="420" w:lineRule="auto"/>
        <w:ind w:firstLineChars="200" w:firstLine="480"/>
        <w:jc w:val="both"/>
        <w:rPr>
          <w:rFonts w:ascii="Times New Roman" w:hAnsi="Times New Roman"/>
        </w:rPr>
      </w:pPr>
      <w:r w:rsidRPr="009D2C10">
        <w:rPr>
          <w:rFonts w:ascii="Times New Roman" w:hAnsi="Times New Roman" w:hint="eastAsia"/>
        </w:rPr>
        <w:t>本題進一步探討研究對象目前尚未就業的原因，統計結果如表</w:t>
      </w:r>
      <w:r w:rsidRPr="009D2C10">
        <w:rPr>
          <w:rFonts w:ascii="Times New Roman" w:hAnsi="Times New Roman" w:hint="eastAsia"/>
        </w:rPr>
        <w:t>8</w:t>
      </w:r>
      <w:r w:rsidRPr="009D2C10">
        <w:rPr>
          <w:rFonts w:ascii="Times New Roman" w:hAnsi="Times New Roman" w:hint="eastAsia"/>
        </w:rPr>
        <w:t>所示。</w:t>
      </w:r>
      <w:r w:rsidR="00CB3A4F" w:rsidRPr="009D2C10">
        <w:rPr>
          <w:rFonts w:ascii="Times New Roman" w:hAnsi="Times New Roman" w:hint="eastAsia"/>
        </w:rPr>
        <w:t>未就業的原因皆為待在家裡等其他原因</w:t>
      </w:r>
      <w:r w:rsidRPr="009D2C10">
        <w:rPr>
          <w:rFonts w:ascii="Times New Roman" w:hAnsi="Times New Roman" w:hint="eastAsia"/>
        </w:rPr>
        <w:t>。</w:t>
      </w:r>
    </w:p>
    <w:p w14:paraId="702D41F8" w14:textId="1348B6F7" w:rsidR="00B2400F" w:rsidRPr="009D2C10" w:rsidRDefault="00B2400F" w:rsidP="00192518">
      <w:pPr>
        <w:adjustRightInd w:val="0"/>
        <w:snapToGrid w:val="0"/>
        <w:spacing w:line="420" w:lineRule="auto"/>
        <w:ind w:firstLineChars="200" w:firstLine="480"/>
        <w:rPr>
          <w:rFonts w:ascii="Times New Roman" w:hAnsi="Times New Roman"/>
        </w:rPr>
      </w:pPr>
    </w:p>
    <w:p w14:paraId="679FDC8C" w14:textId="2833385B" w:rsidR="00B2400F" w:rsidRPr="009D2C10" w:rsidRDefault="00B2400F" w:rsidP="00B2400F">
      <w:pPr>
        <w:adjustRightInd w:val="0"/>
        <w:snapToGrid w:val="0"/>
        <w:spacing w:line="360" w:lineRule="auto"/>
        <w:ind w:firstLineChars="200" w:firstLine="480"/>
        <w:rPr>
          <w:rFonts w:ascii="Times New Roman" w:hAnsi="Times New Roman"/>
          <w:b/>
        </w:rPr>
      </w:pPr>
      <w:r w:rsidRPr="009D2C10">
        <w:rPr>
          <w:rFonts w:ascii="Times New Roman" w:hAnsi="Times New Roman"/>
          <w:b/>
        </w:rPr>
        <w:t>表</w:t>
      </w:r>
      <w:r w:rsidR="00691E95" w:rsidRPr="009D2C10">
        <w:rPr>
          <w:rFonts w:ascii="Times New Roman" w:hAnsi="Times New Roman" w:hint="eastAsia"/>
          <w:b/>
        </w:rPr>
        <w:t>7</w:t>
      </w:r>
      <w:r w:rsidRPr="009D2C10">
        <w:rPr>
          <w:rFonts w:ascii="Times New Roman" w:hAnsi="Times New Roman" w:hint="eastAsia"/>
          <w:b/>
        </w:rPr>
        <w:t>、目前未就業的原因統計表</w:t>
      </w:r>
    </w:p>
    <w:p w14:paraId="300A2C96" w14:textId="77777777" w:rsidR="00FC155D" w:rsidRPr="009D2C10" w:rsidRDefault="00FC155D" w:rsidP="00407151">
      <w:pPr>
        <w:adjustRightInd w:val="0"/>
        <w:snapToGrid w:val="0"/>
        <w:spacing w:line="420" w:lineRule="auto"/>
        <w:rPr>
          <w:rFonts w:ascii="Times New Roman" w:hAnsi="Times New Roman"/>
        </w:rPr>
      </w:pPr>
    </w:p>
    <w:tbl>
      <w:tblPr>
        <w:tblW w:w="5000" w:type="pct"/>
        <w:jc w:val="center"/>
        <w:tblLook w:val="0420" w:firstRow="1" w:lastRow="0" w:firstColumn="0" w:lastColumn="0" w:noHBand="0" w:noVBand="1"/>
      </w:tblPr>
      <w:tblGrid>
        <w:gridCol w:w="2444"/>
        <w:gridCol w:w="3183"/>
        <w:gridCol w:w="763"/>
        <w:gridCol w:w="1109"/>
        <w:gridCol w:w="1571"/>
      </w:tblGrid>
      <w:tr w:rsidR="00691E95" w:rsidRPr="009D2C10" w14:paraId="650B944D" w14:textId="77777777" w:rsidTr="005165B2">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8E95B5C" w14:textId="46380D20"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B62C178" w14:textId="47FC71BE"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未就業原因</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6A50BC1" w14:textId="5176D681"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4C0F249" w14:textId="1B03AF87"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91BA811" w14:textId="5B068005"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有效百分比</w:t>
            </w:r>
          </w:p>
        </w:tc>
      </w:tr>
      <w:tr w:rsidR="00691E95" w:rsidRPr="009D2C10" w14:paraId="59D39590"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8453F0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39040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其他：不想找工作、生病等</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FF999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57AA1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C934B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691E95" w:rsidRPr="009D2C10" w14:paraId="72257DA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1D9B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E107A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EE939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234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FE0B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99.15%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7BB6E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7F5D3D9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5294E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268FD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6A3BD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85D10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B0453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0F845F5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711343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A0D9BD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其他：不想找工作、生病等</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72164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721D5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7FD67D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261D8F1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498E9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EF89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81776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DB3A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100.00%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7211B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6B3294C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72C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3EB34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1429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3E4A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38DA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78CB10F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E826D5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CAA3E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其他：不想找工作、生病等</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A3863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05264C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3F067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37436D87"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155D5D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4F9E00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114C3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494B7B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100.00%</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857B1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30CD9ED3" w14:textId="77777777" w:rsidR="00691E95" w:rsidRPr="009D2C10" w:rsidRDefault="00691E95" w:rsidP="00691E95">
      <w:pPr>
        <w:rPr>
          <w:rFonts w:ascii="Times New Roman" w:hAnsi="Times New Roman"/>
        </w:rPr>
      </w:pPr>
    </w:p>
    <w:p w14:paraId="636C6193" w14:textId="3480A9D5" w:rsidR="00B2400F" w:rsidRPr="009D2C10" w:rsidRDefault="00B2400F" w:rsidP="00B2400F">
      <w:pPr>
        <w:adjustRightInd w:val="0"/>
        <w:snapToGrid w:val="0"/>
        <w:spacing w:line="420" w:lineRule="auto"/>
        <w:rPr>
          <w:rFonts w:ascii="Times New Roman" w:hAnsi="Times New Roman"/>
          <w:b/>
        </w:rPr>
      </w:pPr>
      <w:r w:rsidRPr="009D2C10">
        <w:rPr>
          <w:rFonts w:ascii="Times New Roman" w:hAnsi="Times New Roman" w:hint="eastAsia"/>
          <w:b/>
        </w:rPr>
        <w:t>(</w:t>
      </w:r>
      <w:r w:rsidRPr="009D2C10">
        <w:rPr>
          <w:rFonts w:ascii="Times New Roman" w:hAnsi="Times New Roman" w:hint="eastAsia"/>
          <w:b/>
        </w:rPr>
        <w:t>八</w:t>
      </w:r>
      <w:r w:rsidRPr="009D2C10">
        <w:rPr>
          <w:rFonts w:ascii="Times New Roman" w:hAnsi="Times New Roman" w:hint="eastAsia"/>
          <w:b/>
        </w:rPr>
        <w:t>)</w:t>
      </w:r>
      <w:r w:rsidRPr="009D2C10">
        <w:rPr>
          <w:rFonts w:ascii="Times New Roman" w:hAnsi="Times New Roman" w:hint="eastAsia"/>
          <w:b/>
        </w:rPr>
        <w:t>之前就讀科系對於目前工作的幫助</w:t>
      </w:r>
    </w:p>
    <w:p w14:paraId="49CD8AB7" w14:textId="0FF68946" w:rsidR="00CB3A4F" w:rsidRPr="009D2C10" w:rsidRDefault="00CB3A4F" w:rsidP="009D2C10">
      <w:pPr>
        <w:adjustRightInd w:val="0"/>
        <w:snapToGrid w:val="0"/>
        <w:spacing w:line="420" w:lineRule="auto"/>
        <w:ind w:firstLineChars="200" w:firstLine="480"/>
        <w:rPr>
          <w:rFonts w:ascii="Times New Roman" w:hAnsi="Times New Roman" w:hint="eastAsia"/>
        </w:rPr>
      </w:pPr>
      <w:r w:rsidRPr="009D2C10">
        <w:rPr>
          <w:rFonts w:ascii="Times New Roman" w:hAnsi="Times New Roman" w:hint="eastAsia"/>
        </w:rPr>
        <w:t>針對畢業生之前就讀科系對於目前工作的幫助程度進行調查，結果顯示不同科系的反饋有所差異。護理科的畢業生中，表示「非常符合」的有</w:t>
      </w:r>
      <w:r w:rsidRPr="009D2C10">
        <w:rPr>
          <w:rFonts w:ascii="Times New Roman" w:hAnsi="Times New Roman" w:hint="eastAsia"/>
        </w:rPr>
        <w:t xml:space="preserve"> 89</w:t>
      </w:r>
      <w:r w:rsidRPr="009D2C10">
        <w:rPr>
          <w:rFonts w:ascii="Times New Roman" w:hAnsi="Times New Roman" w:hint="eastAsia"/>
        </w:rPr>
        <w:t>人（</w:t>
      </w:r>
      <w:r w:rsidRPr="009D2C10">
        <w:rPr>
          <w:rFonts w:ascii="Times New Roman" w:hAnsi="Times New Roman" w:hint="eastAsia"/>
        </w:rPr>
        <w:t>57.42%</w:t>
      </w:r>
      <w:r w:rsidRPr="009D2C10">
        <w:rPr>
          <w:rFonts w:ascii="Times New Roman" w:hAnsi="Times New Roman" w:hint="eastAsia"/>
        </w:rPr>
        <w:t>），其次為「符合」</w:t>
      </w:r>
      <w:r w:rsidRPr="009D2C10">
        <w:rPr>
          <w:rFonts w:ascii="Times New Roman" w:hAnsi="Times New Roman" w:hint="eastAsia"/>
        </w:rPr>
        <w:t xml:space="preserve"> 44</w:t>
      </w:r>
      <w:r w:rsidRPr="009D2C10">
        <w:rPr>
          <w:rFonts w:ascii="Times New Roman" w:hAnsi="Times New Roman" w:hint="eastAsia"/>
        </w:rPr>
        <w:t>人（</w:t>
      </w:r>
      <w:r w:rsidRPr="009D2C10">
        <w:rPr>
          <w:rFonts w:ascii="Times New Roman" w:hAnsi="Times New Roman" w:hint="eastAsia"/>
        </w:rPr>
        <w:t>28.39%</w:t>
      </w:r>
      <w:r w:rsidRPr="009D2C10">
        <w:rPr>
          <w:rFonts w:ascii="Times New Roman" w:hAnsi="Times New Roman" w:hint="eastAsia"/>
        </w:rPr>
        <w:t>），僅</w:t>
      </w:r>
      <w:r w:rsidRPr="009D2C10">
        <w:rPr>
          <w:rFonts w:ascii="Times New Roman" w:hAnsi="Times New Roman" w:hint="eastAsia"/>
        </w:rPr>
        <w:t xml:space="preserve"> 1</w:t>
      </w:r>
      <w:r w:rsidRPr="009D2C10">
        <w:rPr>
          <w:rFonts w:ascii="Times New Roman" w:hAnsi="Times New Roman" w:hint="eastAsia"/>
        </w:rPr>
        <w:t>人（</w:t>
      </w:r>
      <w:r w:rsidRPr="009D2C10">
        <w:rPr>
          <w:rFonts w:ascii="Times New Roman" w:hAnsi="Times New Roman" w:hint="eastAsia"/>
        </w:rPr>
        <w:t>0.42%</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表示「完全沒有幫助」或「沒有幫助」。化妝品應用與管理科的畢業生中，表示「符合」的最多，共</w:t>
      </w:r>
      <w:r w:rsidRPr="009D2C10">
        <w:rPr>
          <w:rFonts w:ascii="Times New Roman" w:hAnsi="Times New Roman" w:hint="eastAsia"/>
        </w:rPr>
        <w:t xml:space="preserve"> 20</w:t>
      </w:r>
      <w:r w:rsidRPr="009D2C10">
        <w:rPr>
          <w:rFonts w:ascii="Times New Roman" w:hAnsi="Times New Roman" w:hint="eastAsia"/>
        </w:rPr>
        <w:t>人（</w:t>
      </w:r>
      <w:r w:rsidRPr="009D2C10">
        <w:rPr>
          <w:rFonts w:ascii="Times New Roman" w:hAnsi="Times New Roman" w:hint="eastAsia"/>
        </w:rPr>
        <w:t>55.56%</w:t>
      </w:r>
      <w:r w:rsidRPr="009D2C10">
        <w:rPr>
          <w:rFonts w:ascii="Times New Roman" w:hAnsi="Times New Roman" w:hint="eastAsia"/>
        </w:rPr>
        <w:t>），</w:t>
      </w:r>
      <w:r w:rsidRPr="009D2C10">
        <w:rPr>
          <w:rFonts w:ascii="Times New Roman" w:hAnsi="Times New Roman" w:hint="eastAsia"/>
        </w:rPr>
        <w:lastRenderedPageBreak/>
        <w:t>其次為「非常符合」</w:t>
      </w:r>
      <w:r w:rsidRPr="009D2C10">
        <w:rPr>
          <w:rFonts w:ascii="Times New Roman" w:hAnsi="Times New Roman" w:hint="eastAsia"/>
        </w:rPr>
        <w:t xml:space="preserve"> 7</w:t>
      </w:r>
      <w:r w:rsidRPr="009D2C10">
        <w:rPr>
          <w:rFonts w:ascii="Times New Roman" w:hAnsi="Times New Roman" w:hint="eastAsia"/>
        </w:rPr>
        <w:t>人（</w:t>
      </w:r>
      <w:r w:rsidRPr="009D2C10">
        <w:rPr>
          <w:rFonts w:ascii="Times New Roman" w:hAnsi="Times New Roman" w:hint="eastAsia"/>
        </w:rPr>
        <w:t>19.44%</w:t>
      </w:r>
      <w:r w:rsidRPr="009D2C10">
        <w:rPr>
          <w:rFonts w:ascii="Times New Roman" w:hAnsi="Times New Roman" w:hint="eastAsia"/>
        </w:rPr>
        <w:t>），而表示「完全沒有幫助」的則無。老人服務事業管理科的畢業生中，表示「非常符合」的有</w:t>
      </w:r>
      <w:r w:rsidRPr="009D2C10">
        <w:rPr>
          <w:rFonts w:ascii="Times New Roman" w:hAnsi="Times New Roman" w:hint="eastAsia"/>
        </w:rPr>
        <w:t xml:space="preserve"> 10</w:t>
      </w:r>
      <w:r w:rsidRPr="009D2C10">
        <w:rPr>
          <w:rFonts w:ascii="Times New Roman" w:hAnsi="Times New Roman" w:hint="eastAsia"/>
        </w:rPr>
        <w:t>人（</w:t>
      </w:r>
      <w:r w:rsidRPr="009D2C10">
        <w:rPr>
          <w:rFonts w:ascii="Times New Roman" w:hAnsi="Times New Roman" w:hint="eastAsia"/>
        </w:rPr>
        <w:t>33.33%</w:t>
      </w:r>
      <w:r w:rsidRPr="009D2C10">
        <w:rPr>
          <w:rFonts w:ascii="Times New Roman" w:hAnsi="Times New Roman" w:hint="eastAsia"/>
        </w:rPr>
        <w:t>），其次為「符合」</w:t>
      </w:r>
      <w:r w:rsidRPr="009D2C10">
        <w:rPr>
          <w:rFonts w:ascii="Times New Roman" w:hAnsi="Times New Roman" w:hint="eastAsia"/>
        </w:rPr>
        <w:t xml:space="preserve"> 9</w:t>
      </w:r>
      <w:r w:rsidRPr="009D2C10">
        <w:rPr>
          <w:rFonts w:ascii="Times New Roman" w:hAnsi="Times New Roman" w:hint="eastAsia"/>
        </w:rPr>
        <w:t>人（</w:t>
      </w:r>
      <w:r w:rsidRPr="009D2C10">
        <w:rPr>
          <w:rFonts w:ascii="Times New Roman" w:hAnsi="Times New Roman" w:hint="eastAsia"/>
        </w:rPr>
        <w:t>30.00%</w:t>
      </w:r>
      <w:r w:rsidRPr="009D2C10">
        <w:rPr>
          <w:rFonts w:ascii="Times New Roman" w:hAnsi="Times New Roman" w:hint="eastAsia"/>
        </w:rPr>
        <w:t>），而有</w:t>
      </w:r>
      <w:r w:rsidRPr="009D2C10">
        <w:rPr>
          <w:rFonts w:ascii="Times New Roman" w:hAnsi="Times New Roman" w:hint="eastAsia"/>
        </w:rPr>
        <w:t xml:space="preserve"> 24</w:t>
      </w:r>
      <w:r w:rsidRPr="009D2C10">
        <w:rPr>
          <w:rFonts w:ascii="Times New Roman" w:hAnsi="Times New Roman" w:hint="eastAsia"/>
        </w:rPr>
        <w:t>人（</w:t>
      </w:r>
      <w:r w:rsidRPr="009D2C10">
        <w:rPr>
          <w:rFonts w:ascii="Times New Roman" w:hAnsi="Times New Roman" w:hint="eastAsia"/>
        </w:rPr>
        <w:t>54.55%</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表示有一定幫助。整體來看，各科系畢業生普遍認為其所學科系對目前工作有一定幫助，其中護理科畢業生對科系與工作的高度相關性反饋最為明顯。</w:t>
      </w:r>
    </w:p>
    <w:p w14:paraId="1F117466" w14:textId="7FFD0A48" w:rsidR="00B2400F" w:rsidRPr="009D2C10" w:rsidRDefault="00B2400F" w:rsidP="009D2C10">
      <w:pPr>
        <w:adjustRightInd w:val="0"/>
        <w:snapToGrid w:val="0"/>
        <w:spacing w:line="360" w:lineRule="auto"/>
        <w:ind w:firstLineChars="200" w:firstLine="480"/>
        <w:rPr>
          <w:rFonts w:ascii="Times New Roman" w:hAnsi="Times New Roman" w:hint="eastAsia"/>
          <w:b/>
        </w:rPr>
      </w:pPr>
      <w:r w:rsidRPr="009D2C10">
        <w:rPr>
          <w:rFonts w:ascii="Times New Roman" w:hAnsi="Times New Roman"/>
          <w:b/>
        </w:rPr>
        <w:t>表</w:t>
      </w:r>
      <w:r w:rsidR="00691E95" w:rsidRPr="009D2C10">
        <w:rPr>
          <w:rFonts w:ascii="Times New Roman" w:hAnsi="Times New Roman" w:hint="eastAsia"/>
          <w:b/>
        </w:rPr>
        <w:t>8</w:t>
      </w:r>
      <w:r w:rsidRPr="009D2C10">
        <w:rPr>
          <w:rFonts w:ascii="Times New Roman" w:hAnsi="Times New Roman" w:hint="eastAsia"/>
          <w:b/>
        </w:rPr>
        <w:t>、之前就讀科系對於目前工作的幫助程度</w:t>
      </w:r>
    </w:p>
    <w:tbl>
      <w:tblPr>
        <w:tblW w:w="5000" w:type="pct"/>
        <w:jc w:val="center"/>
        <w:tblLook w:val="0420" w:firstRow="1" w:lastRow="0" w:firstColumn="0" w:lastColumn="0" w:noHBand="0" w:noVBand="1"/>
      </w:tblPr>
      <w:tblGrid>
        <w:gridCol w:w="2950"/>
        <w:gridCol w:w="2056"/>
        <w:gridCol w:w="921"/>
        <w:gridCol w:w="1246"/>
        <w:gridCol w:w="1897"/>
      </w:tblGrid>
      <w:tr w:rsidR="00691E95" w:rsidRPr="009D2C10" w14:paraId="1664B721" w14:textId="77777777" w:rsidTr="000D050C">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86494F4" w14:textId="314FF5BE"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25B34436" w14:textId="263314E4"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幫助程度</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94C90D9" w14:textId="117E8A2A"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95DCEBE" w14:textId="61F1131B"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ED116CE" w14:textId="0062104F"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b/>
                <w:color w:val="000000" w:themeColor="text1"/>
                <w:kern w:val="0"/>
              </w:rPr>
              <w:t>有效百分比</w:t>
            </w:r>
          </w:p>
        </w:tc>
      </w:tr>
      <w:tr w:rsidR="00691E95" w:rsidRPr="009D2C10" w14:paraId="5672F011"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0D21BB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77F2F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完全沒有幫助</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53CD63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9F219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7BBB09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2672269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09A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D602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80A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484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11.02%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A8A94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11.02%</w:t>
            </w:r>
          </w:p>
        </w:tc>
      </w:tr>
      <w:tr w:rsidR="00691E95" w:rsidRPr="009D2C10" w14:paraId="55E4C66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E372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D5DE8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有點幫助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C5DBD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8EE2C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39.41%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9EBDD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39.41%</w:t>
            </w:r>
          </w:p>
        </w:tc>
      </w:tr>
      <w:tr w:rsidR="00691E95" w:rsidRPr="009D2C10" w14:paraId="664EF1B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9B4D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00E3C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E5C7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9F57D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AB06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691E95" w:rsidRPr="009D2C10" w14:paraId="2201CC0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9C6C3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1B18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非常有幫助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33B5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C2D68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ADF0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12.71%</w:t>
            </w:r>
          </w:p>
        </w:tc>
      </w:tr>
      <w:tr w:rsidR="00691E95" w:rsidRPr="009D2C10" w14:paraId="5DFA345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FC3CD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B8102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16E0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7010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36.02%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EF0E0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52C3013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74CA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50C2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AFC0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8B395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3CED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7C5B430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E11B5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859B90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完全沒有幫助</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151C67A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DC18C9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53C7B8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48EFBFA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2665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05BF6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BC24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8258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B4BE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9.52%</w:t>
            </w:r>
          </w:p>
        </w:tc>
      </w:tr>
      <w:tr w:rsidR="00691E95" w:rsidRPr="009D2C10" w14:paraId="1472732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8294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74912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有點幫助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F1C2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B4762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646A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31.75%</w:t>
            </w:r>
          </w:p>
        </w:tc>
      </w:tr>
      <w:tr w:rsidR="00691E95" w:rsidRPr="009D2C10" w14:paraId="0ED32E4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B969C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AD3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3F0C2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C1C42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8DF3E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691E95" w:rsidRPr="009D2C10" w14:paraId="74CC2F0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A229B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270A8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非常有幫助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CAB31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5EE2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9.52%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DEB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9.52%</w:t>
            </w:r>
          </w:p>
        </w:tc>
      </w:tr>
      <w:tr w:rsidR="00691E95" w:rsidRPr="009D2C10" w14:paraId="75AB7CA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4CE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F21F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32CD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B078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46.03%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ED538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691E95" w:rsidRPr="009D2C10" w14:paraId="7326ADE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9D52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D231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B0AE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9F14C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C87E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691E95" w:rsidRPr="009D2C10" w14:paraId="2A50A61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DEAD3A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4C6B2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完全沒有幫助</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5AFCE2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7485B1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7FC04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59A6300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0122C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A0761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普通</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DE96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4F50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063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15.91%</w:t>
            </w:r>
          </w:p>
        </w:tc>
      </w:tr>
      <w:tr w:rsidR="00691E95" w:rsidRPr="009D2C10" w14:paraId="7848537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8CC8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234F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有點幫助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17D18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CF3A4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FAD19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54.55%</w:t>
            </w:r>
          </w:p>
        </w:tc>
      </w:tr>
      <w:tr w:rsidR="00691E95" w:rsidRPr="009D2C10" w14:paraId="353DC61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7F25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D917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沒有幫助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C200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16852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E779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691E95" w:rsidRPr="009D2C10" w14:paraId="02D4F8A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49CE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4D1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非常有幫助</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DEFA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9ED4F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5D13F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15.91%</w:t>
            </w:r>
          </w:p>
        </w:tc>
      </w:tr>
      <w:tr w:rsidR="00691E95" w:rsidRPr="009D2C10" w14:paraId="344AC6CA"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F54D30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42F6B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A46E52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CD0ADB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CA4AB4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1B59A03A" w14:textId="77777777" w:rsidR="00691E95" w:rsidRPr="009D2C10" w:rsidRDefault="00691E95" w:rsidP="009D2C10">
      <w:pPr>
        <w:adjustRightInd w:val="0"/>
        <w:snapToGrid w:val="0"/>
        <w:spacing w:line="420" w:lineRule="auto"/>
        <w:rPr>
          <w:rFonts w:ascii="Times New Roman" w:hAnsi="Times New Roman" w:hint="eastAsia"/>
        </w:rPr>
      </w:pPr>
    </w:p>
    <w:p w14:paraId="291248DF" w14:textId="017D8C1D" w:rsidR="00CE68DD" w:rsidRPr="009D2C10" w:rsidRDefault="00CE68DD" w:rsidP="00CE68DD">
      <w:pPr>
        <w:adjustRightInd w:val="0"/>
        <w:snapToGrid w:val="0"/>
        <w:spacing w:line="420" w:lineRule="auto"/>
        <w:rPr>
          <w:rFonts w:ascii="Times New Roman" w:hAnsi="Times New Roman"/>
          <w:b/>
        </w:rPr>
      </w:pPr>
      <w:r w:rsidRPr="009D2C10">
        <w:rPr>
          <w:rFonts w:ascii="Times New Roman" w:hAnsi="Times New Roman" w:hint="eastAsia"/>
          <w:b/>
        </w:rPr>
        <w:t>(</w:t>
      </w:r>
      <w:r w:rsidRPr="009D2C10">
        <w:rPr>
          <w:rFonts w:ascii="Times New Roman" w:hAnsi="Times New Roman" w:hint="eastAsia"/>
          <w:b/>
        </w:rPr>
        <w:t>九</w:t>
      </w:r>
      <w:r w:rsidRPr="009D2C10">
        <w:rPr>
          <w:rFonts w:ascii="Times New Roman" w:hAnsi="Times New Roman" w:hint="eastAsia"/>
          <w:b/>
        </w:rPr>
        <w:t>)</w:t>
      </w:r>
      <w:r w:rsidRPr="009D2C10">
        <w:rPr>
          <w:rFonts w:ascii="Times New Roman" w:hAnsi="Times New Roman" w:hint="eastAsia"/>
          <w:b/>
        </w:rPr>
        <w:t>以往的學習經驗對於目前工作的幫助</w:t>
      </w:r>
    </w:p>
    <w:p w14:paraId="3D82582C" w14:textId="320B811C" w:rsidR="00CE68DD" w:rsidRPr="009D2C10" w:rsidRDefault="00321670" w:rsidP="00321670">
      <w:pPr>
        <w:adjustRightInd w:val="0"/>
        <w:snapToGrid w:val="0"/>
        <w:spacing w:line="420" w:lineRule="auto"/>
        <w:ind w:firstLineChars="200" w:firstLine="480"/>
        <w:rPr>
          <w:rFonts w:ascii="Times New Roman" w:hAnsi="Times New Roman"/>
        </w:rPr>
      </w:pPr>
      <w:r w:rsidRPr="009D2C10">
        <w:rPr>
          <w:rFonts w:ascii="Times New Roman" w:hAnsi="Times New Roman" w:hint="eastAsia"/>
        </w:rPr>
        <w:t>針對畢業生以往的學習經驗對於目前工作的幫助進行調查，結果顯示不同科系的學習經驗對於畢業生工作的影響有所不同。護理科畢業生中，認為「專業知識、知能傳授」最有幫助的最多，共</w:t>
      </w:r>
      <w:r w:rsidRPr="009D2C10">
        <w:rPr>
          <w:rFonts w:ascii="Times New Roman" w:hAnsi="Times New Roman" w:hint="eastAsia"/>
        </w:rPr>
        <w:t xml:space="preserve"> 136</w:t>
      </w:r>
      <w:r w:rsidRPr="009D2C10">
        <w:rPr>
          <w:rFonts w:ascii="Times New Roman" w:hAnsi="Times New Roman" w:hint="eastAsia"/>
        </w:rPr>
        <w:t>人（</w:t>
      </w:r>
      <w:r w:rsidRPr="009D2C10">
        <w:rPr>
          <w:rFonts w:ascii="Times New Roman" w:hAnsi="Times New Roman" w:hint="eastAsia"/>
        </w:rPr>
        <w:t>81.29%</w:t>
      </w:r>
      <w:r w:rsidRPr="009D2C10">
        <w:rPr>
          <w:rFonts w:ascii="Times New Roman" w:hAnsi="Times New Roman" w:hint="eastAsia"/>
        </w:rPr>
        <w:t>），其次為「校外業界實習」</w:t>
      </w:r>
      <w:r w:rsidRPr="009D2C10">
        <w:rPr>
          <w:rFonts w:ascii="Times New Roman" w:hAnsi="Times New Roman" w:hint="eastAsia"/>
        </w:rPr>
        <w:t xml:space="preserve"> 93</w:t>
      </w:r>
      <w:r w:rsidRPr="009D2C10">
        <w:rPr>
          <w:rFonts w:ascii="Times New Roman" w:hAnsi="Times New Roman" w:hint="eastAsia"/>
        </w:rPr>
        <w:t>人（</w:t>
      </w:r>
      <w:r w:rsidRPr="009D2C10">
        <w:rPr>
          <w:rFonts w:ascii="Times New Roman" w:hAnsi="Times New Roman" w:hint="eastAsia"/>
        </w:rPr>
        <w:t>45.16%</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及「校內實務課程」</w:t>
      </w:r>
      <w:r w:rsidRPr="009D2C10">
        <w:rPr>
          <w:rFonts w:ascii="Times New Roman" w:hAnsi="Times New Roman" w:hint="eastAsia"/>
        </w:rPr>
        <w:t xml:space="preserve"> 92</w:t>
      </w:r>
      <w:r w:rsidRPr="009D2C10">
        <w:rPr>
          <w:rFonts w:ascii="Times New Roman" w:hAnsi="Times New Roman" w:hint="eastAsia"/>
        </w:rPr>
        <w:t>人（</w:t>
      </w:r>
      <w:r w:rsidRPr="009D2C10">
        <w:rPr>
          <w:rFonts w:ascii="Times New Roman" w:hAnsi="Times New Roman" w:hint="eastAsia"/>
        </w:rPr>
        <w:t>40.00%</w:t>
      </w:r>
      <w:r w:rsidRPr="009D2C10">
        <w:rPr>
          <w:rFonts w:ascii="Times New Roman" w:hAnsi="Times New Roman" w:hint="eastAsia"/>
        </w:rPr>
        <w:t>）。此外，「建立同學及老師人脈」也被部分畢業生提及，共有</w:t>
      </w:r>
      <w:r w:rsidRPr="009D2C10">
        <w:rPr>
          <w:rFonts w:ascii="Times New Roman" w:hAnsi="Times New Roman" w:hint="eastAsia"/>
        </w:rPr>
        <w:t xml:space="preserve"> 32</w:t>
      </w:r>
      <w:r w:rsidRPr="009D2C10">
        <w:rPr>
          <w:rFonts w:ascii="Times New Roman" w:hAnsi="Times New Roman" w:hint="eastAsia"/>
        </w:rPr>
        <w:t>人（</w:t>
      </w:r>
      <w:r w:rsidRPr="009D2C10">
        <w:rPr>
          <w:rFonts w:ascii="Times New Roman" w:hAnsi="Times New Roman" w:hint="eastAsia"/>
        </w:rPr>
        <w:t>8.08%</w:t>
      </w:r>
      <w:r w:rsidRPr="009D2C10">
        <w:rPr>
          <w:rFonts w:ascii="Times New Roman" w:hAnsi="Times New Roman" w:hint="eastAsia"/>
        </w:rPr>
        <w:t>）。化妝品應用與管理科的畢業生中，「校外業界實習」被認為最有幫助，共</w:t>
      </w:r>
      <w:r w:rsidRPr="009D2C10">
        <w:rPr>
          <w:rFonts w:ascii="Times New Roman" w:hAnsi="Times New Roman" w:hint="eastAsia"/>
        </w:rPr>
        <w:t xml:space="preserve"> 23</w:t>
      </w:r>
      <w:r w:rsidRPr="009D2C10">
        <w:rPr>
          <w:rFonts w:ascii="Times New Roman" w:hAnsi="Times New Roman" w:hint="eastAsia"/>
        </w:rPr>
        <w:t>人（</w:t>
      </w:r>
      <w:r w:rsidRPr="009D2C10">
        <w:rPr>
          <w:rFonts w:ascii="Times New Roman" w:hAnsi="Times New Roman" w:hint="eastAsia"/>
        </w:rPr>
        <w:t>50.00%</w:t>
      </w:r>
      <w:r w:rsidRPr="009D2C10">
        <w:rPr>
          <w:rFonts w:ascii="Times New Roman" w:hAnsi="Times New Roman" w:hint="eastAsia"/>
        </w:rPr>
        <w:t>），其次為「校內實務課程」</w:t>
      </w:r>
      <w:r w:rsidRPr="009D2C10">
        <w:rPr>
          <w:rFonts w:ascii="Times New Roman" w:hAnsi="Times New Roman" w:hint="eastAsia"/>
        </w:rPr>
        <w:t xml:space="preserve"> 18</w:t>
      </w:r>
      <w:r w:rsidRPr="009D2C10">
        <w:rPr>
          <w:rFonts w:ascii="Times New Roman" w:hAnsi="Times New Roman" w:hint="eastAsia"/>
        </w:rPr>
        <w:t>人（</w:t>
      </w:r>
      <w:r w:rsidRPr="009D2C10">
        <w:rPr>
          <w:rFonts w:ascii="Times New Roman" w:hAnsi="Times New Roman" w:hint="eastAsia"/>
        </w:rPr>
        <w:t>41.67%</w:t>
      </w:r>
      <w:r w:rsidRPr="009D2C10">
        <w:rPr>
          <w:rFonts w:ascii="Times New Roman" w:hAnsi="Times New Roman" w:hint="eastAsia"/>
        </w:rPr>
        <w:t>），以及「專業知識、知能傳授」</w:t>
      </w:r>
      <w:r w:rsidRPr="009D2C10">
        <w:rPr>
          <w:rFonts w:ascii="Times New Roman" w:hAnsi="Times New Roman" w:hint="eastAsia"/>
        </w:rPr>
        <w:t xml:space="preserve"> 28</w:t>
      </w:r>
      <w:r w:rsidRPr="009D2C10">
        <w:rPr>
          <w:rFonts w:ascii="Times New Roman" w:hAnsi="Times New Roman" w:hint="eastAsia"/>
        </w:rPr>
        <w:t>人（</w:t>
      </w:r>
      <w:r w:rsidRPr="009D2C10">
        <w:rPr>
          <w:rFonts w:ascii="Times New Roman" w:hAnsi="Times New Roman" w:hint="eastAsia"/>
        </w:rPr>
        <w:t>31.82%</w:t>
      </w:r>
      <w:r w:rsidRPr="009D2C10">
        <w:rPr>
          <w:rFonts w:ascii="Times New Roman" w:hAnsi="Times New Roman" w:hint="eastAsia"/>
        </w:rPr>
        <w:t>）。老人服務事業管理科的畢業生則主要認為「專業知識、知能傳授」對於工作最有幫助，共</w:t>
      </w:r>
      <w:r w:rsidRPr="009D2C10">
        <w:rPr>
          <w:rFonts w:ascii="Times New Roman" w:hAnsi="Times New Roman" w:hint="eastAsia"/>
        </w:rPr>
        <w:t xml:space="preserve"> 35</w:t>
      </w:r>
      <w:r w:rsidRPr="009D2C10">
        <w:rPr>
          <w:rFonts w:ascii="Times New Roman" w:hAnsi="Times New Roman" w:hint="eastAsia"/>
        </w:rPr>
        <w:t>人（</w:t>
      </w:r>
      <w:r w:rsidRPr="009D2C10">
        <w:rPr>
          <w:rFonts w:ascii="Times New Roman" w:hAnsi="Times New Roman" w:hint="eastAsia"/>
        </w:rPr>
        <w:t>73.33%</w:t>
      </w:r>
      <w:r w:rsidRPr="009D2C10">
        <w:rPr>
          <w:rFonts w:ascii="Times New Roman" w:hAnsi="Times New Roman" w:hint="eastAsia"/>
        </w:rPr>
        <w:t>），其次為「校外業界實習」</w:t>
      </w:r>
      <w:r w:rsidRPr="009D2C10">
        <w:rPr>
          <w:rFonts w:ascii="Times New Roman" w:hAnsi="Times New Roman" w:hint="eastAsia"/>
        </w:rPr>
        <w:t xml:space="preserve"> 26</w:t>
      </w:r>
      <w:r w:rsidRPr="009D2C10">
        <w:rPr>
          <w:rFonts w:ascii="Times New Roman" w:hAnsi="Times New Roman" w:hint="eastAsia"/>
        </w:rPr>
        <w:t>人（</w:t>
      </w:r>
      <w:r w:rsidRPr="009D2C10">
        <w:rPr>
          <w:rFonts w:ascii="Times New Roman" w:hAnsi="Times New Roman" w:hint="eastAsia"/>
        </w:rPr>
        <w:t>63.33%</w:t>
      </w:r>
      <w:r w:rsidRPr="009D2C10">
        <w:rPr>
          <w:rFonts w:ascii="Times New Roman" w:hAnsi="Times New Roman" w:hint="eastAsia"/>
        </w:rPr>
        <w:t>），以及「校內實務課程」</w:t>
      </w:r>
      <w:r w:rsidRPr="009D2C10">
        <w:rPr>
          <w:rFonts w:ascii="Times New Roman" w:hAnsi="Times New Roman" w:hint="eastAsia"/>
        </w:rPr>
        <w:t xml:space="preserve"> 22</w:t>
      </w:r>
      <w:r w:rsidRPr="009D2C10">
        <w:rPr>
          <w:rFonts w:ascii="Times New Roman" w:hAnsi="Times New Roman" w:hint="eastAsia"/>
        </w:rPr>
        <w:t>人（</w:t>
      </w:r>
      <w:r w:rsidRPr="009D2C10">
        <w:rPr>
          <w:rFonts w:ascii="Times New Roman" w:hAnsi="Times New Roman" w:hint="eastAsia"/>
        </w:rPr>
        <w:t>46.67%</w:t>
      </w:r>
      <w:r w:rsidRPr="009D2C10">
        <w:rPr>
          <w:rFonts w:ascii="Times New Roman" w:hAnsi="Times New Roman" w:hint="eastAsia"/>
        </w:rPr>
        <w:t>），另有</w:t>
      </w:r>
      <w:r w:rsidRPr="009D2C10">
        <w:rPr>
          <w:rFonts w:ascii="Times New Roman" w:hAnsi="Times New Roman" w:hint="eastAsia"/>
        </w:rPr>
        <w:t xml:space="preserve"> 14</w:t>
      </w:r>
      <w:r w:rsidRPr="009D2C10">
        <w:rPr>
          <w:rFonts w:ascii="Times New Roman" w:hAnsi="Times New Roman" w:hint="eastAsia"/>
        </w:rPr>
        <w:t>人（</w:t>
      </w:r>
      <w:r w:rsidRPr="009D2C10">
        <w:rPr>
          <w:rFonts w:ascii="Times New Roman" w:hAnsi="Times New Roman" w:hint="eastAsia"/>
        </w:rPr>
        <w:t>46.67%</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建立同學及老師人脈」對其工作有幫助。整體來看，「專業知識、知能傳授」、「校外業界實習」及「校內實務課程」是各科系畢業生普遍認為對工作最有幫助的學習經驗，顯示實務導向的教育內容對於就業的重要性。</w:t>
      </w:r>
    </w:p>
    <w:p w14:paraId="003AAA8B" w14:textId="77777777" w:rsidR="00321670" w:rsidRPr="009D2C10" w:rsidRDefault="00321670" w:rsidP="00321670">
      <w:pPr>
        <w:adjustRightInd w:val="0"/>
        <w:snapToGrid w:val="0"/>
        <w:spacing w:line="420" w:lineRule="auto"/>
        <w:ind w:firstLineChars="200" w:firstLine="480"/>
        <w:rPr>
          <w:rFonts w:ascii="Times New Roman" w:hAnsi="Times New Roman"/>
        </w:rPr>
      </w:pPr>
    </w:p>
    <w:p w14:paraId="3DE50BC6" w14:textId="298073C7" w:rsidR="00691E95" w:rsidRPr="009D2C10" w:rsidRDefault="00CE68DD" w:rsidP="009D2C10">
      <w:pPr>
        <w:adjustRightInd w:val="0"/>
        <w:snapToGrid w:val="0"/>
        <w:spacing w:line="360" w:lineRule="auto"/>
        <w:ind w:firstLineChars="200" w:firstLine="480"/>
        <w:rPr>
          <w:rFonts w:ascii="Times New Roman" w:hAnsi="Times New Roman" w:hint="eastAsia"/>
          <w:b/>
        </w:rPr>
      </w:pPr>
      <w:r w:rsidRPr="009D2C10">
        <w:rPr>
          <w:rFonts w:ascii="Times New Roman" w:hAnsi="Times New Roman"/>
          <w:b/>
        </w:rPr>
        <w:t>表</w:t>
      </w:r>
      <w:r w:rsidR="00691E95" w:rsidRPr="009D2C10">
        <w:rPr>
          <w:rFonts w:ascii="Times New Roman" w:hAnsi="Times New Roman" w:hint="eastAsia"/>
          <w:b/>
        </w:rPr>
        <w:t>9</w:t>
      </w:r>
      <w:r w:rsidRPr="009D2C10">
        <w:rPr>
          <w:rFonts w:ascii="Times New Roman" w:hAnsi="Times New Roman" w:hint="eastAsia"/>
          <w:b/>
        </w:rPr>
        <w:t>、以往學習經驗對於目前工作有幫助之彙整表</w:t>
      </w:r>
    </w:p>
    <w:tbl>
      <w:tblPr>
        <w:tblW w:w="5000" w:type="pct"/>
        <w:jc w:val="center"/>
        <w:tblLook w:val="0420" w:firstRow="1" w:lastRow="0" w:firstColumn="0" w:lastColumn="0" w:noHBand="0" w:noVBand="1"/>
      </w:tblPr>
      <w:tblGrid>
        <w:gridCol w:w="2335"/>
        <w:gridCol w:w="2416"/>
        <w:gridCol w:w="1088"/>
        <w:gridCol w:w="1618"/>
        <w:gridCol w:w="1613"/>
      </w:tblGrid>
      <w:tr w:rsidR="00691E95" w:rsidRPr="009D2C10" w14:paraId="48015E6B" w14:textId="77777777" w:rsidTr="009D2C10">
        <w:trPr>
          <w:tblHeader/>
          <w:jc w:val="center"/>
        </w:trPr>
        <w:tc>
          <w:tcPr>
            <w:tcW w:w="1287"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60EF7DB" w14:textId="428906F4"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szCs w:val="24"/>
              </w:rPr>
              <w:t>畢業科別</w:t>
            </w:r>
          </w:p>
        </w:tc>
        <w:tc>
          <w:tcPr>
            <w:tcW w:w="133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7474E1F" w14:textId="316B2886"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szCs w:val="24"/>
              </w:rPr>
              <w:t>以往學習經驗</w:t>
            </w:r>
          </w:p>
        </w:tc>
        <w:tc>
          <w:tcPr>
            <w:tcW w:w="60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58CD2A0" w14:textId="17BA24A9"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szCs w:val="24"/>
              </w:rPr>
              <w:t>次數</w:t>
            </w:r>
          </w:p>
        </w:tc>
        <w:tc>
          <w:tcPr>
            <w:tcW w:w="89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6793C62" w14:textId="073DA772"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szCs w:val="24"/>
              </w:rPr>
              <w:t>百分比</w:t>
            </w:r>
          </w:p>
        </w:tc>
        <w:tc>
          <w:tcPr>
            <w:tcW w:w="889"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540E69E5" w14:textId="2D3B8550"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szCs w:val="24"/>
              </w:rPr>
              <w:t>有效百分比</w:t>
            </w:r>
          </w:p>
        </w:tc>
      </w:tr>
      <w:tr w:rsidR="00691E95" w:rsidRPr="009D2C10" w14:paraId="0BFEC6E4" w14:textId="77777777" w:rsidTr="009D2C10">
        <w:trPr>
          <w:jc w:val="center"/>
        </w:trPr>
        <w:tc>
          <w:tcPr>
            <w:tcW w:w="1287"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FFBB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護理科</w:t>
            </w:r>
          </w:p>
        </w:tc>
        <w:tc>
          <w:tcPr>
            <w:tcW w:w="133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B9B62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參與國際交流活動</w:t>
            </w:r>
          </w:p>
        </w:tc>
        <w:tc>
          <w:tcPr>
            <w:tcW w:w="60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E32C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3E43F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0.21%</w:t>
            </w:r>
          </w:p>
        </w:tc>
        <w:tc>
          <w:tcPr>
            <w:tcW w:w="889"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C1845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0.25%</w:t>
            </w:r>
          </w:p>
        </w:tc>
      </w:tr>
      <w:tr w:rsidR="00691E95" w:rsidRPr="009D2C10" w14:paraId="6C12D03E"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0BEA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3F758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8D44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77243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6.65%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B55F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8.08%</w:t>
            </w:r>
          </w:p>
        </w:tc>
      </w:tr>
      <w:tr w:rsidR="00691E95" w:rsidRPr="009D2C10" w14:paraId="71F4CC3F"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CBBFC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811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2292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4D722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1.87%</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2029E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2.27%</w:t>
            </w:r>
          </w:p>
        </w:tc>
      </w:tr>
      <w:tr w:rsidR="00691E95" w:rsidRPr="009D2C10" w14:paraId="09749D07"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C8FB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32188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擔任研究或教學助理</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2C91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9EC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1.04%</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F531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1.26%</w:t>
            </w:r>
          </w:p>
        </w:tc>
      </w:tr>
      <w:tr w:rsidR="00691E95" w:rsidRPr="009D2C10" w14:paraId="41E19DB0"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8C4F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695D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33BC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B25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19.13%</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400D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23.23%</w:t>
            </w:r>
          </w:p>
        </w:tc>
      </w:tr>
      <w:tr w:rsidR="00691E95" w:rsidRPr="009D2C10" w14:paraId="4E4848F1"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6B316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52BBF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1EF7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D52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19.33%</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60B6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23.48%</w:t>
            </w:r>
          </w:p>
        </w:tc>
      </w:tr>
      <w:tr w:rsidR="00691E95" w:rsidRPr="009D2C10" w14:paraId="63561D81"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2319D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35A9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D66A7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BFC9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1.46%</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A3EA0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1.77%</w:t>
            </w:r>
          </w:p>
        </w:tc>
      </w:tr>
      <w:tr w:rsidR="00691E95" w:rsidRPr="009D2C10" w14:paraId="4DAEF137"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B6CD9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F9A04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8775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AED6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23C4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1.52%</w:t>
            </w:r>
          </w:p>
        </w:tc>
      </w:tr>
      <w:tr w:rsidR="00691E95" w:rsidRPr="009D2C10" w14:paraId="79E17EF8"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9248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A69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專業知識、知能傳授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761A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136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3B513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28.27%</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862C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34.34%</w:t>
            </w:r>
          </w:p>
        </w:tc>
      </w:tr>
      <w:tr w:rsidR="00691E95" w:rsidRPr="009D2C10" w14:paraId="5525814B"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D0EFD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E262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9B91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1DD5C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2.08%</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9E54B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2.53%</w:t>
            </w:r>
          </w:p>
        </w:tc>
      </w:tr>
      <w:tr w:rsidR="00691E95" w:rsidRPr="009D2C10" w14:paraId="5F791AE4"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E01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F215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381A9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602E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0.21%</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1A3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0.25%</w:t>
            </w:r>
          </w:p>
        </w:tc>
      </w:tr>
      <w:tr w:rsidR="00691E95" w:rsidRPr="009D2C10" w14:paraId="0D0F4CF9"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09970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F417E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46A8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A7C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0.42%</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186C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0.51%</w:t>
            </w:r>
          </w:p>
        </w:tc>
      </w:tr>
      <w:tr w:rsidR="00691E95" w:rsidRPr="009D2C10" w14:paraId="471CF448"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08B18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FE71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A1C6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55B2E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0.21%</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DBD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0.25%</w:t>
            </w:r>
          </w:p>
        </w:tc>
      </w:tr>
      <w:tr w:rsidR="00691E95" w:rsidRPr="009D2C10" w14:paraId="432C2374"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43A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3C9F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C6F4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4081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17.67%</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07754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r w:rsidR="00691E95" w:rsidRPr="009D2C10" w14:paraId="74D8E1AE"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58E51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化妝品應用與管理科</w:t>
            </w: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A90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參與國際交流活動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711D2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791CF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5A075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1.14%</w:t>
            </w:r>
          </w:p>
        </w:tc>
      </w:tr>
      <w:tr w:rsidR="00691E95" w:rsidRPr="009D2C10" w14:paraId="1C4EAB26"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56D62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639A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204BA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043D4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3.42%</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AFEE1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4.55%</w:t>
            </w:r>
          </w:p>
        </w:tc>
      </w:tr>
      <w:tr w:rsidR="00691E95" w:rsidRPr="009D2C10" w14:paraId="1C2F3F57"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897C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B2EE3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91C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8985B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DC016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1.14%</w:t>
            </w:r>
          </w:p>
        </w:tc>
      </w:tr>
      <w:tr w:rsidR="00691E95" w:rsidRPr="009D2C10" w14:paraId="0A5A6040"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9D9B6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0DF5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擔任研究或教學助理</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6419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5577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1.71%</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849F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2.27%</w:t>
            </w:r>
          </w:p>
        </w:tc>
      </w:tr>
      <w:tr w:rsidR="00691E95" w:rsidRPr="009D2C10" w14:paraId="451403CA"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B30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F8E8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0B822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D717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15.38%</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46541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20.45%</w:t>
            </w:r>
          </w:p>
        </w:tc>
      </w:tr>
      <w:tr w:rsidR="00691E95" w:rsidRPr="009D2C10" w14:paraId="40DE57C5"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240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688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BB36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5F5E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19.66%</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C872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26.14%</w:t>
            </w:r>
          </w:p>
        </w:tc>
      </w:tr>
      <w:tr w:rsidR="00691E95" w:rsidRPr="009D2C10" w14:paraId="53BF3BB0"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D9F94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3D1B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0BC2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FAC9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4.27%</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9CF71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5.68%</w:t>
            </w:r>
          </w:p>
        </w:tc>
      </w:tr>
      <w:tr w:rsidR="00691E95" w:rsidRPr="009D2C10" w14:paraId="243FB8A0"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61BA1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2CAE1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1F88D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D25E5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79806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7847DCF6"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582C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A7101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專業知識、知能傳授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212F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2BFA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23.93%</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FBBE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31.82%</w:t>
            </w:r>
          </w:p>
        </w:tc>
      </w:tr>
      <w:tr w:rsidR="00691E95" w:rsidRPr="009D2C10" w14:paraId="19097CB8"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4BFF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75C8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388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66B4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2.56%</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ADA7C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3.41%</w:t>
            </w:r>
          </w:p>
        </w:tc>
      </w:tr>
      <w:tr w:rsidR="00691E95" w:rsidRPr="009D2C10" w14:paraId="64032852"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25E0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DD51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8440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9FC6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9BBF3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1.14%</w:t>
            </w:r>
          </w:p>
        </w:tc>
      </w:tr>
      <w:tr w:rsidR="00691E95" w:rsidRPr="009D2C10" w14:paraId="12D03CB3"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2ECA5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59C2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3C27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17D0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1.71%</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B5216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2.27%</w:t>
            </w:r>
          </w:p>
        </w:tc>
      </w:tr>
      <w:tr w:rsidR="00691E95" w:rsidRPr="009D2C10" w14:paraId="510957B4"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B55A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55E3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F595C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0353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60F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318B0B9D"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66F3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94FD6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CB08D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29</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1F6D4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24.79%</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F63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r w:rsidR="00691E95" w:rsidRPr="009D2C10" w14:paraId="5C05B77B"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9556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lastRenderedPageBreak/>
              <w:t>老人服務事業管理科</w:t>
            </w: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5D782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參與國際交流活動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D74B0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73E9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8ECE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16AC45BB"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5CC7C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6995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B92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2D98C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7.41%</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4ACD2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7.84%</w:t>
            </w:r>
          </w:p>
        </w:tc>
      </w:tr>
      <w:tr w:rsidR="00691E95" w:rsidRPr="009D2C10" w14:paraId="085BAF9A"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BC93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62F1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E6601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034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0.93%</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A37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r>
      <w:tr w:rsidR="00691E95" w:rsidRPr="009D2C10" w14:paraId="21C42040"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6C6A3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3437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擔任研究或教學助理</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68E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D97A7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D17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3C969BB4"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15FD7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A952E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校內實務課程</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DE939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D0740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20.37%</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FEF8A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21.57%</w:t>
            </w:r>
          </w:p>
        </w:tc>
      </w:tr>
      <w:tr w:rsidR="00691E95" w:rsidRPr="009D2C10" w14:paraId="4DC30D8D"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E00B3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B8A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8FFD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26</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6BB05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24.07%</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5A21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25.49%</w:t>
            </w:r>
          </w:p>
        </w:tc>
      </w:tr>
      <w:tr w:rsidR="00691E95" w:rsidRPr="009D2C10" w14:paraId="2D72FEF4"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BB7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FD14C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123F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248A7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2.78%</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E07EF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2.94%</w:t>
            </w:r>
          </w:p>
        </w:tc>
      </w:tr>
      <w:tr w:rsidR="00691E95" w:rsidRPr="009D2C10" w14:paraId="1AC98E2A"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ABA5D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0602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語言學習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32FF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4493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2969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6C6C9E8D"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7FDA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4D76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專業知識、知能傳授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F9030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35</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F6179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32.41%</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47D0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34.31%</w:t>
            </w:r>
          </w:p>
        </w:tc>
      </w:tr>
      <w:tr w:rsidR="00691E95" w:rsidRPr="009D2C10" w14:paraId="41A0DC2B"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B65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410C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建立同學及老師人脈</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96F9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011C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1.85%</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BD9F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0883354F"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2B35D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BC3E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志工服務、服務學習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21CE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0C9C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A8DE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1F61BC6E"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0CF5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4047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校外業界實習</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0E76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D4E6D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0.93%</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A8661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r>
      <w:tr w:rsidR="00691E95" w:rsidRPr="009D2C10" w14:paraId="58DB81B2" w14:textId="77777777" w:rsidTr="009D2C10">
        <w:trPr>
          <w:jc w:val="center"/>
        </w:trPr>
        <w:tc>
          <w:tcPr>
            <w:tcW w:w="128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8678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C18E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社團活動</w:t>
            </w:r>
          </w:p>
        </w:tc>
        <w:tc>
          <w:tcPr>
            <w:tcW w:w="6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8FC8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9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07FC4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89"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5CFA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4B443392" w14:textId="77777777" w:rsidTr="009D2C10">
        <w:trPr>
          <w:jc w:val="center"/>
        </w:trPr>
        <w:tc>
          <w:tcPr>
            <w:tcW w:w="1287"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80B6F9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33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69C3E8B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60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BC382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w:t>
            </w:r>
          </w:p>
        </w:tc>
        <w:tc>
          <w:tcPr>
            <w:tcW w:w="89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67745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5.56%</w:t>
            </w:r>
          </w:p>
        </w:tc>
        <w:tc>
          <w:tcPr>
            <w:tcW w:w="889"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8B74E5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bl>
    <w:p w14:paraId="127B4015" w14:textId="77777777" w:rsidR="00691E95" w:rsidRPr="009D2C10" w:rsidRDefault="00691E95" w:rsidP="00691E95">
      <w:pPr>
        <w:rPr>
          <w:rFonts w:ascii="Times New Roman" w:hAnsi="Times New Roman"/>
        </w:rPr>
      </w:pPr>
    </w:p>
    <w:p w14:paraId="323AD520" w14:textId="77777777" w:rsidR="00691E95" w:rsidRPr="009D2C10" w:rsidRDefault="00691E95" w:rsidP="00B81DAD">
      <w:pPr>
        <w:adjustRightInd w:val="0"/>
        <w:snapToGrid w:val="0"/>
        <w:spacing w:line="420" w:lineRule="auto"/>
        <w:rPr>
          <w:rFonts w:ascii="Times New Roman" w:hAnsi="Times New Roman"/>
          <w:b/>
        </w:rPr>
      </w:pPr>
    </w:p>
    <w:p w14:paraId="2FEDEC03" w14:textId="17019196" w:rsidR="00B81DAD" w:rsidRPr="009D2C10" w:rsidRDefault="00B81DAD" w:rsidP="00B81DAD">
      <w:pPr>
        <w:adjustRightInd w:val="0"/>
        <w:snapToGrid w:val="0"/>
        <w:spacing w:line="420" w:lineRule="auto"/>
        <w:rPr>
          <w:rFonts w:ascii="Times New Roman" w:hAnsi="Times New Roman"/>
          <w:b/>
        </w:rPr>
      </w:pPr>
      <w:r w:rsidRPr="009D2C10">
        <w:rPr>
          <w:rFonts w:ascii="Times New Roman" w:hAnsi="Times New Roman" w:hint="eastAsia"/>
          <w:b/>
        </w:rPr>
        <w:t>(</w:t>
      </w:r>
      <w:r w:rsidRPr="009D2C10">
        <w:rPr>
          <w:rFonts w:ascii="Times New Roman" w:hAnsi="Times New Roman" w:hint="eastAsia"/>
          <w:b/>
        </w:rPr>
        <w:t>十</w:t>
      </w:r>
      <w:r w:rsidRPr="009D2C10">
        <w:rPr>
          <w:rFonts w:ascii="Times New Roman" w:hAnsi="Times New Roman" w:hint="eastAsia"/>
          <w:b/>
        </w:rPr>
        <w:t>)</w:t>
      </w:r>
      <w:r w:rsidRPr="009D2C10">
        <w:rPr>
          <w:rFonts w:ascii="Times New Roman" w:hAnsi="Times New Roman" w:hint="eastAsia"/>
          <w:b/>
        </w:rPr>
        <w:t>學校應該幫學弟妹加強的能力</w:t>
      </w:r>
    </w:p>
    <w:p w14:paraId="3544C21E" w14:textId="77777777" w:rsidR="009D2C10" w:rsidRDefault="009E2694" w:rsidP="009D2C10">
      <w:pPr>
        <w:adjustRightInd w:val="0"/>
        <w:snapToGrid w:val="0"/>
        <w:spacing w:line="420" w:lineRule="auto"/>
        <w:ind w:firstLineChars="200" w:firstLine="480"/>
        <w:rPr>
          <w:rFonts w:ascii="Times New Roman" w:hAnsi="Times New Roman"/>
        </w:rPr>
      </w:pPr>
      <w:r w:rsidRPr="009D2C10">
        <w:rPr>
          <w:rFonts w:ascii="Times New Roman" w:hAnsi="Times New Roman" w:hint="eastAsia"/>
        </w:rPr>
        <w:t>針對畢業生建議學校應加強學生能力的調查結果顯示，各科系畢業生的建議重點各有不同，但「溝通表達能力」和「問題解決能力」普遍被認為是最重要的能力。護理科畢業生中，建議學校加強「溝通表達能力」的最多，共</w:t>
      </w:r>
      <w:r w:rsidRPr="009D2C10">
        <w:rPr>
          <w:rFonts w:ascii="Times New Roman" w:hAnsi="Times New Roman" w:hint="eastAsia"/>
        </w:rPr>
        <w:t xml:space="preserve"> 118</w:t>
      </w:r>
      <w:r w:rsidRPr="009D2C10">
        <w:rPr>
          <w:rFonts w:ascii="Times New Roman" w:hAnsi="Times New Roman" w:hint="eastAsia"/>
        </w:rPr>
        <w:t>人（</w:t>
      </w:r>
      <w:r w:rsidRPr="009D2C10">
        <w:rPr>
          <w:rFonts w:ascii="Times New Roman" w:hAnsi="Times New Roman" w:hint="eastAsia"/>
        </w:rPr>
        <w:t>65.16%</w:t>
      </w:r>
      <w:r w:rsidRPr="009D2C10">
        <w:rPr>
          <w:rFonts w:ascii="Times New Roman" w:hAnsi="Times New Roman" w:hint="eastAsia"/>
        </w:rPr>
        <w:t>），其次為「問題解決能力」</w:t>
      </w:r>
      <w:r w:rsidRPr="009D2C10">
        <w:rPr>
          <w:rFonts w:ascii="Times New Roman" w:hAnsi="Times New Roman" w:hint="eastAsia"/>
        </w:rPr>
        <w:t xml:space="preserve"> 86</w:t>
      </w:r>
      <w:r w:rsidRPr="009D2C10">
        <w:rPr>
          <w:rFonts w:ascii="Times New Roman" w:hAnsi="Times New Roman" w:hint="eastAsia"/>
        </w:rPr>
        <w:t>人（</w:t>
      </w:r>
      <w:r w:rsidRPr="009D2C10">
        <w:rPr>
          <w:rFonts w:ascii="Times New Roman" w:hAnsi="Times New Roman" w:hint="eastAsia"/>
        </w:rPr>
        <w:t>55.48%</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和「團隊合作能力」</w:t>
      </w:r>
      <w:r w:rsidRPr="009D2C10">
        <w:rPr>
          <w:rFonts w:ascii="Times New Roman" w:hAnsi="Times New Roman" w:hint="eastAsia"/>
        </w:rPr>
        <w:t xml:space="preserve"> 66</w:t>
      </w:r>
      <w:r w:rsidRPr="009D2C10">
        <w:rPr>
          <w:rFonts w:ascii="Times New Roman" w:hAnsi="Times New Roman" w:hint="eastAsia"/>
        </w:rPr>
        <w:t>人（</w:t>
      </w:r>
      <w:r w:rsidRPr="009D2C10">
        <w:rPr>
          <w:rFonts w:ascii="Times New Roman" w:hAnsi="Times New Roman" w:hint="eastAsia"/>
        </w:rPr>
        <w:t>32.26%</w:t>
      </w:r>
      <w:r w:rsidRPr="009D2C10">
        <w:rPr>
          <w:rFonts w:ascii="Times New Roman" w:hAnsi="Times New Roman" w:hint="eastAsia"/>
        </w:rPr>
        <w:t>）。化妝品應用與管理科的畢業生則主要建議加強「人際互動能力」和「問題解決能力」，各</w:t>
      </w:r>
      <w:r w:rsidRPr="009D2C10">
        <w:rPr>
          <w:rFonts w:ascii="Times New Roman" w:hAnsi="Times New Roman" w:hint="eastAsia"/>
        </w:rPr>
        <w:t xml:space="preserve"> 15</w:t>
      </w:r>
      <w:r w:rsidRPr="009D2C10">
        <w:rPr>
          <w:rFonts w:ascii="Times New Roman" w:hAnsi="Times New Roman" w:hint="eastAsia"/>
        </w:rPr>
        <w:t>人（</w:t>
      </w:r>
      <w:r w:rsidRPr="009D2C10">
        <w:rPr>
          <w:rFonts w:ascii="Times New Roman" w:hAnsi="Times New Roman" w:hint="eastAsia"/>
        </w:rPr>
        <w:t>41.67%</w:t>
      </w:r>
      <w:r w:rsidRPr="009D2C10">
        <w:rPr>
          <w:rFonts w:ascii="Times New Roman" w:hAnsi="Times New Roman" w:hint="eastAsia"/>
        </w:rPr>
        <w:t>），同時有</w:t>
      </w:r>
      <w:r w:rsidRPr="009D2C10">
        <w:rPr>
          <w:rFonts w:ascii="Times New Roman" w:hAnsi="Times New Roman" w:hint="eastAsia"/>
        </w:rPr>
        <w:t xml:space="preserve"> 14</w:t>
      </w:r>
      <w:r w:rsidRPr="009D2C10">
        <w:rPr>
          <w:rFonts w:ascii="Times New Roman" w:hAnsi="Times New Roman" w:hint="eastAsia"/>
        </w:rPr>
        <w:t>人（</w:t>
      </w:r>
      <w:r w:rsidRPr="009D2C10">
        <w:rPr>
          <w:rFonts w:ascii="Times New Roman" w:hAnsi="Times New Roman" w:hint="eastAsia"/>
        </w:rPr>
        <w:t>38.89%</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提及需加強「創新能力」。老人服務事業管理科的畢業生建議學校加強「溝通表達能力」的比例最高，共</w:t>
      </w:r>
      <w:r w:rsidRPr="009D2C10">
        <w:rPr>
          <w:rFonts w:ascii="Times New Roman" w:hAnsi="Times New Roman" w:hint="eastAsia"/>
        </w:rPr>
        <w:t xml:space="preserve"> 25</w:t>
      </w:r>
      <w:r w:rsidRPr="009D2C10">
        <w:rPr>
          <w:rFonts w:ascii="Times New Roman" w:hAnsi="Times New Roman" w:hint="eastAsia"/>
        </w:rPr>
        <w:t>人（</w:t>
      </w:r>
      <w:r w:rsidRPr="009D2C10">
        <w:rPr>
          <w:rFonts w:ascii="Times New Roman" w:hAnsi="Times New Roman" w:hint="eastAsia"/>
        </w:rPr>
        <w:t>83.33%</w:t>
      </w:r>
      <w:r w:rsidRPr="009D2C10">
        <w:rPr>
          <w:rFonts w:ascii="Times New Roman" w:hAnsi="Times New Roman" w:hint="eastAsia"/>
        </w:rPr>
        <w:t>），其次為「問題解決能力」</w:t>
      </w:r>
      <w:r w:rsidRPr="009D2C10">
        <w:rPr>
          <w:rFonts w:ascii="Times New Roman" w:hAnsi="Times New Roman" w:hint="eastAsia"/>
        </w:rPr>
        <w:t xml:space="preserve"> 22</w:t>
      </w:r>
      <w:r w:rsidRPr="009D2C10">
        <w:rPr>
          <w:rFonts w:ascii="Times New Roman" w:hAnsi="Times New Roman" w:hint="eastAsia"/>
        </w:rPr>
        <w:t>人（</w:t>
      </w:r>
      <w:r w:rsidRPr="009D2C10">
        <w:rPr>
          <w:rFonts w:ascii="Times New Roman" w:hAnsi="Times New Roman" w:hint="eastAsia"/>
        </w:rPr>
        <w:t>73.33%</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和「人際互動能力」</w:t>
      </w:r>
      <w:r w:rsidRPr="009D2C10">
        <w:rPr>
          <w:rFonts w:ascii="Times New Roman" w:hAnsi="Times New Roman" w:hint="eastAsia"/>
        </w:rPr>
        <w:t xml:space="preserve"> 13</w:t>
      </w:r>
      <w:r w:rsidRPr="009D2C10">
        <w:rPr>
          <w:rFonts w:ascii="Times New Roman" w:hAnsi="Times New Roman" w:hint="eastAsia"/>
        </w:rPr>
        <w:t>人（</w:t>
      </w:r>
      <w:r w:rsidRPr="009D2C10">
        <w:rPr>
          <w:rFonts w:ascii="Times New Roman" w:hAnsi="Times New Roman" w:hint="eastAsia"/>
        </w:rPr>
        <w:t>43.33%</w:t>
      </w:r>
      <w:r w:rsidRPr="009D2C10">
        <w:rPr>
          <w:rFonts w:ascii="Times New Roman" w:hAnsi="Times New Roman" w:hint="eastAsia"/>
        </w:rPr>
        <w:t>）。整體來</w:t>
      </w:r>
      <w:r w:rsidRPr="009D2C10">
        <w:rPr>
          <w:rFonts w:ascii="Times New Roman" w:hAnsi="Times New Roman" w:hint="eastAsia"/>
        </w:rPr>
        <w:lastRenderedPageBreak/>
        <w:t>看，三個科系的畢業生普遍認為「溝通表達能力」和「問題解決能力」是未來就業所需的重要能力，其他如「團隊合作能力」和「人際互動能力」也被廣泛提及，顯示這些能力對於職場競爭力的重要性。</w:t>
      </w:r>
    </w:p>
    <w:p w14:paraId="4449304A" w14:textId="4A22D4A6" w:rsidR="00B81DAD" w:rsidRPr="009D2C10" w:rsidRDefault="00B81DAD" w:rsidP="009D2C10">
      <w:pPr>
        <w:adjustRightInd w:val="0"/>
        <w:snapToGrid w:val="0"/>
        <w:spacing w:line="420" w:lineRule="auto"/>
        <w:rPr>
          <w:rFonts w:ascii="Times New Roman" w:hAnsi="Times New Roman"/>
        </w:rPr>
      </w:pPr>
      <w:r w:rsidRPr="009D2C10">
        <w:rPr>
          <w:rFonts w:ascii="Times New Roman" w:hAnsi="Times New Roman"/>
          <w:b/>
        </w:rPr>
        <w:t>表</w:t>
      </w:r>
      <w:r w:rsidR="00691E95" w:rsidRPr="009D2C10">
        <w:rPr>
          <w:rFonts w:ascii="Times New Roman" w:hAnsi="Times New Roman" w:hint="eastAsia"/>
          <w:b/>
        </w:rPr>
        <w:t>10</w:t>
      </w:r>
      <w:r w:rsidRPr="009D2C10">
        <w:rPr>
          <w:rFonts w:ascii="Times New Roman" w:hAnsi="Times New Roman" w:hint="eastAsia"/>
          <w:b/>
        </w:rPr>
        <w:t>、學校</w:t>
      </w:r>
      <w:proofErr w:type="gramStart"/>
      <w:r w:rsidRPr="009D2C10">
        <w:rPr>
          <w:rFonts w:ascii="Times New Roman" w:hAnsi="Times New Roman" w:hint="eastAsia"/>
          <w:b/>
        </w:rPr>
        <w:t>應該幫學弟妹</w:t>
      </w:r>
      <w:proofErr w:type="gramEnd"/>
      <w:r w:rsidRPr="009D2C10">
        <w:rPr>
          <w:rFonts w:ascii="Times New Roman" w:hAnsi="Times New Roman" w:hint="eastAsia"/>
          <w:b/>
        </w:rPr>
        <w:t>加強能力之彙整表</w:t>
      </w:r>
    </w:p>
    <w:p w14:paraId="3DA9AB52" w14:textId="77777777" w:rsidR="00B81DAD" w:rsidRPr="009D2C10" w:rsidRDefault="00B81DAD" w:rsidP="00B81DAD">
      <w:pPr>
        <w:adjustRightInd w:val="0"/>
        <w:snapToGrid w:val="0"/>
        <w:spacing w:line="420" w:lineRule="auto"/>
        <w:ind w:firstLineChars="200" w:firstLine="480"/>
        <w:rPr>
          <w:rFonts w:ascii="Times New Roman" w:hAnsi="Times New Roman"/>
        </w:rPr>
      </w:pPr>
    </w:p>
    <w:tbl>
      <w:tblPr>
        <w:tblW w:w="5000" w:type="pct"/>
        <w:jc w:val="center"/>
        <w:tblLook w:val="0420" w:firstRow="1" w:lastRow="0" w:firstColumn="0" w:lastColumn="0" w:noHBand="0" w:noVBand="1"/>
      </w:tblPr>
      <w:tblGrid>
        <w:gridCol w:w="2065"/>
        <w:gridCol w:w="3176"/>
        <w:gridCol w:w="963"/>
        <w:gridCol w:w="1433"/>
        <w:gridCol w:w="1433"/>
      </w:tblGrid>
      <w:tr w:rsidR="00691E95" w:rsidRPr="009D2C10" w14:paraId="793F0ED3" w14:textId="77777777" w:rsidTr="009D2C10">
        <w:trPr>
          <w:tblHeader/>
          <w:jc w:val="center"/>
        </w:trPr>
        <w:tc>
          <w:tcPr>
            <w:tcW w:w="1138"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60781DC0" w14:textId="5D934267"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rPr>
              <w:t>畢業科別</w:t>
            </w:r>
          </w:p>
        </w:tc>
        <w:tc>
          <w:tcPr>
            <w:tcW w:w="175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7B1A30AE" w14:textId="1A32171C"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rPr>
              <w:t>建議加強能力</w:t>
            </w:r>
          </w:p>
        </w:tc>
        <w:tc>
          <w:tcPr>
            <w:tcW w:w="531"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36CA6C90" w14:textId="2A8CCFD6"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rPr>
              <w:t>次數</w:t>
            </w:r>
          </w:p>
        </w:tc>
        <w:tc>
          <w:tcPr>
            <w:tcW w:w="79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0EB392A1" w14:textId="7195E45F"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rPr>
              <w:t>百分比</w:t>
            </w:r>
          </w:p>
        </w:tc>
        <w:tc>
          <w:tcPr>
            <w:tcW w:w="79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bottom"/>
          </w:tcPr>
          <w:p w14:paraId="1A0CD473" w14:textId="6F83B60F" w:rsidR="00691E95" w:rsidRPr="009D2C10" w:rsidRDefault="00691E95" w:rsidP="00691E95">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b/>
                <w:color w:val="000000" w:themeColor="text1"/>
                <w:kern w:val="0"/>
              </w:rPr>
              <w:t>有效百分比</w:t>
            </w:r>
          </w:p>
        </w:tc>
      </w:tr>
      <w:tr w:rsidR="00691E95" w:rsidRPr="009D2C10" w14:paraId="01A7CEDF" w14:textId="77777777" w:rsidTr="009D2C10">
        <w:trPr>
          <w:jc w:val="center"/>
        </w:trPr>
        <w:tc>
          <w:tcPr>
            <w:tcW w:w="1138"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28A6B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護理科</w:t>
            </w:r>
          </w:p>
        </w:tc>
        <w:tc>
          <w:tcPr>
            <w:tcW w:w="175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FBF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人際互動能力</w:t>
            </w:r>
          </w:p>
        </w:tc>
        <w:tc>
          <w:tcPr>
            <w:tcW w:w="531"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B90E7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70</w:t>
            </w:r>
          </w:p>
        </w:tc>
        <w:tc>
          <w:tcPr>
            <w:tcW w:w="79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DBC8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13.73%</w:t>
            </w:r>
          </w:p>
        </w:tc>
        <w:tc>
          <w:tcPr>
            <w:tcW w:w="79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78A0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16.36%</w:t>
            </w:r>
          </w:p>
        </w:tc>
      </w:tr>
      <w:tr w:rsidR="00691E95" w:rsidRPr="009D2C10" w14:paraId="52D85A08"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B7F2B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E634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創新能力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6CEA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5F61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25812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1.17%</w:t>
            </w:r>
          </w:p>
        </w:tc>
      </w:tr>
      <w:tr w:rsidR="00691E95" w:rsidRPr="009D2C10" w14:paraId="1F2F3C01"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2CC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8DE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問題解決能力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06174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B8138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12.55%</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1EAF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14.95%</w:t>
            </w:r>
          </w:p>
        </w:tc>
      </w:tr>
      <w:tr w:rsidR="00691E95" w:rsidRPr="009D2C10" w14:paraId="7C545636"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1DB00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F6E9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團隊合作能力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5CBED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110C7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12.94%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77E4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15.42%</w:t>
            </w:r>
          </w:p>
        </w:tc>
      </w:tr>
      <w:tr w:rsidR="00691E95" w:rsidRPr="009D2C10" w14:paraId="3E45695F"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7C4F7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00D5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外語能力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CD00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66577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365AC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3AE770BC"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E83CA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6A9B2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工作紀律、責任感及時間管理能力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FA0A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5407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6.08%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BC46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7.24%</w:t>
            </w:r>
          </w:p>
        </w:tc>
      </w:tr>
      <w:tr w:rsidR="00691E95" w:rsidRPr="009D2C10" w14:paraId="706E5EBB"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DCB6B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B2D5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持續學習能力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E7B47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03A3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4.12%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3D13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4.91%</w:t>
            </w:r>
          </w:p>
        </w:tc>
      </w:tr>
      <w:tr w:rsidR="00691E95" w:rsidRPr="009D2C10" w14:paraId="54DADA1A"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3522C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83BC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資訊科技應用能力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5570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846E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D643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1.17%</w:t>
            </w:r>
          </w:p>
        </w:tc>
      </w:tr>
      <w:tr w:rsidR="00691E95" w:rsidRPr="009D2C10" w14:paraId="3D20F8F4"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EDF45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C429E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跨領域整合能力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87D9C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BAB23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53925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1.40%</w:t>
            </w:r>
          </w:p>
        </w:tc>
      </w:tr>
      <w:tr w:rsidR="00691E95" w:rsidRPr="009D2C10" w14:paraId="1BCCA063"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FB861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374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領導能力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9BA93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6E9B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31B3D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1.40%</w:t>
            </w:r>
          </w:p>
        </w:tc>
      </w:tr>
      <w:tr w:rsidR="00691E95" w:rsidRPr="009D2C10" w14:paraId="3F6D5F6F"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1BDA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4642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人際互動能力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DB21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2569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F409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1.17%</w:t>
            </w:r>
          </w:p>
        </w:tc>
      </w:tr>
      <w:tr w:rsidR="00691E95" w:rsidRPr="009D2C10" w14:paraId="42FAA780"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F2EDD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BBD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創新能力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CD5A1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06A89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E2F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0.23%</w:t>
            </w:r>
          </w:p>
        </w:tc>
      </w:tr>
      <w:tr w:rsidR="00691E95" w:rsidRPr="009D2C10" w14:paraId="5BDD1221"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F8AFA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7808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問題解決能力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F528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E5A5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1D80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2.10%</w:t>
            </w:r>
          </w:p>
        </w:tc>
      </w:tr>
      <w:tr w:rsidR="00691E95" w:rsidRPr="009D2C10" w14:paraId="579BF361"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0D742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2EA34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團隊合作能力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3BFA0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F46AD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B465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2.34%</w:t>
            </w:r>
          </w:p>
        </w:tc>
      </w:tr>
      <w:tr w:rsidR="00691E95" w:rsidRPr="009D2C10" w14:paraId="105B7C5C"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D4A88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5135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工作紀律、責任感及時間管理能力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842AD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6D99B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0.59%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AF8A5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0.70%</w:t>
            </w:r>
          </w:p>
        </w:tc>
      </w:tr>
      <w:tr w:rsidR="00691E95" w:rsidRPr="009D2C10" w14:paraId="67006580"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E8AD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E16DD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持續學習能力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098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2BBD5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1.57%</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C7C1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1.87%</w:t>
            </w:r>
          </w:p>
        </w:tc>
      </w:tr>
      <w:tr w:rsidR="00691E95" w:rsidRPr="009D2C10" w14:paraId="390C10D8"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42CA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67F24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溝通表達能力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C643D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2481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23.14%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82CD5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27.57%</w:t>
            </w:r>
          </w:p>
        </w:tc>
      </w:tr>
      <w:tr w:rsidR="00691E95" w:rsidRPr="009D2C10" w14:paraId="0B955389"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EEF59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4FF0B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資訊科技應用能力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D1FD3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ECCA7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1F8DF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55AE0A73"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B261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4D5E1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203C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C39C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16.08%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53C4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r w:rsidR="00691E95" w:rsidRPr="009D2C10" w14:paraId="61D4F3A6"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D3CE8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化妝品應用與管理科</w:t>
            </w: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7928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人際互動能力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ABF0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13</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351FB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0F37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12.75%</w:t>
            </w:r>
          </w:p>
        </w:tc>
      </w:tr>
      <w:tr w:rsidR="00691E95" w:rsidRPr="009D2C10" w14:paraId="09EEEA46"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9405F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B4B1D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創新能力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173CE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9364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F4F8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7700C100"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9E3EB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D9EB8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問題解決能力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2D27C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AFA2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12.31%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3C22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15.69%</w:t>
            </w:r>
          </w:p>
        </w:tc>
      </w:tr>
      <w:tr w:rsidR="00691E95" w:rsidRPr="009D2C10" w14:paraId="21EDBEA9"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F9194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4CAC5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團隊合作能力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7D3C5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806C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16.92%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DC0D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21.57%</w:t>
            </w:r>
          </w:p>
        </w:tc>
      </w:tr>
      <w:tr w:rsidR="00691E95" w:rsidRPr="009D2C10" w14:paraId="40844BE9"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B8148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F7CB7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外語能力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67BD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08A8A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3A596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279132F2"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6109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C0F2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工作紀律、責任感及時間管理能力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31940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097E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6.15%</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35B5E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7.84%</w:t>
            </w:r>
          </w:p>
        </w:tc>
      </w:tr>
      <w:tr w:rsidR="00691E95" w:rsidRPr="009D2C10" w14:paraId="1C17FDC6"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5C2C5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1D868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持續學習能力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BDE3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D12B2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0.77%</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71C8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r>
      <w:tr w:rsidR="00691E95" w:rsidRPr="009D2C10" w14:paraId="35977461"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6F4F9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4D830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資訊科技應用能力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A8E40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40F91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A1070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2.94%</w:t>
            </w:r>
          </w:p>
        </w:tc>
      </w:tr>
      <w:tr w:rsidR="00691E95" w:rsidRPr="009D2C10" w14:paraId="2EE4C0FF"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58891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9078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跨領域整合能力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698AA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F7F47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6A58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154167DE"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CCBD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8C8AD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領導能力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B73E7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E30A7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5F41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4E9D859F"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3A5B2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C8E20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人際互動能力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93289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88F5B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7EE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37AB1B80"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1C05D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19FF1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創新能力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5B452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79E8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D0BB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268A7D63"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AD44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BE1B9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問題解決能力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34E5A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5B8F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0.77%</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AF9F9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r>
      <w:tr w:rsidR="00691E95" w:rsidRPr="009D2C10" w14:paraId="44B5F833"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F8F96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8515B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團隊合作能力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9E44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BF5F1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01F8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52F0B813"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FF8FE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4130F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工作紀律、責任感及時間管理能力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F701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BAA0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3589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311BD7A7"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28A2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0A6D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持續學習能力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2072E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E5DFB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C34AD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1.96%</w:t>
            </w:r>
          </w:p>
        </w:tc>
      </w:tr>
      <w:tr w:rsidR="00691E95" w:rsidRPr="009D2C10" w14:paraId="0DB89047"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2CF39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8C99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溝通表達能力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B27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187F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5C4B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25.49%</w:t>
            </w:r>
          </w:p>
        </w:tc>
      </w:tr>
      <w:tr w:rsidR="00691E95" w:rsidRPr="009D2C10" w14:paraId="29938783"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83A79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C053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資訊科技應用能力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57A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DA8C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BFFE8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48E81498"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C26E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9E4C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69C60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DE2B4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2EC92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r w:rsidR="00691E95" w:rsidRPr="009D2C10" w14:paraId="3B6D085C"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6AD7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老人服務事業管理</w:t>
            </w:r>
            <w:r w:rsidRPr="009D2C10">
              <w:rPr>
                <w:rFonts w:ascii="Times New Roman" w:hAnsi="Times New Roman" w:cs="新細明體" w:hint="eastAsia"/>
                <w:color w:val="000000"/>
                <w:sz w:val="22"/>
              </w:rPr>
              <w:lastRenderedPageBreak/>
              <w:t>科</w:t>
            </w: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E858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lastRenderedPageBreak/>
              <w:t xml:space="preserve"> </w:t>
            </w:r>
            <w:r w:rsidRPr="009D2C10">
              <w:rPr>
                <w:rFonts w:ascii="Times New Roman" w:hAnsi="Times New Roman" w:cs="新細明體" w:hint="eastAsia"/>
                <w:color w:val="000000"/>
                <w:sz w:val="22"/>
              </w:rPr>
              <w:t>人際互動能力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A6ABE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1D493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12.50%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E48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13.21%</w:t>
            </w:r>
          </w:p>
        </w:tc>
      </w:tr>
      <w:tr w:rsidR="00691E95" w:rsidRPr="009D2C10" w14:paraId="27B733AE"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E67B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DB62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創新能力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E27E7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19815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8349E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0D438869"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6715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776D0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問題解決能力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9F600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360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16.07%</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0BFF0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16.98%</w:t>
            </w:r>
          </w:p>
        </w:tc>
      </w:tr>
      <w:tr w:rsidR="00691E95" w:rsidRPr="009D2C10" w14:paraId="7D2DBAB2"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D4E7F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D3643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團隊合作能力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B967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2F5F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9.82%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3396D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10.38%</w:t>
            </w:r>
          </w:p>
        </w:tc>
      </w:tr>
      <w:tr w:rsidR="00691E95" w:rsidRPr="009D2C10" w14:paraId="0A605F2B"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6038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A07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外語能力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D7A4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7E51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CD20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0.94%</w:t>
            </w:r>
          </w:p>
        </w:tc>
      </w:tr>
      <w:tr w:rsidR="00691E95" w:rsidRPr="009D2C10" w14:paraId="0BFC7CEC"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2FA8F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7317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工作紀律、責任感及時間管理能力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4DF4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9DCE9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10.71%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0B926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11.32%</w:t>
            </w:r>
          </w:p>
        </w:tc>
      </w:tr>
      <w:tr w:rsidR="00691E95" w:rsidRPr="009D2C10" w14:paraId="770AD9A9"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5114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95A0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持續學習能力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4A9C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6A76B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581AD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0.94%</w:t>
            </w:r>
          </w:p>
        </w:tc>
      </w:tr>
      <w:tr w:rsidR="00691E95" w:rsidRPr="009D2C10" w14:paraId="43CF8BC8"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D18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702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資訊科技應用能力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F3475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05B34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4.46%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BB3A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4.72%</w:t>
            </w:r>
          </w:p>
        </w:tc>
      </w:tr>
      <w:tr w:rsidR="00691E95" w:rsidRPr="009D2C10" w14:paraId="7E45CA40"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C3245A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A71B3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跨領域整合能力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CCF1D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78B1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3.57%</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50E3F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3.77%</w:t>
            </w:r>
          </w:p>
        </w:tc>
      </w:tr>
      <w:tr w:rsidR="00691E95" w:rsidRPr="009D2C10" w14:paraId="65A04D60"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6CE5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AB2B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領導能力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AA9C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3514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6902E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1.89%</w:t>
            </w:r>
          </w:p>
        </w:tc>
      </w:tr>
      <w:tr w:rsidR="00691E95" w:rsidRPr="009D2C10" w14:paraId="13B8AD69"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53B5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82157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人際互動能力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7DDA5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EBF6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0E2C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0.94%</w:t>
            </w:r>
          </w:p>
        </w:tc>
      </w:tr>
      <w:tr w:rsidR="00691E95" w:rsidRPr="009D2C10" w14:paraId="18C44E99"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E142B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C8B7A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創新能力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3A475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D01EB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61B5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0.94%</w:t>
            </w:r>
          </w:p>
        </w:tc>
      </w:tr>
      <w:tr w:rsidR="00691E95" w:rsidRPr="009D2C10" w14:paraId="1A153724"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08039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7DD6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問題解決能力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9BAE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7E18C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8889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1.89%</w:t>
            </w:r>
          </w:p>
        </w:tc>
      </w:tr>
      <w:tr w:rsidR="00691E95" w:rsidRPr="009D2C10" w14:paraId="308E2E6D"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F11C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DB30F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團隊合作能力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F38C7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60854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3.57%</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4E6AD2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3.77%</w:t>
            </w:r>
          </w:p>
        </w:tc>
      </w:tr>
      <w:tr w:rsidR="00691E95" w:rsidRPr="009D2C10" w14:paraId="526A4C50"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997E35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94E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工作紀律、責任感及時間管理能力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57CC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5B711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0F20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0.94%</w:t>
            </w:r>
          </w:p>
        </w:tc>
      </w:tr>
      <w:tr w:rsidR="00691E95" w:rsidRPr="009D2C10" w14:paraId="39C367A8"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FE6BD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CA5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持續學習能力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F6D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97F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4.46%</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BF99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4.72%</w:t>
            </w:r>
          </w:p>
        </w:tc>
      </w:tr>
      <w:tr w:rsidR="00691E95" w:rsidRPr="009D2C10" w14:paraId="4EDCC7EA"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86C624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03649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溝通表達能力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368EB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0D82C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20.54%</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5F02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21.70%</w:t>
            </w:r>
          </w:p>
        </w:tc>
      </w:tr>
      <w:tr w:rsidR="00691E95" w:rsidRPr="009D2C10" w14:paraId="4DCB3D7B" w14:textId="77777777" w:rsidTr="009D2C10">
        <w:trPr>
          <w:jc w:val="center"/>
        </w:trPr>
        <w:tc>
          <w:tcPr>
            <w:tcW w:w="1138"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EE36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CD5B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資訊科技應用能力</w:t>
            </w:r>
          </w:p>
        </w:tc>
        <w:tc>
          <w:tcPr>
            <w:tcW w:w="531"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5ED3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D33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0.89%</w:t>
            </w:r>
          </w:p>
        </w:tc>
        <w:tc>
          <w:tcPr>
            <w:tcW w:w="79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73AE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0.94%</w:t>
            </w:r>
          </w:p>
        </w:tc>
      </w:tr>
      <w:tr w:rsidR="00691E95" w:rsidRPr="009D2C10" w14:paraId="264D41F0" w14:textId="77777777" w:rsidTr="009D2C10">
        <w:trPr>
          <w:jc w:val="center"/>
        </w:trPr>
        <w:tc>
          <w:tcPr>
            <w:tcW w:w="1138"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9026CE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5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D17BB5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531"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27BF7D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w:t>
            </w:r>
          </w:p>
        </w:tc>
        <w:tc>
          <w:tcPr>
            <w:tcW w:w="79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8E0B6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5.36%</w:t>
            </w:r>
          </w:p>
        </w:tc>
        <w:tc>
          <w:tcPr>
            <w:tcW w:w="79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5FCBBE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bl>
    <w:p w14:paraId="7CE7549F" w14:textId="77777777" w:rsidR="00691E95" w:rsidRPr="009D2C10" w:rsidRDefault="00691E95" w:rsidP="00691E95">
      <w:pPr>
        <w:rPr>
          <w:rFonts w:ascii="Times New Roman" w:hAnsi="Times New Roman"/>
        </w:rPr>
      </w:pPr>
    </w:p>
    <w:p w14:paraId="0E5BC7A8" w14:textId="799A99D7" w:rsidR="00691E95" w:rsidRPr="009D2C10" w:rsidRDefault="00691E95" w:rsidP="009D2C10">
      <w:pPr>
        <w:adjustRightInd w:val="0"/>
        <w:snapToGrid w:val="0"/>
        <w:spacing w:line="420" w:lineRule="auto"/>
        <w:rPr>
          <w:rFonts w:ascii="Times New Roman" w:hAnsi="Times New Roman" w:hint="eastAsia"/>
          <w:b/>
        </w:rPr>
      </w:pPr>
      <w:r w:rsidRPr="009D2C10">
        <w:rPr>
          <w:rFonts w:ascii="Times New Roman" w:hAnsi="Times New Roman" w:hint="eastAsia"/>
          <w:b/>
        </w:rPr>
        <w:t>(</w:t>
      </w:r>
      <w:r w:rsidRPr="009D2C10">
        <w:rPr>
          <w:rFonts w:ascii="Times New Roman" w:hAnsi="Times New Roman" w:hint="eastAsia"/>
          <w:b/>
        </w:rPr>
        <w:t>十一</w:t>
      </w:r>
      <w:r w:rsidRPr="009D2C10">
        <w:rPr>
          <w:rFonts w:ascii="Times New Roman" w:hAnsi="Times New Roman" w:hint="eastAsia"/>
          <w:b/>
        </w:rPr>
        <w:t>)</w:t>
      </w:r>
      <w:r w:rsidRPr="009D2C10">
        <w:rPr>
          <w:rFonts w:ascii="Times New Roman" w:hAnsi="Times New Roman" w:hint="eastAsia"/>
        </w:rPr>
        <w:t xml:space="preserve"> </w:t>
      </w:r>
      <w:r w:rsidRPr="009D2C10">
        <w:rPr>
          <w:rFonts w:ascii="Times New Roman" w:hAnsi="Times New Roman" w:hint="eastAsia"/>
          <w:b/>
        </w:rPr>
        <w:t>學校對您那些能力的培養最有幫助？</w:t>
      </w:r>
    </w:p>
    <w:p w14:paraId="4FF48153" w14:textId="30484F36" w:rsidR="005266AD" w:rsidRPr="009D2C10" w:rsidRDefault="005266AD" w:rsidP="005266AD">
      <w:pPr>
        <w:rPr>
          <w:rFonts w:ascii="Times New Roman" w:hAnsi="Times New Roman"/>
        </w:rPr>
      </w:pPr>
      <w:r w:rsidRPr="009D2C10">
        <w:rPr>
          <w:rFonts w:ascii="Times New Roman" w:hAnsi="Times New Roman" w:hint="eastAsia"/>
        </w:rPr>
        <w:t>針對畢業生認為學校對其最有幫助的能力進行調查，各科系畢業生對於能力幫助的看法有所不同。護理科畢業生中，「溝通表達能力」被認為最有幫助，共</w:t>
      </w:r>
      <w:r w:rsidRPr="009D2C10">
        <w:rPr>
          <w:rFonts w:ascii="Times New Roman" w:hAnsi="Times New Roman" w:hint="eastAsia"/>
        </w:rPr>
        <w:t xml:space="preserve"> 94</w:t>
      </w:r>
      <w:r w:rsidRPr="009D2C10">
        <w:rPr>
          <w:rFonts w:ascii="Times New Roman" w:hAnsi="Times New Roman" w:hint="eastAsia"/>
        </w:rPr>
        <w:t>人（</w:t>
      </w:r>
      <w:r w:rsidRPr="009D2C10">
        <w:rPr>
          <w:rFonts w:ascii="Times New Roman" w:hAnsi="Times New Roman" w:hint="eastAsia"/>
        </w:rPr>
        <w:t>23.10%</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表示此能力對其職業發展具有重要影響，其次為「問題解決能力」</w:t>
      </w:r>
      <w:r w:rsidRPr="009D2C10">
        <w:rPr>
          <w:rFonts w:ascii="Times New Roman" w:hAnsi="Times New Roman" w:hint="eastAsia"/>
        </w:rPr>
        <w:t xml:space="preserve"> 79</w:t>
      </w:r>
      <w:r w:rsidRPr="009D2C10">
        <w:rPr>
          <w:rFonts w:ascii="Times New Roman" w:hAnsi="Times New Roman" w:hint="eastAsia"/>
        </w:rPr>
        <w:t>人</w:t>
      </w:r>
      <w:r w:rsidRPr="009D2C10">
        <w:rPr>
          <w:rFonts w:ascii="Times New Roman" w:hAnsi="Times New Roman" w:hint="eastAsia"/>
        </w:rPr>
        <w:lastRenderedPageBreak/>
        <w:t>（</w:t>
      </w:r>
      <w:r w:rsidRPr="009D2C10">
        <w:rPr>
          <w:rFonts w:ascii="Times New Roman" w:hAnsi="Times New Roman" w:hint="eastAsia"/>
        </w:rPr>
        <w:t>19.41%</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和「團隊合作能力」</w:t>
      </w:r>
      <w:r w:rsidRPr="009D2C10">
        <w:rPr>
          <w:rFonts w:ascii="Times New Roman" w:hAnsi="Times New Roman" w:hint="eastAsia"/>
        </w:rPr>
        <w:t xml:space="preserve"> 63</w:t>
      </w:r>
      <w:r w:rsidRPr="009D2C10">
        <w:rPr>
          <w:rFonts w:ascii="Times New Roman" w:hAnsi="Times New Roman" w:hint="eastAsia"/>
        </w:rPr>
        <w:t>人（</w:t>
      </w:r>
      <w:r w:rsidRPr="009D2C10">
        <w:rPr>
          <w:rFonts w:ascii="Times New Roman" w:hAnsi="Times New Roman" w:hint="eastAsia"/>
        </w:rPr>
        <w:t>15.48%</w:t>
      </w:r>
      <w:r w:rsidRPr="009D2C10">
        <w:rPr>
          <w:rFonts w:ascii="Times New Roman" w:hAnsi="Times New Roman" w:hint="eastAsia"/>
        </w:rPr>
        <w:t>）。化妝品應用與管理科的畢業生中，認為「問題解決能力」最有幫助，共</w:t>
      </w:r>
      <w:r w:rsidRPr="009D2C10">
        <w:rPr>
          <w:rFonts w:ascii="Times New Roman" w:hAnsi="Times New Roman" w:hint="eastAsia"/>
        </w:rPr>
        <w:t xml:space="preserve"> 22</w:t>
      </w:r>
      <w:r w:rsidRPr="009D2C10">
        <w:rPr>
          <w:rFonts w:ascii="Times New Roman" w:hAnsi="Times New Roman" w:hint="eastAsia"/>
        </w:rPr>
        <w:t>人（</w:t>
      </w:r>
      <w:r w:rsidRPr="009D2C10">
        <w:rPr>
          <w:rFonts w:ascii="Times New Roman" w:hAnsi="Times New Roman" w:hint="eastAsia"/>
        </w:rPr>
        <w:t>23.40%</w:t>
      </w:r>
      <w:r w:rsidRPr="009D2C10">
        <w:rPr>
          <w:rFonts w:ascii="Times New Roman" w:hAnsi="Times New Roman" w:hint="eastAsia"/>
        </w:rPr>
        <w:t>），其次為「團隊合作能力」</w:t>
      </w:r>
      <w:r w:rsidRPr="009D2C10">
        <w:rPr>
          <w:rFonts w:ascii="Times New Roman" w:hAnsi="Times New Roman" w:hint="eastAsia"/>
        </w:rPr>
        <w:t xml:space="preserve"> 20</w:t>
      </w:r>
      <w:r w:rsidRPr="009D2C10">
        <w:rPr>
          <w:rFonts w:ascii="Times New Roman" w:hAnsi="Times New Roman" w:hint="eastAsia"/>
        </w:rPr>
        <w:t>人（</w:t>
      </w:r>
      <w:r w:rsidRPr="009D2C10">
        <w:rPr>
          <w:rFonts w:ascii="Times New Roman" w:hAnsi="Times New Roman" w:hint="eastAsia"/>
        </w:rPr>
        <w:t>21.28%</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和「溝通表達能力」</w:t>
      </w:r>
      <w:r w:rsidRPr="009D2C10">
        <w:rPr>
          <w:rFonts w:ascii="Times New Roman" w:hAnsi="Times New Roman" w:hint="eastAsia"/>
        </w:rPr>
        <w:t xml:space="preserve"> 18</w:t>
      </w:r>
      <w:r w:rsidRPr="009D2C10">
        <w:rPr>
          <w:rFonts w:ascii="Times New Roman" w:hAnsi="Times New Roman" w:hint="eastAsia"/>
        </w:rPr>
        <w:t>人（</w:t>
      </w:r>
      <w:r w:rsidRPr="009D2C10">
        <w:rPr>
          <w:rFonts w:ascii="Times New Roman" w:hAnsi="Times New Roman" w:hint="eastAsia"/>
        </w:rPr>
        <w:t>19.15%</w:t>
      </w:r>
      <w:r w:rsidRPr="009D2C10">
        <w:rPr>
          <w:rFonts w:ascii="Times New Roman" w:hAnsi="Times New Roman" w:hint="eastAsia"/>
        </w:rPr>
        <w:t>），顯示實務解決與溝通相關能力對於該領域的重要性。老人服務事業管理科的畢業生中，對於「溝通表達能力」的評價最高，共</w:t>
      </w:r>
      <w:r w:rsidRPr="009D2C10">
        <w:rPr>
          <w:rFonts w:ascii="Times New Roman" w:hAnsi="Times New Roman" w:hint="eastAsia"/>
        </w:rPr>
        <w:t xml:space="preserve"> 20</w:t>
      </w:r>
      <w:r w:rsidRPr="009D2C10">
        <w:rPr>
          <w:rFonts w:ascii="Times New Roman" w:hAnsi="Times New Roman" w:hint="eastAsia"/>
        </w:rPr>
        <w:t>人（</w:t>
      </w:r>
      <w:r w:rsidRPr="009D2C10">
        <w:rPr>
          <w:rFonts w:ascii="Times New Roman" w:hAnsi="Times New Roman" w:hint="eastAsia"/>
        </w:rPr>
        <w:t>20.20%</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表示受益匪淺，其次為「問題解決能力」</w:t>
      </w:r>
      <w:r w:rsidRPr="009D2C10">
        <w:rPr>
          <w:rFonts w:ascii="Times New Roman" w:hAnsi="Times New Roman" w:hint="eastAsia"/>
        </w:rPr>
        <w:t xml:space="preserve"> 18</w:t>
      </w:r>
      <w:r w:rsidRPr="009D2C10">
        <w:rPr>
          <w:rFonts w:ascii="Times New Roman" w:hAnsi="Times New Roman" w:hint="eastAsia"/>
        </w:rPr>
        <w:t>人（</w:t>
      </w:r>
      <w:r w:rsidRPr="009D2C10">
        <w:rPr>
          <w:rFonts w:ascii="Times New Roman" w:hAnsi="Times New Roman" w:hint="eastAsia"/>
        </w:rPr>
        <w:t>18.18%</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和「團隊合作能力」</w:t>
      </w:r>
      <w:r w:rsidRPr="009D2C10">
        <w:rPr>
          <w:rFonts w:ascii="Times New Roman" w:hAnsi="Times New Roman" w:hint="eastAsia"/>
        </w:rPr>
        <w:t xml:space="preserve"> 15</w:t>
      </w:r>
      <w:r w:rsidRPr="009D2C10">
        <w:rPr>
          <w:rFonts w:ascii="Times New Roman" w:hAnsi="Times New Roman" w:hint="eastAsia"/>
        </w:rPr>
        <w:t>人（</w:t>
      </w:r>
      <w:r w:rsidRPr="009D2C10">
        <w:rPr>
          <w:rFonts w:ascii="Times New Roman" w:hAnsi="Times New Roman" w:hint="eastAsia"/>
        </w:rPr>
        <w:t>15.15%</w:t>
      </w:r>
      <w:r w:rsidRPr="009D2C10">
        <w:rPr>
          <w:rFonts w:ascii="Times New Roman" w:hAnsi="Times New Roman" w:hint="eastAsia"/>
        </w:rPr>
        <w:t>），顯示溝通和解決問題的能力對該科系的畢業生具有極大價值。整體來看，無論科系如何，「溝通表達能力」和「問題解決能力」均被畢業生認為是學校教育對其職業發展最有幫助的能力，此外，「團隊合作能力」也在多數科系中占據重要地位，反映出這些核心職場能力的重要性。</w:t>
      </w:r>
    </w:p>
    <w:p w14:paraId="3D0A1479" w14:textId="77777777" w:rsidR="005266AD" w:rsidRPr="009D2C10" w:rsidRDefault="005266AD" w:rsidP="00691E95">
      <w:pPr>
        <w:rPr>
          <w:rFonts w:ascii="Times New Roman" w:hAnsi="Times New Roman"/>
        </w:rPr>
      </w:pPr>
    </w:p>
    <w:p w14:paraId="69A8E2F7" w14:textId="5883AB7A" w:rsidR="00691E95" w:rsidRPr="009D2C10" w:rsidRDefault="00691E95" w:rsidP="009D2C10">
      <w:pPr>
        <w:adjustRightInd w:val="0"/>
        <w:snapToGrid w:val="0"/>
        <w:spacing w:line="360" w:lineRule="auto"/>
        <w:ind w:firstLineChars="200" w:firstLine="480"/>
        <w:rPr>
          <w:rFonts w:ascii="Times New Roman" w:hAnsi="Times New Roman" w:hint="eastAsia"/>
          <w:b/>
        </w:rPr>
      </w:pPr>
      <w:r w:rsidRPr="009D2C10">
        <w:rPr>
          <w:rFonts w:ascii="Times New Roman" w:hAnsi="Times New Roman"/>
          <w:b/>
        </w:rPr>
        <w:t>表</w:t>
      </w:r>
      <w:r w:rsidRPr="009D2C10">
        <w:rPr>
          <w:rFonts w:ascii="Times New Roman" w:hAnsi="Times New Roman" w:hint="eastAsia"/>
          <w:b/>
        </w:rPr>
        <w:t>11</w:t>
      </w:r>
      <w:r w:rsidRPr="009D2C10">
        <w:rPr>
          <w:rFonts w:ascii="Times New Roman" w:hAnsi="Times New Roman" w:hint="eastAsia"/>
          <w:b/>
        </w:rPr>
        <w:t>、學校最有幫助的能力之彙整表</w:t>
      </w:r>
    </w:p>
    <w:tbl>
      <w:tblPr>
        <w:tblW w:w="5000" w:type="pct"/>
        <w:jc w:val="center"/>
        <w:tblLook w:val="0420" w:firstRow="1" w:lastRow="0" w:firstColumn="0" w:lastColumn="0" w:noHBand="0" w:noVBand="1"/>
      </w:tblPr>
      <w:tblGrid>
        <w:gridCol w:w="2091"/>
        <w:gridCol w:w="3214"/>
        <w:gridCol w:w="865"/>
        <w:gridCol w:w="1451"/>
        <w:gridCol w:w="1449"/>
      </w:tblGrid>
      <w:tr w:rsidR="00691E95" w:rsidRPr="009D2C10" w14:paraId="7EB8C805" w14:textId="77777777" w:rsidTr="009D2C10">
        <w:trPr>
          <w:tblHeader/>
          <w:jc w:val="center"/>
        </w:trPr>
        <w:tc>
          <w:tcPr>
            <w:tcW w:w="115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657333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畢業科別</w:t>
            </w:r>
          </w:p>
        </w:tc>
        <w:tc>
          <w:tcPr>
            <w:tcW w:w="1772"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A53C143" w14:textId="5B94FD12" w:rsidR="00691E95" w:rsidRPr="009D2C10" w:rsidRDefault="005266AD"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hint="eastAsia"/>
                <w:b/>
              </w:rPr>
              <w:t>學校最有幫助的能力</w:t>
            </w:r>
          </w:p>
        </w:tc>
        <w:tc>
          <w:tcPr>
            <w:tcW w:w="477"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A29CE6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次數</w:t>
            </w:r>
          </w:p>
        </w:tc>
        <w:tc>
          <w:tcPr>
            <w:tcW w:w="80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0DF2B1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百分比</w:t>
            </w:r>
          </w:p>
        </w:tc>
        <w:tc>
          <w:tcPr>
            <w:tcW w:w="800" w:type="pct"/>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C83FE1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有效百分比</w:t>
            </w:r>
          </w:p>
        </w:tc>
      </w:tr>
      <w:tr w:rsidR="00691E95" w:rsidRPr="009D2C10" w14:paraId="114F852E" w14:textId="77777777" w:rsidTr="009D2C10">
        <w:trPr>
          <w:jc w:val="center"/>
        </w:trPr>
        <w:tc>
          <w:tcPr>
            <w:tcW w:w="115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E631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護理科</w:t>
            </w:r>
          </w:p>
        </w:tc>
        <w:tc>
          <w:tcPr>
            <w:tcW w:w="1772"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8BA21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人際互動能力</w:t>
            </w:r>
          </w:p>
        </w:tc>
        <w:tc>
          <w:tcPr>
            <w:tcW w:w="477"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D67CE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33</w:t>
            </w:r>
          </w:p>
        </w:tc>
        <w:tc>
          <w:tcPr>
            <w:tcW w:w="80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81E83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6.75%</w:t>
            </w:r>
          </w:p>
        </w:tc>
        <w:tc>
          <w:tcPr>
            <w:tcW w:w="800" w:type="pct"/>
            <w:tcBorders>
              <w:top w:val="single" w:sz="12" w:space="0" w:color="666666"/>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BB607A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8.11%</w:t>
            </w:r>
          </w:p>
        </w:tc>
      </w:tr>
      <w:tr w:rsidR="00691E95" w:rsidRPr="009D2C10" w14:paraId="7FCC101E"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B4F9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D54BE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E3FB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F95B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D0655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2.46%</w:t>
            </w:r>
          </w:p>
        </w:tc>
      </w:tr>
      <w:tr w:rsidR="00691E95" w:rsidRPr="009D2C10" w14:paraId="457E969B"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934F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5CC97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A9EB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C5A82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16.16%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CF8DC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19.41%</w:t>
            </w:r>
          </w:p>
        </w:tc>
      </w:tr>
      <w:tr w:rsidR="00691E95" w:rsidRPr="009D2C10" w14:paraId="551A66B2"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4A28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BD112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47F0C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C62C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12.88%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9527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15.48%</w:t>
            </w:r>
          </w:p>
        </w:tc>
      </w:tr>
      <w:tr w:rsidR="00691E95" w:rsidRPr="009D2C10" w14:paraId="26FE0587"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E28FC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2D2A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外語能力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49541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2D0D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60DCA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0.25%</w:t>
            </w:r>
          </w:p>
        </w:tc>
      </w:tr>
      <w:tr w:rsidR="00691E95" w:rsidRPr="009D2C10" w14:paraId="68FED67B"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6E67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64DFB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E834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30CA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6.13%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DAA52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7.37%</w:t>
            </w:r>
          </w:p>
        </w:tc>
      </w:tr>
      <w:tr w:rsidR="00691E95" w:rsidRPr="009D2C10" w14:paraId="65DC3D8D"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771C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8F2E5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F135F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F27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4.29%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97E29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5.16%</w:t>
            </w:r>
          </w:p>
        </w:tc>
      </w:tr>
      <w:tr w:rsidR="00691E95" w:rsidRPr="009D2C10" w14:paraId="486339FF"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3238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7A7C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ACD74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CAE7E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2E61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0.98%</w:t>
            </w:r>
          </w:p>
        </w:tc>
      </w:tr>
      <w:tr w:rsidR="00691E95" w:rsidRPr="009D2C10" w14:paraId="43092B83"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4B8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14988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跨領域整合能力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2B2AF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1CE02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0.61%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CF69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0.74%</w:t>
            </w:r>
          </w:p>
        </w:tc>
      </w:tr>
      <w:tr w:rsidR="00691E95" w:rsidRPr="009D2C10" w14:paraId="4BBAC3AA"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D7129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FED3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領導能力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6C14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63CA7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5ACEC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2.21%</w:t>
            </w:r>
          </w:p>
        </w:tc>
      </w:tr>
      <w:tr w:rsidR="00691E95" w:rsidRPr="009D2C10" w14:paraId="767C54EF"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F12CC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4F5D8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2F2D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EAAE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340A4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2.46%</w:t>
            </w:r>
          </w:p>
        </w:tc>
      </w:tr>
      <w:tr w:rsidR="00691E95" w:rsidRPr="009D2C10" w14:paraId="7D513CA9"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D345A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2479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5EAEC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4232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A613C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0.25%</w:t>
            </w:r>
          </w:p>
        </w:tc>
      </w:tr>
      <w:tr w:rsidR="00691E95" w:rsidRPr="009D2C10" w14:paraId="6575EB52"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91264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75D6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2BC21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5543A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10897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1.97%</w:t>
            </w:r>
          </w:p>
        </w:tc>
      </w:tr>
      <w:tr w:rsidR="00691E95" w:rsidRPr="009D2C10" w14:paraId="779856A6"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D1863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17DD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8B79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8F3E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3.07%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7D2A88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3.69%</w:t>
            </w:r>
          </w:p>
        </w:tc>
      </w:tr>
      <w:tr w:rsidR="00691E95" w:rsidRPr="009D2C10" w14:paraId="40AF08C6"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41181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44FE1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D4C83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11DC9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87B4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1.23%</w:t>
            </w:r>
          </w:p>
        </w:tc>
      </w:tr>
      <w:tr w:rsidR="00691E95" w:rsidRPr="009D2C10" w14:paraId="556849DC"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F0589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274D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C91E7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39F1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3.89%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A1A1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4.67%</w:t>
            </w:r>
          </w:p>
        </w:tc>
      </w:tr>
      <w:tr w:rsidR="00691E95" w:rsidRPr="009D2C10" w14:paraId="248E5B0A"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E664C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B4D05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溝通表達能力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A8FC8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ECDB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19.22%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A6EA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23.10%</w:t>
            </w:r>
          </w:p>
        </w:tc>
      </w:tr>
      <w:tr w:rsidR="00691E95" w:rsidRPr="009D2C10" w14:paraId="3B38CCDD"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474E2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8EC90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領導能力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C2B94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49D6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0.41%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1FDF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0.49%</w:t>
            </w:r>
          </w:p>
        </w:tc>
      </w:tr>
      <w:tr w:rsidR="00691E95" w:rsidRPr="009D2C10" w14:paraId="7A60F958"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1815D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0AFE5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CB7D7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99D4E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16.77%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88F6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r w:rsidR="00691E95" w:rsidRPr="009D2C10" w14:paraId="1756FEC5"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4AACD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化妝品應用與管理科</w:t>
            </w: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D48D8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46C9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A213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E2655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2.13%</w:t>
            </w:r>
          </w:p>
        </w:tc>
      </w:tr>
      <w:tr w:rsidR="00691E95" w:rsidRPr="009D2C10" w14:paraId="7F23428D"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78939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FC2373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CDC1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87266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D7F6C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3.19%</w:t>
            </w:r>
          </w:p>
        </w:tc>
      </w:tr>
      <w:tr w:rsidR="00691E95" w:rsidRPr="009D2C10" w14:paraId="78CEB13D"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BD0A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E135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747C6D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A3293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18.03%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706B3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23.40%</w:t>
            </w:r>
          </w:p>
        </w:tc>
      </w:tr>
      <w:tr w:rsidR="00691E95" w:rsidRPr="009D2C10" w14:paraId="154322FE"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266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781B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FC8962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366C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16.39%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E1EC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21.28%</w:t>
            </w:r>
          </w:p>
        </w:tc>
      </w:tr>
      <w:tr w:rsidR="00691E95" w:rsidRPr="009D2C10" w14:paraId="5D350577"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A21D1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42419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外語能力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DAEF9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26FE8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5FF46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0B07F12C"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F987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2A1A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63D5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DCEE0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3.28%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A55DA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4.26%</w:t>
            </w:r>
          </w:p>
        </w:tc>
      </w:tr>
      <w:tr w:rsidR="00691E95" w:rsidRPr="009D2C10" w14:paraId="4B339962"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BBDC5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0171D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7821D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B6F07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33403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3.19%</w:t>
            </w:r>
          </w:p>
        </w:tc>
      </w:tr>
      <w:tr w:rsidR="00691E95" w:rsidRPr="009D2C10" w14:paraId="633802E7"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59013C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5479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B6241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949F0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3.28%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A529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4.26%</w:t>
            </w:r>
          </w:p>
        </w:tc>
      </w:tr>
      <w:tr w:rsidR="00691E95" w:rsidRPr="009D2C10" w14:paraId="7B55F1A1"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D43B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F5A09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跨領域整合能力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1ECA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3FDE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41AB5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0308CA60"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397F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89968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領導能力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61856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48772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0.82%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FAA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1.06%</w:t>
            </w:r>
          </w:p>
        </w:tc>
      </w:tr>
      <w:tr w:rsidR="00691E95" w:rsidRPr="009D2C10" w14:paraId="792743C0"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34864A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49E86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64CB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D7CA5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3.28%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7A47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4.26%</w:t>
            </w:r>
          </w:p>
        </w:tc>
      </w:tr>
      <w:tr w:rsidR="00691E95" w:rsidRPr="009D2C10" w14:paraId="3FEF1346"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5F18B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44259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629DC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4B63D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1D75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130F6F3A"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3493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DC5B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CC61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8188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1.64%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A2BBE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2.13%</w:t>
            </w:r>
          </w:p>
        </w:tc>
      </w:tr>
      <w:tr w:rsidR="00691E95" w:rsidRPr="009D2C10" w14:paraId="5AC482A5"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2AC38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D9C32D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57344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7E51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14170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3.19%</w:t>
            </w:r>
          </w:p>
        </w:tc>
      </w:tr>
      <w:tr w:rsidR="00691E95" w:rsidRPr="009D2C10" w14:paraId="51A0D159"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D4CD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E1839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81F32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58E01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2.46%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9A183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3.19%</w:t>
            </w:r>
          </w:p>
        </w:tc>
      </w:tr>
      <w:tr w:rsidR="00691E95" w:rsidRPr="009D2C10" w14:paraId="42FAC69F"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8C207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C66CF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F239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15F66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4.10%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99D7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5.32%</w:t>
            </w:r>
          </w:p>
        </w:tc>
      </w:tr>
      <w:tr w:rsidR="00691E95" w:rsidRPr="009D2C10" w14:paraId="43BF88AC"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A2A85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20DEA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溝通表達能力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09BC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85D81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14.75%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BF522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19.15%</w:t>
            </w:r>
          </w:p>
        </w:tc>
      </w:tr>
      <w:tr w:rsidR="00691E95" w:rsidRPr="009D2C10" w14:paraId="24049E8C"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AF48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B44BF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領導能力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CD329E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FB87B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91660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52C42496"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431F9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A1F258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F0DF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F8CFB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22.95%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44B44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r w:rsidR="00691E95" w:rsidRPr="009D2C10" w14:paraId="0408EB60"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C7BD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老人服務事業管理科</w:t>
            </w: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E6B4E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B7C42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EE21F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10.48%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9A6B0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11.11%</w:t>
            </w:r>
          </w:p>
        </w:tc>
      </w:tr>
      <w:tr w:rsidR="00691E95" w:rsidRPr="009D2C10" w14:paraId="17107D21"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3A70B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E02976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4767D5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B269C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912A4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2.02%</w:t>
            </w:r>
          </w:p>
        </w:tc>
      </w:tr>
      <w:tr w:rsidR="00691E95" w:rsidRPr="009D2C10" w14:paraId="4738A5B0"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9D147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26B28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CDA9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798C2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17.14%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024C5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18.18%</w:t>
            </w:r>
          </w:p>
        </w:tc>
      </w:tr>
      <w:tr w:rsidR="00691E95" w:rsidRPr="009D2C10" w14:paraId="5154B8EE"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392E3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AF200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6C151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D71F2D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14.29%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7CFF2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15.15%</w:t>
            </w:r>
          </w:p>
        </w:tc>
      </w:tr>
      <w:tr w:rsidR="00691E95" w:rsidRPr="009D2C10" w14:paraId="3A6C73B5"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476CC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252B3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外語能力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F6DE4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BA1DB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12B9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6BD2F347"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9FBDB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3F1DC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67446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B6D6D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8.57%</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5DBAC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9.09%</w:t>
            </w:r>
          </w:p>
        </w:tc>
      </w:tr>
      <w:tr w:rsidR="00691E95" w:rsidRPr="009D2C10" w14:paraId="6E40B6A1"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CBD13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2636E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3E79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A7AEB8"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AE6AB2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1.01%</w:t>
            </w:r>
          </w:p>
        </w:tc>
      </w:tr>
      <w:tr w:rsidR="00691E95" w:rsidRPr="009D2C10" w14:paraId="0B7DBB05"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AB38E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B387E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資訊科技應用能力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72994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6E9D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D9AECD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1.01%</w:t>
            </w:r>
          </w:p>
        </w:tc>
      </w:tr>
      <w:tr w:rsidR="00691E95" w:rsidRPr="009D2C10" w14:paraId="40D4FDC9"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C756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B0A7F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跨領域整合能力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2792F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3D82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C9ABE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2.02%</w:t>
            </w:r>
          </w:p>
        </w:tc>
      </w:tr>
      <w:tr w:rsidR="00691E95" w:rsidRPr="009D2C10" w14:paraId="3A517592"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18D05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FCE4D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 xml:space="preserve"> </w:t>
            </w:r>
            <w:r w:rsidRPr="009D2C10">
              <w:rPr>
                <w:rFonts w:ascii="Times New Roman" w:hAnsi="Times New Roman" w:cs="新細明體" w:hint="eastAsia"/>
                <w:color w:val="000000"/>
                <w:sz w:val="22"/>
              </w:rPr>
              <w:t>領導能力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E4843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0357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FF5AF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2.02%</w:t>
            </w:r>
          </w:p>
        </w:tc>
      </w:tr>
      <w:tr w:rsidR="00691E95" w:rsidRPr="009D2C10" w14:paraId="3C2A37FB"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18329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59887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人際互動能力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D4631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EA55D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4.76%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EC66A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5.05%</w:t>
            </w:r>
          </w:p>
        </w:tc>
      </w:tr>
      <w:tr w:rsidR="00691E95" w:rsidRPr="009D2C10" w14:paraId="3DE37AAF"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B27DF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962D4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創新能力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54463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15F5F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89934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2.02%</w:t>
            </w:r>
          </w:p>
        </w:tc>
      </w:tr>
      <w:tr w:rsidR="00691E95" w:rsidRPr="009D2C10" w14:paraId="6C64A1A9"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E66364"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37FC8AC"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問題解決能力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42440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139913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2.86%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84094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3.03%</w:t>
            </w:r>
          </w:p>
        </w:tc>
      </w:tr>
      <w:tr w:rsidR="00691E95" w:rsidRPr="009D2C10" w14:paraId="4D99B64F"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9ACB6D"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7AF82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團隊合作能力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8FBFA0"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B7187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2.86%</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32880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3.03%</w:t>
            </w:r>
          </w:p>
        </w:tc>
      </w:tr>
      <w:tr w:rsidR="00691E95" w:rsidRPr="009D2C10" w14:paraId="79D2660B"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F3C3E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F282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工作紀律、責任感及時間管理能力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A4DCC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B5978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0.95%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81FCF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1.01%</w:t>
            </w:r>
          </w:p>
        </w:tc>
      </w:tr>
      <w:tr w:rsidR="00691E95" w:rsidRPr="009D2C10" w14:paraId="25D1879D"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A1BDC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AC9B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持續學習能力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1981CB"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951C7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3.81%</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70F0C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4.04%</w:t>
            </w:r>
          </w:p>
        </w:tc>
      </w:tr>
      <w:tr w:rsidR="00691E95" w:rsidRPr="009D2C10" w14:paraId="73FB336E"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4C67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3AE8E6"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溝通表達能力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05B39F"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C89C2E"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19.05%</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1C33C7"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20.20%</w:t>
            </w:r>
          </w:p>
        </w:tc>
      </w:tr>
      <w:tr w:rsidR="00691E95" w:rsidRPr="009D2C10" w14:paraId="1A853102" w14:textId="77777777" w:rsidTr="009D2C10">
        <w:trPr>
          <w:jc w:val="center"/>
        </w:trPr>
        <w:tc>
          <w:tcPr>
            <w:tcW w:w="115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F0FC03"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0B05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領導能力</w:t>
            </w:r>
          </w:p>
        </w:tc>
        <w:tc>
          <w:tcPr>
            <w:tcW w:w="477"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378FA3A"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24650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c>
          <w:tcPr>
            <w:tcW w:w="800" w:type="pct"/>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6439A59"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0.00%</w:t>
            </w:r>
          </w:p>
        </w:tc>
      </w:tr>
      <w:tr w:rsidR="00691E95" w:rsidRPr="009D2C10" w14:paraId="7856FC76" w14:textId="77777777" w:rsidTr="009D2C10">
        <w:trPr>
          <w:jc w:val="center"/>
        </w:trPr>
        <w:tc>
          <w:tcPr>
            <w:tcW w:w="115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02B5EA2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p>
        </w:tc>
        <w:tc>
          <w:tcPr>
            <w:tcW w:w="1772"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7E3A3A5"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新細明體" w:hint="eastAsia"/>
                <w:color w:val="000000"/>
                <w:sz w:val="22"/>
              </w:rPr>
              <w:t>未填答</w:t>
            </w:r>
          </w:p>
        </w:tc>
        <w:tc>
          <w:tcPr>
            <w:tcW w:w="477"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309B881"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6</w:t>
            </w:r>
          </w:p>
        </w:tc>
        <w:tc>
          <w:tcPr>
            <w:tcW w:w="80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6F7E2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5.71%</w:t>
            </w:r>
          </w:p>
        </w:tc>
        <w:tc>
          <w:tcPr>
            <w:tcW w:w="800" w:type="pct"/>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EC7F6E2" w14:textId="77777777" w:rsidR="00691E95" w:rsidRPr="009D2C10" w:rsidRDefault="00691E95"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Helvetica"/>
                <w:color w:val="000000"/>
                <w:sz w:val="22"/>
              </w:rPr>
            </w:pPr>
            <w:r w:rsidRPr="009D2C10">
              <w:rPr>
                <w:rFonts w:ascii="Times New Roman" w:hAnsi="Times New Roman" w:cs="Helvetica"/>
                <w:color w:val="000000"/>
                <w:sz w:val="22"/>
              </w:rPr>
              <w:t>-</w:t>
            </w:r>
          </w:p>
        </w:tc>
      </w:tr>
    </w:tbl>
    <w:p w14:paraId="3C203C32" w14:textId="77777777" w:rsidR="00691E95" w:rsidRPr="009D2C10" w:rsidRDefault="00691E95" w:rsidP="00691E95">
      <w:pPr>
        <w:rPr>
          <w:rFonts w:ascii="Times New Roman" w:hAnsi="Times New Roman"/>
        </w:rPr>
      </w:pPr>
    </w:p>
    <w:p w14:paraId="61AF09CB" w14:textId="77777777" w:rsidR="009D2C10" w:rsidRDefault="009D2C10" w:rsidP="00691E95">
      <w:pPr>
        <w:adjustRightInd w:val="0"/>
        <w:snapToGrid w:val="0"/>
        <w:spacing w:line="420" w:lineRule="auto"/>
        <w:rPr>
          <w:rFonts w:ascii="Times New Roman" w:hAnsi="Times New Roman"/>
          <w:b/>
        </w:rPr>
      </w:pPr>
    </w:p>
    <w:p w14:paraId="5AA120DA" w14:textId="4E56595C" w:rsidR="00691E95" w:rsidRPr="009D2C10" w:rsidRDefault="00691E95" w:rsidP="00691E95">
      <w:pPr>
        <w:adjustRightInd w:val="0"/>
        <w:snapToGrid w:val="0"/>
        <w:spacing w:line="420" w:lineRule="auto"/>
        <w:rPr>
          <w:rFonts w:ascii="Times New Roman" w:hAnsi="Times New Roman"/>
          <w:b/>
        </w:rPr>
      </w:pPr>
      <w:r w:rsidRPr="009D2C10">
        <w:rPr>
          <w:rFonts w:ascii="Times New Roman" w:hAnsi="Times New Roman" w:hint="eastAsia"/>
          <w:b/>
        </w:rPr>
        <w:lastRenderedPageBreak/>
        <w:t>(</w:t>
      </w:r>
      <w:r w:rsidRPr="009D2C10">
        <w:rPr>
          <w:rFonts w:ascii="Times New Roman" w:hAnsi="Times New Roman" w:hint="eastAsia"/>
          <w:b/>
        </w:rPr>
        <w:t>十</w:t>
      </w:r>
      <w:r w:rsidR="005266AD" w:rsidRPr="009D2C10">
        <w:rPr>
          <w:rFonts w:ascii="Times New Roman" w:hAnsi="Times New Roman" w:hint="eastAsia"/>
          <w:b/>
        </w:rPr>
        <w:t>二</w:t>
      </w:r>
      <w:r w:rsidRPr="009D2C10">
        <w:rPr>
          <w:rFonts w:ascii="Times New Roman" w:hAnsi="Times New Roman" w:hint="eastAsia"/>
          <w:b/>
        </w:rPr>
        <w:t>)</w:t>
      </w:r>
      <w:r w:rsidRPr="009D2C10">
        <w:rPr>
          <w:rFonts w:ascii="Times New Roman" w:hAnsi="Times New Roman" w:hint="eastAsia"/>
        </w:rPr>
        <w:t xml:space="preserve"> </w:t>
      </w:r>
      <w:r w:rsidRPr="009D2C10">
        <w:rPr>
          <w:rFonts w:ascii="Times New Roman" w:hAnsi="Times New Roman" w:hint="eastAsia"/>
          <w:b/>
        </w:rPr>
        <w:t>「最」想在學校進修的是哪一個學門</w:t>
      </w:r>
    </w:p>
    <w:p w14:paraId="2BC687DC" w14:textId="77777777" w:rsidR="00691E95" w:rsidRPr="009D2C10" w:rsidRDefault="00691E95" w:rsidP="00B81DAD">
      <w:pPr>
        <w:adjustRightInd w:val="0"/>
        <w:snapToGrid w:val="0"/>
        <w:spacing w:line="420" w:lineRule="auto"/>
        <w:ind w:firstLineChars="200" w:firstLine="480"/>
        <w:rPr>
          <w:rFonts w:ascii="Times New Roman" w:hAnsi="Times New Roman"/>
        </w:rPr>
      </w:pPr>
    </w:p>
    <w:p w14:paraId="068EFD29" w14:textId="14D6711A" w:rsidR="005266AD" w:rsidRPr="009D2C10" w:rsidRDefault="005266AD" w:rsidP="005266AD">
      <w:pPr>
        <w:adjustRightInd w:val="0"/>
        <w:snapToGrid w:val="0"/>
        <w:spacing w:line="420" w:lineRule="auto"/>
        <w:ind w:firstLineChars="200" w:firstLine="480"/>
        <w:rPr>
          <w:rFonts w:ascii="Times New Roman" w:hAnsi="Times New Roman"/>
        </w:rPr>
      </w:pPr>
      <w:r w:rsidRPr="009D2C10">
        <w:rPr>
          <w:rFonts w:ascii="Times New Roman" w:hAnsi="Times New Roman" w:hint="eastAsia"/>
        </w:rPr>
        <w:t>針對畢業生最想進修的學門進行調查，結果顯示不同科系的需求與傾向有所差異。護理科畢業生中，有</w:t>
      </w:r>
      <w:r w:rsidRPr="009D2C10">
        <w:rPr>
          <w:rFonts w:ascii="Times New Roman" w:hAnsi="Times New Roman" w:hint="eastAsia"/>
        </w:rPr>
        <w:t xml:space="preserve"> 15</w:t>
      </w:r>
      <w:r w:rsidRPr="009D2C10">
        <w:rPr>
          <w:rFonts w:ascii="Times New Roman" w:hAnsi="Times New Roman" w:hint="eastAsia"/>
        </w:rPr>
        <w:t>人（</w:t>
      </w:r>
      <w:r w:rsidRPr="009D2C10">
        <w:rPr>
          <w:rFonts w:ascii="Times New Roman" w:hAnsi="Times New Roman" w:hint="eastAsia"/>
        </w:rPr>
        <w:t>6.36%</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表示想進修「醫藥衛生學門」，是最受歡迎的選擇，其次為「獸醫學門」和「法律學門」，各有</w:t>
      </w:r>
      <w:r w:rsidRPr="009D2C10">
        <w:rPr>
          <w:rFonts w:ascii="Times New Roman" w:hAnsi="Times New Roman" w:hint="eastAsia"/>
        </w:rPr>
        <w:t xml:space="preserve"> 12</w:t>
      </w:r>
      <w:r w:rsidRPr="009D2C10">
        <w:rPr>
          <w:rFonts w:ascii="Times New Roman" w:hAnsi="Times New Roman" w:hint="eastAsia"/>
        </w:rPr>
        <w:t>人（</w:t>
      </w:r>
      <w:r w:rsidRPr="009D2C10">
        <w:rPr>
          <w:rFonts w:ascii="Times New Roman" w:hAnsi="Times New Roman" w:hint="eastAsia"/>
        </w:rPr>
        <w:t>5.08%</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和</w:t>
      </w:r>
      <w:r w:rsidRPr="009D2C10">
        <w:rPr>
          <w:rFonts w:ascii="Times New Roman" w:hAnsi="Times New Roman" w:hint="eastAsia"/>
        </w:rPr>
        <w:t xml:space="preserve"> 11</w:t>
      </w:r>
      <w:r w:rsidRPr="009D2C10">
        <w:rPr>
          <w:rFonts w:ascii="Times New Roman" w:hAnsi="Times New Roman" w:hint="eastAsia"/>
        </w:rPr>
        <w:t>人（</w:t>
      </w:r>
      <w:r w:rsidRPr="009D2C10">
        <w:rPr>
          <w:rFonts w:ascii="Times New Roman" w:hAnsi="Times New Roman" w:hint="eastAsia"/>
        </w:rPr>
        <w:t>4.66%</w:t>
      </w:r>
      <w:r w:rsidRPr="009D2C10">
        <w:rPr>
          <w:rFonts w:ascii="Times New Roman" w:hAnsi="Times New Roman" w:hint="eastAsia"/>
        </w:rPr>
        <w:t>），而</w:t>
      </w:r>
      <w:r w:rsidRPr="009D2C10">
        <w:rPr>
          <w:rFonts w:ascii="Times New Roman" w:hAnsi="Times New Roman" w:hint="eastAsia"/>
        </w:rPr>
        <w:t xml:space="preserve"> 71</w:t>
      </w:r>
      <w:r w:rsidRPr="009D2C10">
        <w:rPr>
          <w:rFonts w:ascii="Times New Roman" w:hAnsi="Times New Roman" w:hint="eastAsia"/>
        </w:rPr>
        <w:t>人（</w:t>
      </w:r>
      <w:r w:rsidRPr="009D2C10">
        <w:rPr>
          <w:rFonts w:ascii="Times New Roman" w:hAnsi="Times New Roman" w:hint="eastAsia"/>
        </w:rPr>
        <w:t>30.08%</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表示沒有進修需求。化妝品應用與管理科的畢業生中，最想進修「醫藥衛生學門」，共有</w:t>
      </w:r>
      <w:r w:rsidRPr="009D2C10">
        <w:rPr>
          <w:rFonts w:ascii="Times New Roman" w:hAnsi="Times New Roman" w:hint="eastAsia"/>
        </w:rPr>
        <w:t xml:space="preserve"> 9</w:t>
      </w:r>
      <w:r w:rsidRPr="009D2C10">
        <w:rPr>
          <w:rFonts w:ascii="Times New Roman" w:hAnsi="Times New Roman" w:hint="eastAsia"/>
        </w:rPr>
        <w:t>人（</w:t>
      </w:r>
      <w:r w:rsidRPr="009D2C10">
        <w:rPr>
          <w:rFonts w:ascii="Times New Roman" w:hAnsi="Times New Roman" w:hint="eastAsia"/>
        </w:rPr>
        <w:t>14.29%</w:t>
      </w:r>
      <w:r w:rsidRPr="009D2C10">
        <w:rPr>
          <w:rFonts w:ascii="Times New Roman" w:hAnsi="Times New Roman" w:hint="eastAsia"/>
        </w:rPr>
        <w:t>），其次為「藝術學門」，有</w:t>
      </w:r>
      <w:r w:rsidRPr="009D2C10">
        <w:rPr>
          <w:rFonts w:ascii="Times New Roman" w:hAnsi="Times New Roman" w:hint="eastAsia"/>
        </w:rPr>
        <w:t xml:space="preserve"> 2</w:t>
      </w:r>
      <w:r w:rsidRPr="009D2C10">
        <w:rPr>
          <w:rFonts w:ascii="Times New Roman" w:hAnsi="Times New Roman" w:hint="eastAsia"/>
        </w:rPr>
        <w:t>人（</w:t>
      </w:r>
      <w:r w:rsidRPr="009D2C10">
        <w:rPr>
          <w:rFonts w:ascii="Times New Roman" w:hAnsi="Times New Roman" w:hint="eastAsia"/>
        </w:rPr>
        <w:t>3.17%</w:t>
      </w:r>
      <w:r w:rsidRPr="009D2C10">
        <w:rPr>
          <w:rFonts w:ascii="Times New Roman" w:hAnsi="Times New Roman" w:hint="eastAsia"/>
        </w:rPr>
        <w:t>），而</w:t>
      </w:r>
      <w:r w:rsidRPr="009D2C10">
        <w:rPr>
          <w:rFonts w:ascii="Times New Roman" w:hAnsi="Times New Roman" w:hint="eastAsia"/>
        </w:rPr>
        <w:t xml:space="preserve"> 18</w:t>
      </w:r>
      <w:r w:rsidRPr="009D2C10">
        <w:rPr>
          <w:rFonts w:ascii="Times New Roman" w:hAnsi="Times New Roman" w:hint="eastAsia"/>
        </w:rPr>
        <w:t>人（</w:t>
      </w:r>
      <w:r w:rsidRPr="009D2C10">
        <w:rPr>
          <w:rFonts w:ascii="Times New Roman" w:hAnsi="Times New Roman" w:hint="eastAsia"/>
        </w:rPr>
        <w:t>28.57%</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表示沒有進修需求。老人服務事業管理科的畢業生中，選擇進修「醫藥衛生學門」和「教育學門」的比例最高，各有</w:t>
      </w:r>
      <w:r w:rsidRPr="009D2C10">
        <w:rPr>
          <w:rFonts w:ascii="Times New Roman" w:hAnsi="Times New Roman" w:hint="eastAsia"/>
        </w:rPr>
        <w:t xml:space="preserve"> 3</w:t>
      </w:r>
      <w:r w:rsidRPr="009D2C10">
        <w:rPr>
          <w:rFonts w:ascii="Times New Roman" w:hAnsi="Times New Roman" w:hint="eastAsia"/>
        </w:rPr>
        <w:t>人（</w:t>
      </w:r>
      <w:r w:rsidRPr="009D2C10">
        <w:rPr>
          <w:rFonts w:ascii="Times New Roman" w:hAnsi="Times New Roman" w:hint="eastAsia"/>
        </w:rPr>
        <w:t>6.82%</w:t>
      </w:r>
      <w:r w:rsidRPr="009D2C10">
        <w:rPr>
          <w:rFonts w:ascii="Times New Roman" w:hAnsi="Times New Roman" w:hint="eastAsia"/>
        </w:rPr>
        <w:t>），其次為「人文學門」和「法律學門」，各有</w:t>
      </w:r>
      <w:r w:rsidRPr="009D2C10">
        <w:rPr>
          <w:rFonts w:ascii="Times New Roman" w:hAnsi="Times New Roman" w:hint="eastAsia"/>
        </w:rPr>
        <w:t xml:space="preserve"> 2</w:t>
      </w:r>
      <w:r w:rsidRPr="009D2C10">
        <w:rPr>
          <w:rFonts w:ascii="Times New Roman" w:hAnsi="Times New Roman" w:hint="eastAsia"/>
        </w:rPr>
        <w:t>人（</w:t>
      </w:r>
      <w:r w:rsidRPr="009D2C10">
        <w:rPr>
          <w:rFonts w:ascii="Times New Roman" w:hAnsi="Times New Roman" w:hint="eastAsia"/>
        </w:rPr>
        <w:t>4.55%</w:t>
      </w:r>
      <w:r w:rsidRPr="009D2C10">
        <w:rPr>
          <w:rFonts w:ascii="Times New Roman" w:hAnsi="Times New Roman" w:hint="eastAsia"/>
        </w:rPr>
        <w:t>），而</w:t>
      </w:r>
      <w:r w:rsidRPr="009D2C10">
        <w:rPr>
          <w:rFonts w:ascii="Times New Roman" w:hAnsi="Times New Roman" w:hint="eastAsia"/>
        </w:rPr>
        <w:t xml:space="preserve"> 21</w:t>
      </w:r>
      <w:r w:rsidRPr="009D2C10">
        <w:rPr>
          <w:rFonts w:ascii="Times New Roman" w:hAnsi="Times New Roman" w:hint="eastAsia"/>
        </w:rPr>
        <w:t>人（</w:t>
      </w:r>
      <w:r w:rsidRPr="009D2C10">
        <w:rPr>
          <w:rFonts w:ascii="Times New Roman" w:hAnsi="Times New Roman" w:hint="eastAsia"/>
        </w:rPr>
        <w:t>47.73%</w:t>
      </w:r>
      <w:r w:rsidRPr="009D2C10">
        <w:rPr>
          <w:rFonts w:ascii="Times New Roman" w:hAnsi="Times New Roman" w:hint="eastAsia"/>
        </w:rPr>
        <w:t>）</w:t>
      </w:r>
      <w:r w:rsidRPr="009D2C10">
        <w:rPr>
          <w:rFonts w:ascii="Times New Roman" w:hAnsi="Times New Roman" w:hint="eastAsia"/>
        </w:rPr>
        <w:t xml:space="preserve"> </w:t>
      </w:r>
      <w:r w:rsidRPr="009D2C10">
        <w:rPr>
          <w:rFonts w:ascii="Times New Roman" w:hAnsi="Times New Roman" w:hint="eastAsia"/>
        </w:rPr>
        <w:t>表示沒有進修需求。整體來看，醫藥衛生相關學門在護理科和化妝品應用與管理科畢業生中較受青睞，而老人服務事業管理科則對教育學門和人文學門有一定興趣。然而，三個科系中表示沒有進修需求的畢業生比例均較高，顯示部分畢業生對現有學歷或專業能力感到滿意。</w:t>
      </w:r>
    </w:p>
    <w:p w14:paraId="3678D20A" w14:textId="77777777" w:rsidR="005266AD" w:rsidRPr="009D2C10" w:rsidRDefault="005266AD" w:rsidP="00B81DAD">
      <w:pPr>
        <w:adjustRightInd w:val="0"/>
        <w:snapToGrid w:val="0"/>
        <w:spacing w:line="420" w:lineRule="auto"/>
        <w:ind w:firstLineChars="200" w:firstLine="480"/>
        <w:rPr>
          <w:rFonts w:ascii="Times New Roman" w:hAnsi="Times New Roman"/>
        </w:rPr>
      </w:pPr>
    </w:p>
    <w:p w14:paraId="6171B5A1" w14:textId="7E9BCF23" w:rsidR="00691E95" w:rsidRPr="009D2C10" w:rsidRDefault="00691E95" w:rsidP="00691E95">
      <w:pPr>
        <w:adjustRightInd w:val="0"/>
        <w:snapToGrid w:val="0"/>
        <w:spacing w:line="360" w:lineRule="auto"/>
        <w:ind w:firstLineChars="200" w:firstLine="480"/>
        <w:rPr>
          <w:rFonts w:ascii="Times New Roman" w:hAnsi="Times New Roman"/>
          <w:b/>
        </w:rPr>
      </w:pPr>
      <w:r w:rsidRPr="009D2C10">
        <w:rPr>
          <w:rFonts w:ascii="Times New Roman" w:hAnsi="Times New Roman"/>
          <w:b/>
        </w:rPr>
        <w:t>表</w:t>
      </w:r>
      <w:r w:rsidRPr="009D2C10">
        <w:rPr>
          <w:rFonts w:ascii="Times New Roman" w:hAnsi="Times New Roman" w:hint="eastAsia"/>
          <w:b/>
        </w:rPr>
        <w:t>1</w:t>
      </w:r>
      <w:r w:rsidR="005266AD" w:rsidRPr="009D2C10">
        <w:rPr>
          <w:rFonts w:ascii="Times New Roman" w:hAnsi="Times New Roman" w:hint="eastAsia"/>
          <w:b/>
        </w:rPr>
        <w:t>2</w:t>
      </w:r>
      <w:r w:rsidRPr="009D2C10">
        <w:rPr>
          <w:rFonts w:ascii="Times New Roman" w:hAnsi="Times New Roman" w:hint="eastAsia"/>
          <w:b/>
        </w:rPr>
        <w:t>、最想進修的學門之彙整表</w:t>
      </w:r>
    </w:p>
    <w:tbl>
      <w:tblPr>
        <w:tblW w:w="5000" w:type="pct"/>
        <w:jc w:val="center"/>
        <w:tblLook w:val="0420" w:firstRow="1" w:lastRow="0" w:firstColumn="0" w:lastColumn="0" w:noHBand="0" w:noVBand="1"/>
      </w:tblPr>
      <w:tblGrid>
        <w:gridCol w:w="2754"/>
        <w:gridCol w:w="2754"/>
        <w:gridCol w:w="809"/>
        <w:gridCol w:w="1111"/>
        <w:gridCol w:w="1642"/>
      </w:tblGrid>
      <w:tr w:rsidR="00A51090" w:rsidRPr="009D2C10" w14:paraId="2364AF75" w14:textId="77777777" w:rsidTr="001451B6">
        <w:trPr>
          <w:tblHeader/>
          <w:jc w:val="center"/>
        </w:trPr>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7C04530" w14:textId="72D5E239" w:rsidR="00A51090" w:rsidRPr="009D2C10" w:rsidRDefault="00A51090" w:rsidP="00A51090">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新細明體" w:hint="eastAsia"/>
                <w:color w:val="000000"/>
                <w:sz w:val="22"/>
              </w:rPr>
              <w:t>畢業科別</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62B0546" w14:textId="0ED9D7DF" w:rsidR="00A51090" w:rsidRPr="009D2C10" w:rsidRDefault="00A51090" w:rsidP="00A51090">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新細明體" w:hint="eastAsia"/>
                <w:color w:val="000000"/>
                <w:sz w:val="22"/>
              </w:rPr>
              <w:t>學門</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B76292A" w14:textId="5F09EADF" w:rsidR="00A51090" w:rsidRPr="009D2C10" w:rsidRDefault="00A51090" w:rsidP="00A51090">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新細明體" w:hint="eastAsia"/>
                <w:color w:val="000000"/>
                <w:sz w:val="22"/>
              </w:rPr>
              <w:t>次數</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F162F2F" w14:textId="5F4B8E9E" w:rsidR="00A51090" w:rsidRPr="009D2C10" w:rsidRDefault="00A51090" w:rsidP="00A51090">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新細明體" w:hint="eastAsia"/>
                <w:color w:val="000000"/>
                <w:sz w:val="22"/>
              </w:rPr>
              <w:t>百分比</w:t>
            </w:r>
          </w:p>
        </w:tc>
        <w:tc>
          <w:tcPr>
            <w:tcW w:w="0" w:type="auto"/>
            <w:tcBorders>
              <w:top w:val="single" w:sz="12" w:space="0" w:color="666666"/>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111D12BE" w14:textId="7025D7FA" w:rsidR="00A51090" w:rsidRPr="009D2C10" w:rsidRDefault="00A51090" w:rsidP="00A51090">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新細明體" w:hint="eastAsia"/>
                <w:color w:val="000000"/>
                <w:sz w:val="22"/>
              </w:rPr>
              <w:t>有效百分比</w:t>
            </w:r>
          </w:p>
        </w:tc>
      </w:tr>
      <w:tr w:rsidR="00A51090" w:rsidRPr="009D2C10" w14:paraId="13D52C1A" w14:textId="77777777" w:rsidTr="001451B6">
        <w:trPr>
          <w:jc w:val="center"/>
        </w:trPr>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8ABEA5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護理科</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64975A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人文學門</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B33590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BEBB88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c>
          <w:tcPr>
            <w:tcW w:w="0" w:type="auto"/>
            <w:tcBorders>
              <w:top w:val="single" w:sz="12" w:space="0" w:color="666666"/>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0D12586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2.12%</w:t>
            </w:r>
          </w:p>
        </w:tc>
      </w:tr>
      <w:tr w:rsidR="00A51090" w:rsidRPr="009D2C10" w14:paraId="433A8C5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409910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0D7A2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1333D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B939A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E6182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A51090" w:rsidRPr="009D2C10" w14:paraId="18B298F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274B4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67F18C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商業及管理學門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E5DF5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6A33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1.69%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9F4F5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1.69%</w:t>
            </w:r>
          </w:p>
        </w:tc>
      </w:tr>
      <w:tr w:rsidR="00A51090" w:rsidRPr="009D2C10" w14:paraId="019C0ED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A2FA9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574824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工程學門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B65DD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C3BEE7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37CC0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A51090" w:rsidRPr="009D2C10" w14:paraId="3AD93C4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AF28BE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EDD41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ED697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4CE0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90D8C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2.54%</w:t>
            </w:r>
          </w:p>
        </w:tc>
      </w:tr>
      <w:tr w:rsidR="00A51090" w:rsidRPr="009D2C10" w14:paraId="0626E14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E9946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EE365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沒有進修需求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A8618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71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B3614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30.08%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A7885C"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30.08%</w:t>
            </w:r>
          </w:p>
        </w:tc>
      </w:tr>
      <w:tr w:rsidR="00A51090" w:rsidRPr="009D2C10" w14:paraId="7F343B4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9E237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C238B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法律學門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065A5C"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C556C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9E3A6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4.66%</w:t>
            </w:r>
          </w:p>
        </w:tc>
      </w:tr>
      <w:tr w:rsidR="00A51090" w:rsidRPr="009D2C10" w14:paraId="5FA2DF8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1D381F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2DB2C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獸醫學門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30522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CCCEE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5.08%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295B5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5.08%</w:t>
            </w:r>
          </w:p>
        </w:tc>
      </w:tr>
      <w:tr w:rsidR="00A51090" w:rsidRPr="009D2C10" w14:paraId="19513E1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665B7E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74CD07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社會及行為科學學門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E5496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3CEF4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3.39%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FB40C8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3.39%</w:t>
            </w:r>
          </w:p>
        </w:tc>
      </w:tr>
      <w:tr w:rsidR="00A51090" w:rsidRPr="009D2C10" w14:paraId="14F3C599"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C7777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3E967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社會服務學門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1E968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82010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6E3BA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1.27%</w:t>
            </w:r>
          </w:p>
        </w:tc>
      </w:tr>
      <w:tr w:rsidR="00A51090" w:rsidRPr="009D2C10" w14:paraId="4EDEA24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F0342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80DB78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藝術學門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45829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AFB39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88C44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4.66%</w:t>
            </w:r>
          </w:p>
        </w:tc>
      </w:tr>
      <w:tr w:rsidR="00A51090" w:rsidRPr="009D2C10" w14:paraId="2172216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04200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4DD37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設計學門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70A3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0F0B5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31CC2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A51090" w:rsidRPr="009D2C10" w14:paraId="2393326E"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78447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E726C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軍警國防安全學門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6835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AA8A60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F607B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0.85%</w:t>
            </w:r>
          </w:p>
        </w:tc>
      </w:tr>
      <w:tr w:rsidR="00A51090" w:rsidRPr="009D2C10" w14:paraId="1FE2E16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0260D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34A828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醫藥衛生學門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F68F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EB7EDC"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6.36%</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6EACA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6.36%</w:t>
            </w:r>
          </w:p>
        </w:tc>
      </w:tr>
      <w:tr w:rsidR="00A51090" w:rsidRPr="009D2C10" w14:paraId="457022D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EF137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CAF2F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電算機學門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D861D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2E936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DAB57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0.42%</w:t>
            </w:r>
          </w:p>
        </w:tc>
      </w:tr>
      <w:tr w:rsidR="00A51090" w:rsidRPr="009D2C10" w14:paraId="2FA4BAC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F4998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7B35FBC"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76C7AE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B3ADF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34.75%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325792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A51090" w:rsidRPr="009D2C10" w14:paraId="4A6FBA5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9D812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0F62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13F5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6E2F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3DDDB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51090" w:rsidRPr="009D2C10" w14:paraId="11F82CB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B4C044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化妝品應用與管理科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E4DEB5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人文學門</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3E4B567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6B4184B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B8D977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64EE33C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8075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9EDB3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4DA16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434E78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CA1C42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6F3D6F0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144401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25A948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商業及管理學門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01F74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77797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7C9A6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A51090" w:rsidRPr="009D2C10" w14:paraId="6B22CC1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DA916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08048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工程學門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CA2F4D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983D6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78ECD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41E1D863"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FBB1D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E192B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C55C2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86C30E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9E1D9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A51090" w:rsidRPr="009D2C10" w14:paraId="64EC6E42"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7202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DD9A8B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沒有進修需求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229B2C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4BBFDF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28.57%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B09E03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28.57%</w:t>
            </w:r>
          </w:p>
        </w:tc>
      </w:tr>
      <w:tr w:rsidR="00A51090" w:rsidRPr="009D2C10" w14:paraId="3DDF17D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D4EBB9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0801D2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法律學門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DEB0D9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759BC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E5B1B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A51090" w:rsidRPr="009D2C10" w14:paraId="6A600CB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A2579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907167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獸醫學門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FF4DE0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FF7228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6F4DA1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A51090" w:rsidRPr="009D2C10" w14:paraId="40459D5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45FD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B6E482C"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社會及行為科學學門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3A43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50AA5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A411A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3DD652B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B1E78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0AEB9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社會服務學門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2FE0F9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7A93C7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280AF6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A51090" w:rsidRPr="009D2C10" w14:paraId="0C6248C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230352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752BD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藝術學門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1F697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1DC10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083690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3.17%</w:t>
            </w:r>
          </w:p>
        </w:tc>
      </w:tr>
      <w:tr w:rsidR="00A51090" w:rsidRPr="009D2C10" w14:paraId="57D532F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8EDC7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0ABFFA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設計學門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17C1F6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CEB6C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468E7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1.59%</w:t>
            </w:r>
          </w:p>
        </w:tc>
      </w:tr>
      <w:tr w:rsidR="00A51090" w:rsidRPr="009D2C10" w14:paraId="7061916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111A9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365CD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軍警國防安全學門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09558B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C7A04F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1CEA9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27627F8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A140CBC"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97B2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醫藥衛生學門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E36BF3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5198D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14.29%</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661220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14.29%</w:t>
            </w:r>
          </w:p>
        </w:tc>
      </w:tr>
      <w:tr w:rsidR="00A51090" w:rsidRPr="009D2C10" w14:paraId="2919E43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8C2CE2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46BC14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電算機學門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4E1A39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F4DD4E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7EDCE8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1B459A5A"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56036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BCC667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B8304D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28</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C5CCB3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44.44%</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ED28D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r w:rsidR="00A51090" w:rsidRPr="009D2C10" w14:paraId="6D1B8456"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3F301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B256B9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9DCD1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1D18C2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FB634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r>
      <w:tr w:rsidR="00A51090" w:rsidRPr="009D2C10" w14:paraId="1437190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3B0D24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老人服務事業管理科</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417FAB0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人文學門</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59D054E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856E2D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D9D9D9"/>
            <w:tcMar>
              <w:top w:w="0" w:type="dxa"/>
              <w:left w:w="0" w:type="dxa"/>
              <w:bottom w:w="0" w:type="dxa"/>
              <w:right w:w="0" w:type="dxa"/>
            </w:tcMar>
            <w:vAlign w:val="center"/>
          </w:tcPr>
          <w:p w14:paraId="2849044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A51090" w:rsidRPr="009D2C10" w14:paraId="5C1C21EF"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0C6E7B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9B46C1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其他學門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A2831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A8B1A8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85E12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564FD02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E4EBC9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A4F25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商業及管理學門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BF21AD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FCBA7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8B4E8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A51090" w:rsidRPr="009D2C10" w14:paraId="3D8D197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F15CD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C832A1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工程學門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F2EF4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33E3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072E6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4899428C"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15B19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4B71F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教育學門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95EA38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EB3893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A40D2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r>
      <w:tr w:rsidR="00A51090" w:rsidRPr="009D2C10" w14:paraId="426B0AF1"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A9AC34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E438E5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沒有進修需求</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B91F0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8E87E4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47.73%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A4133B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47.73%</w:t>
            </w:r>
          </w:p>
        </w:tc>
      </w:tr>
      <w:tr w:rsidR="00A51090" w:rsidRPr="009D2C10" w14:paraId="2F2E8400"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F8F904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19DB2C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法律學門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9E059B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EDF21D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121225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A51090" w:rsidRPr="009D2C10" w14:paraId="7BF8EA1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68AB02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19535F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獸醫學門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44518F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9DC288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E0AB61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A51090" w:rsidRPr="009D2C10" w14:paraId="5B56262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39951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18EB9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社會及行為科學學門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212089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8DF9C4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57B6EC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4.55%</w:t>
            </w:r>
          </w:p>
        </w:tc>
      </w:tr>
      <w:tr w:rsidR="00A51090" w:rsidRPr="009D2C10" w14:paraId="236AED98"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302A027"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C6C6E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社會服務學門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2C9FB8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C3B2A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3A887B4"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A51090" w:rsidRPr="009D2C10" w14:paraId="7E178BAB"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829949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3663C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藝術學門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179EE45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5A9F08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37C997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A51090" w:rsidRPr="009D2C10" w14:paraId="38FFF6E4"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856167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9A9542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設計學門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00E7CD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D7222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47511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49D44D07"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EAF607E"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3915AF8B"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軍警國防安全學門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0FFC454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BFBAB0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DE439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2.27%</w:t>
            </w:r>
          </w:p>
        </w:tc>
      </w:tr>
      <w:tr w:rsidR="00A51090" w:rsidRPr="009D2C10" w14:paraId="2814F125"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09BD676"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7F73AA"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醫藥衛生學門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258511E8"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3</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7D0CC041"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D3868A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6.82%</w:t>
            </w:r>
          </w:p>
        </w:tc>
      </w:tr>
      <w:tr w:rsidR="00A51090" w:rsidRPr="009D2C10" w14:paraId="341C854C" w14:textId="77777777" w:rsidTr="001451B6">
        <w:trPr>
          <w:jc w:val="center"/>
        </w:trPr>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4673DDC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60EE94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電算機學門</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517995D"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55635F73"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c>
          <w:tcPr>
            <w:tcW w:w="0" w:type="auto"/>
            <w:tcBorders>
              <w:top w:val="none" w:sz="0" w:space="0" w:color="000000"/>
              <w:left w:val="none" w:sz="0" w:space="0" w:color="000000"/>
              <w:bottom w:val="none" w:sz="0" w:space="0" w:color="000000"/>
              <w:right w:val="none" w:sz="0" w:space="0" w:color="000000"/>
            </w:tcBorders>
            <w:shd w:val="clear" w:color="auto" w:fill="FFFFFF"/>
            <w:tcMar>
              <w:top w:w="0" w:type="dxa"/>
              <w:left w:w="0" w:type="dxa"/>
              <w:bottom w:w="0" w:type="dxa"/>
              <w:right w:w="0" w:type="dxa"/>
            </w:tcMar>
            <w:vAlign w:val="center"/>
          </w:tcPr>
          <w:p w14:paraId="6051905F"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0.00%</w:t>
            </w:r>
          </w:p>
        </w:tc>
      </w:tr>
      <w:tr w:rsidR="00A51090" w:rsidRPr="009D2C10" w14:paraId="4AFE26D3" w14:textId="77777777" w:rsidTr="001451B6">
        <w:trPr>
          <w:jc w:val="center"/>
        </w:trPr>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453286F5"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E70306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未填答</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70FCEF19"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6</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326D8792"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13.64%</w:t>
            </w:r>
          </w:p>
        </w:tc>
        <w:tc>
          <w:tcPr>
            <w:tcW w:w="0" w:type="auto"/>
            <w:tcBorders>
              <w:top w:val="none" w:sz="0" w:space="0" w:color="000000"/>
              <w:left w:val="none" w:sz="0" w:space="0" w:color="000000"/>
              <w:bottom w:val="single" w:sz="12" w:space="0" w:color="666666"/>
              <w:right w:val="none" w:sz="0" w:space="0" w:color="000000"/>
            </w:tcBorders>
            <w:shd w:val="clear" w:color="auto" w:fill="FFFFFF"/>
            <w:tcMar>
              <w:top w:w="0" w:type="dxa"/>
              <w:left w:w="0" w:type="dxa"/>
              <w:bottom w:w="0" w:type="dxa"/>
              <w:right w:w="0" w:type="dxa"/>
            </w:tcMar>
            <w:vAlign w:val="center"/>
          </w:tcPr>
          <w:p w14:paraId="2EF6BEB0" w14:textId="77777777" w:rsidR="00A51090" w:rsidRPr="009D2C10" w:rsidRDefault="00A51090" w:rsidP="001451B6">
            <w:pPr>
              <w:pBdr>
                <w:top w:val="none" w:sz="0" w:space="0" w:color="000000"/>
                <w:left w:val="none" w:sz="0" w:space="0" w:color="000000"/>
                <w:bottom w:val="none" w:sz="0" w:space="0" w:color="000000"/>
                <w:right w:val="none" w:sz="0" w:space="0" w:color="000000"/>
              </w:pBdr>
              <w:spacing w:before="100" w:after="100"/>
              <w:ind w:left="100" w:right="100"/>
              <w:jc w:val="center"/>
              <w:rPr>
                <w:rFonts w:ascii="Times New Roman" w:hAnsi="Times New Roman" w:cs="標楷體"/>
                <w:color w:val="000000"/>
                <w:sz w:val="22"/>
              </w:rPr>
            </w:pPr>
            <w:r w:rsidRPr="009D2C10">
              <w:rPr>
                <w:rFonts w:ascii="Times New Roman" w:hAnsi="Times New Roman" w:cs="標楷體"/>
                <w:color w:val="000000"/>
                <w:sz w:val="22"/>
              </w:rPr>
              <w:t>-</w:t>
            </w:r>
          </w:p>
        </w:tc>
      </w:tr>
    </w:tbl>
    <w:p w14:paraId="13245209" w14:textId="77777777" w:rsidR="00A51090" w:rsidRPr="009D2C10" w:rsidRDefault="00A51090" w:rsidP="00A51090">
      <w:pPr>
        <w:rPr>
          <w:rFonts w:ascii="Times New Roman" w:hAnsi="Times New Roman"/>
        </w:rPr>
      </w:pPr>
    </w:p>
    <w:p w14:paraId="6F746CA0" w14:textId="77777777" w:rsidR="00691E95" w:rsidRPr="009D2C10" w:rsidRDefault="00691E95" w:rsidP="00B81DAD">
      <w:pPr>
        <w:adjustRightInd w:val="0"/>
        <w:snapToGrid w:val="0"/>
        <w:spacing w:line="420" w:lineRule="auto"/>
        <w:ind w:firstLineChars="200" w:firstLine="480"/>
        <w:rPr>
          <w:rFonts w:ascii="Times New Roman" w:hAnsi="Times New Roman"/>
        </w:rPr>
      </w:pPr>
    </w:p>
    <w:p w14:paraId="1275EC03" w14:textId="131795C1" w:rsidR="00AE21CE" w:rsidRPr="009D2C10" w:rsidRDefault="00E14803" w:rsidP="00431F6E">
      <w:pPr>
        <w:adjustRightInd w:val="0"/>
        <w:snapToGrid w:val="0"/>
        <w:spacing w:line="420" w:lineRule="auto"/>
        <w:rPr>
          <w:rFonts w:ascii="Times New Roman" w:hAnsi="Times New Roman"/>
          <w:szCs w:val="24"/>
        </w:rPr>
      </w:pPr>
      <w:r w:rsidRPr="009D2C10">
        <w:rPr>
          <w:rFonts w:ascii="Times New Roman" w:hAnsi="Times New Roman"/>
          <w:szCs w:val="24"/>
        </w:rPr>
        <w:br w:type="page"/>
      </w:r>
    </w:p>
    <w:p w14:paraId="0C178D5C" w14:textId="7E73B847" w:rsidR="001B6E02" w:rsidRPr="009D2C10" w:rsidRDefault="001B6E02" w:rsidP="00662FA0">
      <w:pPr>
        <w:pStyle w:val="1180"/>
        <w:spacing w:afterLines="100" w:after="360"/>
        <w:jc w:val="center"/>
        <w:rPr>
          <w:rFonts w:ascii="Times New Roman" w:hAnsi="Times New Roman"/>
          <w:sz w:val="32"/>
        </w:rPr>
      </w:pPr>
      <w:bookmarkStart w:id="9" w:name="_Toc187148822"/>
      <w:r w:rsidRPr="009D2C10">
        <w:rPr>
          <w:rFonts w:ascii="Times New Roman" w:hAnsi="Times New Roman"/>
          <w:sz w:val="32"/>
        </w:rPr>
        <w:lastRenderedPageBreak/>
        <w:t>肆、研究建議</w:t>
      </w:r>
      <w:bookmarkEnd w:id="9"/>
    </w:p>
    <w:p w14:paraId="6877D2A3" w14:textId="77777777" w:rsidR="0074339A" w:rsidRPr="009D2C10" w:rsidRDefault="0074339A" w:rsidP="0074339A">
      <w:pPr>
        <w:pStyle w:val="216"/>
        <w:adjustRightInd w:val="0"/>
        <w:snapToGrid w:val="0"/>
        <w:spacing w:beforeLines="50" w:before="180" w:line="500" w:lineRule="atLeast"/>
        <w:rPr>
          <w:rFonts w:ascii="Times New Roman" w:hAnsi="Times New Roman"/>
          <w:color w:val="000000" w:themeColor="text1"/>
        </w:rPr>
      </w:pPr>
      <w:bookmarkStart w:id="10" w:name="_Toc121796341"/>
      <w:bookmarkStart w:id="11" w:name="_Toc122816342"/>
      <w:bookmarkStart w:id="12" w:name="_Toc187148823"/>
      <w:r w:rsidRPr="009D2C10">
        <w:rPr>
          <w:rFonts w:ascii="Times New Roman" w:hAnsi="Times New Roman"/>
          <w:color w:val="000000" w:themeColor="text1"/>
          <w:sz w:val="28"/>
        </w:rPr>
        <w:t>一、研究施測</w:t>
      </w:r>
      <w:r w:rsidRPr="009D2C10">
        <w:rPr>
          <w:rFonts w:ascii="Times New Roman" w:hAnsi="Times New Roman" w:hint="eastAsia"/>
          <w:color w:val="000000" w:themeColor="text1"/>
          <w:sz w:val="28"/>
        </w:rPr>
        <w:t>時間點</w:t>
      </w:r>
      <w:r w:rsidRPr="009D2C10">
        <w:rPr>
          <w:rFonts w:ascii="Times New Roman" w:hAnsi="Times New Roman"/>
          <w:color w:val="000000" w:themeColor="text1"/>
          <w:sz w:val="28"/>
        </w:rPr>
        <w:t>及方法改善建議</w:t>
      </w:r>
      <w:bookmarkEnd w:id="10"/>
      <w:bookmarkEnd w:id="11"/>
      <w:bookmarkEnd w:id="12"/>
    </w:p>
    <w:p w14:paraId="57D8A56F" w14:textId="77777777" w:rsidR="0074339A" w:rsidRPr="009D2C10" w:rsidRDefault="0074339A" w:rsidP="0074339A">
      <w:pPr>
        <w:adjustRightInd w:val="0"/>
        <w:snapToGrid w:val="0"/>
        <w:spacing w:beforeLines="50" w:before="180" w:line="500" w:lineRule="atLeast"/>
        <w:ind w:left="360" w:hangingChars="150" w:hanging="360"/>
        <w:jc w:val="both"/>
        <w:rPr>
          <w:rFonts w:ascii="Times New Roman" w:hAnsi="Times New Roman"/>
          <w:color w:val="000000" w:themeColor="text1"/>
          <w:szCs w:val="24"/>
        </w:rPr>
      </w:pPr>
      <w:r w:rsidRPr="009D2C10">
        <w:rPr>
          <w:rFonts w:ascii="Times New Roman" w:hAnsi="Times New Roman"/>
          <w:color w:val="000000" w:themeColor="text1"/>
          <w:szCs w:val="24"/>
        </w:rPr>
        <w:t>(</w:t>
      </w:r>
      <w:r w:rsidRPr="009D2C10">
        <w:rPr>
          <w:rFonts w:ascii="Times New Roman" w:hAnsi="Times New Roman" w:hint="eastAsia"/>
          <w:color w:val="000000" w:themeColor="text1"/>
          <w:szCs w:val="24"/>
        </w:rPr>
        <w:t>一</w:t>
      </w:r>
      <w:r w:rsidRPr="009D2C10">
        <w:rPr>
          <w:rFonts w:ascii="Times New Roman" w:hAnsi="Times New Roman"/>
          <w:color w:val="000000" w:themeColor="text1"/>
          <w:szCs w:val="24"/>
        </w:rPr>
        <w:t>)</w:t>
      </w:r>
      <w:r w:rsidRPr="009D2C10">
        <w:rPr>
          <w:rFonts w:ascii="Times New Roman" w:hAnsi="Times New Roman" w:hint="eastAsia"/>
        </w:rPr>
        <w:t xml:space="preserve"> </w:t>
      </w:r>
      <w:r w:rsidRPr="009D2C10">
        <w:rPr>
          <w:rFonts w:ascii="Times New Roman" w:hAnsi="Times New Roman" w:hint="eastAsia"/>
          <w:color w:val="000000" w:themeColor="text1"/>
          <w:szCs w:val="24"/>
        </w:rPr>
        <w:t>畢業生聯繫資料的建立和更新：</w:t>
      </w:r>
    </w:p>
    <w:p w14:paraId="2D4F7495" w14:textId="77777777" w:rsidR="0074339A" w:rsidRPr="009D2C10" w:rsidRDefault="0074339A" w:rsidP="0074339A">
      <w:pPr>
        <w:adjustRightInd w:val="0"/>
        <w:snapToGrid w:val="0"/>
        <w:spacing w:beforeLines="50" w:before="180" w:line="500" w:lineRule="atLeast"/>
        <w:ind w:leftChars="148" w:left="355" w:firstLineChars="196" w:firstLine="470"/>
        <w:jc w:val="both"/>
        <w:rPr>
          <w:rFonts w:ascii="Times New Roman" w:hAnsi="Times New Roman"/>
          <w:color w:val="000000" w:themeColor="text1"/>
          <w:szCs w:val="24"/>
        </w:rPr>
      </w:pPr>
      <w:r w:rsidRPr="009D2C10">
        <w:rPr>
          <w:rFonts w:ascii="Times New Roman" w:hAnsi="Times New Roman" w:hint="eastAsia"/>
          <w:color w:val="000000" w:themeColor="text1"/>
          <w:szCs w:val="24"/>
        </w:rPr>
        <w:t>建議建立一個專門的校友網絡平台，讓畢業生主動更新自己的聯繫資料，並接收校方的最新消息和調查邀請。這樣的平台不僅方便畢業生與校方保持聯繫，還可以幫助校方及時獲得畢業生的最新資訊，如職業變動、進修情況等。此外，平台還可以成為校友間交流和分享經驗的場所，增強校友之間的聯繫。</w:t>
      </w:r>
    </w:p>
    <w:p w14:paraId="5C384920" w14:textId="77777777" w:rsidR="0074339A" w:rsidRPr="009D2C10" w:rsidRDefault="0074339A" w:rsidP="0074339A">
      <w:pPr>
        <w:spacing w:beforeLines="50" w:before="180" w:line="500" w:lineRule="atLeast"/>
        <w:ind w:left="360" w:hangingChars="150" w:hanging="360"/>
        <w:jc w:val="both"/>
        <w:rPr>
          <w:rFonts w:ascii="Times New Roman" w:hAnsi="Times New Roman"/>
          <w:color w:val="000000" w:themeColor="text1"/>
          <w:kern w:val="0"/>
          <w:szCs w:val="24"/>
        </w:rPr>
      </w:pPr>
      <w:r w:rsidRPr="009D2C10">
        <w:rPr>
          <w:rFonts w:ascii="Times New Roman" w:hAnsi="Times New Roman"/>
          <w:color w:val="000000" w:themeColor="text1"/>
          <w:szCs w:val="24"/>
        </w:rPr>
        <w:t>(</w:t>
      </w:r>
      <w:r w:rsidRPr="009D2C10">
        <w:rPr>
          <w:rFonts w:ascii="Times New Roman" w:hAnsi="Times New Roman" w:hint="eastAsia"/>
          <w:color w:val="000000" w:themeColor="text1"/>
          <w:szCs w:val="24"/>
        </w:rPr>
        <w:t>二</w:t>
      </w:r>
      <w:r w:rsidRPr="009D2C10">
        <w:rPr>
          <w:rFonts w:ascii="Times New Roman" w:hAnsi="Times New Roman"/>
          <w:color w:val="000000" w:themeColor="text1"/>
          <w:szCs w:val="24"/>
        </w:rPr>
        <w:t>)</w:t>
      </w:r>
      <w:r w:rsidRPr="009D2C10">
        <w:rPr>
          <w:rFonts w:ascii="Times New Roman" w:hAnsi="Times New Roman" w:hint="eastAsia"/>
          <w:color w:val="000000" w:themeColor="text1"/>
          <w:szCs w:val="24"/>
        </w:rPr>
        <w:t>同儕互助</w:t>
      </w:r>
    </w:p>
    <w:p w14:paraId="765A3806" w14:textId="77777777" w:rsidR="0074339A" w:rsidRPr="009D2C10" w:rsidRDefault="0074339A" w:rsidP="0074339A">
      <w:pPr>
        <w:adjustRightInd w:val="0"/>
        <w:snapToGrid w:val="0"/>
        <w:spacing w:beforeLines="50" w:before="180" w:line="500" w:lineRule="atLeast"/>
        <w:ind w:leftChars="148" w:left="355" w:firstLineChars="196" w:firstLine="470"/>
        <w:jc w:val="both"/>
        <w:rPr>
          <w:rFonts w:ascii="Times New Roman" w:hAnsi="Times New Roman"/>
          <w:color w:val="000000" w:themeColor="text1"/>
          <w:kern w:val="0"/>
          <w:szCs w:val="24"/>
        </w:rPr>
      </w:pPr>
      <w:r w:rsidRPr="009D2C10">
        <w:rPr>
          <w:rFonts w:ascii="Times New Roman" w:hAnsi="Times New Roman" w:hint="eastAsia"/>
          <w:color w:val="000000" w:themeColor="text1"/>
          <w:kern w:val="0"/>
          <w:szCs w:val="24"/>
        </w:rPr>
        <w:t>畢業生被鼓勵形成小組，互相提醒和督促完成問卷。這樣的做法不僅可以增加參與問卷的動機，還促進了畢業生之間的互動和合作。小組成員可以透過各種通訊平台，如社交媒體、即時通訊應用或電子郵件，互相提醒填寫問卷。此外，學校可以為完成問卷的小組設定獎勵機制，如認證證書、小禮品或校友聚會的特別邀請，以進一步提高參與度。這種方法不僅會提高問卷的填寫率，還會增強校友之間的聯繫和校友對學校的歸屬感。</w:t>
      </w:r>
    </w:p>
    <w:p w14:paraId="7E24317E" w14:textId="77777777" w:rsidR="0074339A" w:rsidRPr="009D2C10" w:rsidRDefault="0074339A" w:rsidP="0074339A">
      <w:pPr>
        <w:autoSpaceDE w:val="0"/>
        <w:spacing w:line="500" w:lineRule="atLeast"/>
        <w:rPr>
          <w:rFonts w:ascii="Times New Roman" w:hAnsi="Times New Roman"/>
          <w:color w:val="000000" w:themeColor="text1"/>
          <w:szCs w:val="24"/>
        </w:rPr>
      </w:pPr>
    </w:p>
    <w:p w14:paraId="4D8B9D98" w14:textId="77777777" w:rsidR="0074339A" w:rsidRPr="009D2C10" w:rsidRDefault="0074339A" w:rsidP="0074339A">
      <w:pPr>
        <w:pStyle w:val="216"/>
        <w:adjustRightInd w:val="0"/>
        <w:snapToGrid w:val="0"/>
        <w:spacing w:before="360" w:line="500" w:lineRule="atLeast"/>
        <w:rPr>
          <w:rFonts w:ascii="Times New Roman" w:hAnsi="Times New Roman"/>
          <w:color w:val="000000" w:themeColor="text1"/>
          <w:sz w:val="28"/>
        </w:rPr>
      </w:pPr>
      <w:bookmarkStart w:id="13" w:name="_Toc121796342"/>
      <w:bookmarkStart w:id="14" w:name="_Toc122816343"/>
      <w:bookmarkStart w:id="15" w:name="_Toc187148824"/>
      <w:r w:rsidRPr="009D2C10">
        <w:rPr>
          <w:rFonts w:ascii="Times New Roman" w:hAnsi="Times New Roman"/>
          <w:color w:val="000000" w:themeColor="text1"/>
          <w:sz w:val="28"/>
        </w:rPr>
        <w:t>二、研究工具及問卷設計改善建議</w:t>
      </w:r>
      <w:bookmarkEnd w:id="13"/>
      <w:bookmarkEnd w:id="14"/>
      <w:bookmarkEnd w:id="15"/>
    </w:p>
    <w:p w14:paraId="00299C93" w14:textId="77777777" w:rsidR="0074339A" w:rsidRPr="009D2C10" w:rsidRDefault="0074339A" w:rsidP="0074339A">
      <w:pPr>
        <w:spacing w:beforeLines="50" w:before="180" w:line="500" w:lineRule="atLeast"/>
        <w:ind w:left="360" w:hangingChars="150" w:hanging="360"/>
        <w:jc w:val="both"/>
        <w:rPr>
          <w:rFonts w:ascii="Times New Roman" w:hAnsi="Times New Roman"/>
          <w:color w:val="000000" w:themeColor="text1"/>
          <w:kern w:val="0"/>
          <w:szCs w:val="24"/>
        </w:rPr>
      </w:pPr>
      <w:r w:rsidRPr="009D2C10">
        <w:rPr>
          <w:rFonts w:ascii="Times New Roman" w:hAnsi="Times New Roman"/>
          <w:color w:val="000000" w:themeColor="text1"/>
          <w:kern w:val="0"/>
          <w:szCs w:val="24"/>
        </w:rPr>
        <w:t>(</w:t>
      </w:r>
      <w:r w:rsidRPr="009D2C10">
        <w:rPr>
          <w:rFonts w:ascii="Times New Roman" w:hAnsi="Times New Roman" w:hint="eastAsia"/>
          <w:color w:val="000000" w:themeColor="text1"/>
          <w:kern w:val="0"/>
          <w:szCs w:val="24"/>
        </w:rPr>
        <w:t>一</w:t>
      </w:r>
      <w:r w:rsidRPr="009D2C10">
        <w:rPr>
          <w:rFonts w:ascii="Times New Roman" w:hAnsi="Times New Roman"/>
          <w:color w:val="000000" w:themeColor="text1"/>
          <w:kern w:val="0"/>
          <w:szCs w:val="24"/>
        </w:rPr>
        <w:t>)</w:t>
      </w:r>
      <w:r w:rsidRPr="009D2C10">
        <w:rPr>
          <w:rFonts w:ascii="Times New Roman" w:hAnsi="Times New Roman" w:hint="eastAsia"/>
        </w:rPr>
        <w:t xml:space="preserve"> </w:t>
      </w:r>
      <w:r w:rsidRPr="009D2C10">
        <w:rPr>
          <w:rFonts w:ascii="Times New Roman" w:hAnsi="Times New Roman" w:hint="eastAsia"/>
          <w:color w:val="000000" w:themeColor="text1"/>
          <w:kern w:val="0"/>
          <w:szCs w:val="24"/>
        </w:rPr>
        <w:t>針對不同學科或專業背景的畢業生設計更具針對性的問卷問題。這樣可以確保問卷更加貼近畢業生的實際情況和需求，從而提高問卷的回應率和資料的有效性。例如，對於從事醫療行業的畢業生，問卷可以包括與醫療相關的特定問題，這樣的個性化設計有助於獲得更深入、具體的反饋。</w:t>
      </w:r>
    </w:p>
    <w:p w14:paraId="57686A66" w14:textId="77777777" w:rsidR="0074339A" w:rsidRPr="009D2C10" w:rsidRDefault="0074339A" w:rsidP="0074339A">
      <w:pPr>
        <w:spacing w:beforeLines="50" w:before="180" w:line="500" w:lineRule="atLeast"/>
        <w:ind w:left="360" w:hangingChars="150" w:hanging="360"/>
        <w:jc w:val="both"/>
        <w:rPr>
          <w:rFonts w:ascii="Times New Roman" w:hAnsi="Times New Roman"/>
          <w:color w:val="000000" w:themeColor="text1"/>
          <w:kern w:val="0"/>
          <w:szCs w:val="24"/>
        </w:rPr>
      </w:pPr>
      <w:r w:rsidRPr="009D2C10">
        <w:rPr>
          <w:rFonts w:ascii="Times New Roman" w:hAnsi="Times New Roman"/>
          <w:color w:val="000000" w:themeColor="text1"/>
          <w:kern w:val="0"/>
          <w:szCs w:val="24"/>
        </w:rPr>
        <w:t>(</w:t>
      </w:r>
      <w:r w:rsidRPr="009D2C10">
        <w:rPr>
          <w:rFonts w:ascii="Times New Roman" w:hAnsi="Times New Roman" w:hint="eastAsia"/>
          <w:color w:val="000000" w:themeColor="text1"/>
          <w:kern w:val="0"/>
          <w:szCs w:val="24"/>
        </w:rPr>
        <w:t>二</w:t>
      </w:r>
      <w:r w:rsidRPr="009D2C10">
        <w:rPr>
          <w:rFonts w:ascii="Times New Roman" w:hAnsi="Times New Roman"/>
          <w:color w:val="000000" w:themeColor="text1"/>
          <w:kern w:val="0"/>
          <w:szCs w:val="24"/>
        </w:rPr>
        <w:t>)</w:t>
      </w:r>
      <w:r w:rsidRPr="009D2C10">
        <w:rPr>
          <w:rFonts w:ascii="Times New Roman" w:hAnsi="Times New Roman"/>
          <w:color w:val="000000" w:themeColor="text1"/>
          <w:kern w:val="0"/>
          <w:szCs w:val="24"/>
        </w:rPr>
        <w:t>本次問卷設計雖已力求涵蓋完整，</w:t>
      </w:r>
      <w:r w:rsidRPr="009D2C10">
        <w:rPr>
          <w:rFonts w:ascii="Times New Roman" w:hAnsi="Times New Roman" w:hint="eastAsia"/>
          <w:color w:val="000000" w:themeColor="text1"/>
          <w:kern w:val="0"/>
          <w:szCs w:val="24"/>
        </w:rPr>
        <w:t>但是編碼上處理還是有點困難。建議之後可以設計自動化流程以更有效率的分析資料。</w:t>
      </w:r>
    </w:p>
    <w:p w14:paraId="5BC6B155" w14:textId="77777777" w:rsidR="0074339A" w:rsidRPr="009D2C10" w:rsidRDefault="0074339A" w:rsidP="0074339A">
      <w:pPr>
        <w:spacing w:beforeLines="50" w:before="180" w:line="500" w:lineRule="atLeast"/>
        <w:ind w:left="360" w:hangingChars="150" w:hanging="360"/>
        <w:jc w:val="both"/>
        <w:rPr>
          <w:rFonts w:ascii="Times New Roman" w:hAnsi="Times New Roman"/>
          <w:color w:val="000000" w:themeColor="text1"/>
          <w:szCs w:val="24"/>
        </w:rPr>
      </w:pPr>
      <w:r w:rsidRPr="009D2C10">
        <w:rPr>
          <w:rFonts w:ascii="Times New Roman" w:hAnsi="Times New Roman" w:hint="eastAsia"/>
          <w:color w:val="000000" w:themeColor="text1"/>
          <w:kern w:val="0"/>
          <w:szCs w:val="24"/>
        </w:rPr>
        <w:t>(</w:t>
      </w:r>
      <w:r w:rsidRPr="009D2C10">
        <w:rPr>
          <w:rFonts w:ascii="Times New Roman" w:hAnsi="Times New Roman" w:hint="eastAsia"/>
          <w:color w:val="000000" w:themeColor="text1"/>
          <w:kern w:val="0"/>
          <w:szCs w:val="24"/>
        </w:rPr>
        <w:t>三</w:t>
      </w:r>
      <w:r w:rsidRPr="009D2C10">
        <w:rPr>
          <w:rFonts w:ascii="Times New Roman" w:hAnsi="Times New Roman"/>
          <w:color w:val="000000" w:themeColor="text1"/>
          <w:kern w:val="0"/>
          <w:szCs w:val="24"/>
        </w:rPr>
        <w:t>)</w:t>
      </w:r>
      <w:r w:rsidRPr="009D2C10">
        <w:rPr>
          <w:rFonts w:ascii="Times New Roman" w:hAnsi="Times New Roman" w:hint="eastAsia"/>
        </w:rPr>
        <w:t xml:space="preserve"> </w:t>
      </w:r>
      <w:r w:rsidRPr="009D2C10">
        <w:rPr>
          <w:rFonts w:ascii="Times New Roman" w:hAnsi="Times New Roman" w:hint="eastAsia"/>
          <w:color w:val="000000" w:themeColor="text1"/>
          <w:kern w:val="0"/>
          <w:szCs w:val="24"/>
        </w:rPr>
        <w:t>邀請畢業生參與問卷的設計過程，以確保問卷更加貼合他們的實際經歷和需求。畢業生能夠提供有關調查問題的寶貴見解，使問卷更加精準和有針對性。同時，這也是</w:t>
      </w:r>
      <w:r w:rsidRPr="009D2C10">
        <w:rPr>
          <w:rFonts w:ascii="Times New Roman" w:hAnsi="Times New Roman" w:hint="eastAsia"/>
          <w:color w:val="000000" w:themeColor="text1"/>
          <w:kern w:val="0"/>
          <w:szCs w:val="24"/>
        </w:rPr>
        <w:lastRenderedPageBreak/>
        <w:t>一種讓畢業生感到更加受重視和參與的方式。</w:t>
      </w:r>
    </w:p>
    <w:p w14:paraId="05A837C6" w14:textId="77777777" w:rsidR="007063F0" w:rsidRPr="009D2C10" w:rsidRDefault="007063F0" w:rsidP="00435599">
      <w:pPr>
        <w:spacing w:line="500" w:lineRule="atLeast"/>
        <w:ind w:left="260" w:hangingChars="118" w:hanging="260"/>
        <w:jc w:val="both"/>
        <w:rPr>
          <w:rFonts w:ascii="Times New Roman" w:hAnsi="Times New Roman"/>
          <w:sz w:val="22"/>
        </w:rPr>
        <w:sectPr w:rsidR="007063F0" w:rsidRPr="009D2C10" w:rsidSect="00CA78E7">
          <w:pgSz w:w="11906" w:h="16838" w:code="9"/>
          <w:pgMar w:top="1418" w:right="1418" w:bottom="1418" w:left="1418" w:header="567" w:footer="567" w:gutter="0"/>
          <w:pgNumType w:start="1"/>
          <w:cols w:space="425"/>
          <w:docGrid w:type="lines" w:linePitch="360"/>
        </w:sectPr>
      </w:pPr>
    </w:p>
    <w:p w14:paraId="646C169C" w14:textId="35E4C8C0" w:rsidR="00557633" w:rsidRPr="009D2C10" w:rsidRDefault="00557633" w:rsidP="00557633">
      <w:pPr>
        <w:keepNext/>
        <w:suppressAutoHyphens/>
        <w:autoSpaceDN w:val="0"/>
        <w:spacing w:line="500" w:lineRule="exact"/>
        <w:outlineLvl w:val="1"/>
        <w:rPr>
          <w:rFonts w:ascii="Times New Roman" w:hAnsi="Times New Roman"/>
          <w:b/>
          <w:bCs/>
          <w:kern w:val="3"/>
          <w:sz w:val="28"/>
          <w:szCs w:val="48"/>
        </w:rPr>
      </w:pPr>
      <w:bookmarkStart w:id="16" w:name="_Toc45906935"/>
      <w:bookmarkStart w:id="17" w:name="_Toc187148825"/>
      <w:r w:rsidRPr="009D2C10">
        <w:rPr>
          <w:rFonts w:ascii="Times New Roman" w:hAnsi="Times New Roman"/>
          <w:b/>
          <w:bCs/>
          <w:kern w:val="3"/>
          <w:sz w:val="28"/>
          <w:szCs w:val="48"/>
        </w:rPr>
        <w:lastRenderedPageBreak/>
        <w:t>大專校院</w:t>
      </w:r>
      <w:r w:rsidR="00AD78FD" w:rsidRPr="009D2C10">
        <w:rPr>
          <w:rFonts w:ascii="Times New Roman" w:hAnsi="Times New Roman" w:hint="eastAsia"/>
          <w:b/>
          <w:bCs/>
          <w:kern w:val="3"/>
          <w:sz w:val="28"/>
          <w:szCs w:val="48"/>
        </w:rPr>
        <w:t>1</w:t>
      </w:r>
      <w:r w:rsidR="00AD78FD" w:rsidRPr="009D2C10">
        <w:rPr>
          <w:rFonts w:ascii="Times New Roman" w:hAnsi="Times New Roman"/>
          <w:b/>
          <w:bCs/>
          <w:kern w:val="3"/>
          <w:sz w:val="28"/>
          <w:szCs w:val="48"/>
        </w:rPr>
        <w:t>0</w:t>
      </w:r>
      <w:r w:rsidR="00647032" w:rsidRPr="009D2C10">
        <w:rPr>
          <w:rFonts w:ascii="Times New Roman" w:hAnsi="Times New Roman" w:hint="eastAsia"/>
          <w:b/>
          <w:bCs/>
          <w:kern w:val="3"/>
          <w:sz w:val="28"/>
          <w:szCs w:val="48"/>
        </w:rPr>
        <w:t>7</w:t>
      </w:r>
      <w:r w:rsidRPr="009D2C10">
        <w:rPr>
          <w:rFonts w:ascii="Times New Roman" w:hAnsi="Times New Roman"/>
          <w:b/>
          <w:bCs/>
          <w:kern w:val="3"/>
          <w:sz w:val="28"/>
          <w:szCs w:val="48"/>
        </w:rPr>
        <w:t>畢業滿</w:t>
      </w:r>
      <w:r w:rsidRPr="009D2C10">
        <w:rPr>
          <w:rFonts w:ascii="Times New Roman" w:hAnsi="Times New Roman"/>
          <w:b/>
          <w:bCs/>
          <w:kern w:val="3"/>
          <w:sz w:val="28"/>
          <w:szCs w:val="48"/>
        </w:rPr>
        <w:t>5</w:t>
      </w:r>
      <w:r w:rsidRPr="009D2C10">
        <w:rPr>
          <w:rFonts w:ascii="Times New Roman" w:hAnsi="Times New Roman"/>
          <w:b/>
          <w:bCs/>
          <w:kern w:val="3"/>
          <w:sz w:val="28"/>
          <w:szCs w:val="48"/>
        </w:rPr>
        <w:t>年畢業生流向追蹤公版問卷</w:t>
      </w:r>
      <w:bookmarkEnd w:id="16"/>
      <w:bookmarkEnd w:id="17"/>
    </w:p>
    <w:p w14:paraId="21AC4626" w14:textId="77777777" w:rsidR="00557633" w:rsidRPr="009D2C10" w:rsidRDefault="00557633" w:rsidP="00557633">
      <w:pPr>
        <w:suppressAutoHyphens/>
        <w:autoSpaceDN w:val="0"/>
        <w:rPr>
          <w:rFonts w:ascii="Times New Roman" w:hAnsi="Times New Roman"/>
          <w:kern w:val="3"/>
          <w:sz w:val="28"/>
        </w:rPr>
      </w:pPr>
    </w:p>
    <w:p w14:paraId="690BF3B9" w14:textId="3874091E" w:rsidR="00557633" w:rsidRPr="009D2C10" w:rsidRDefault="00557633" w:rsidP="00557633">
      <w:pPr>
        <w:suppressAutoHyphens/>
        <w:autoSpaceDN w:val="0"/>
        <w:spacing w:line="560" w:lineRule="exact"/>
        <w:jc w:val="center"/>
        <w:rPr>
          <w:rFonts w:ascii="Times New Roman" w:hAnsi="Times New Roman" w:cs="Arial"/>
          <w:b/>
          <w:kern w:val="3"/>
          <w:sz w:val="40"/>
        </w:rPr>
      </w:pPr>
      <w:r w:rsidRPr="009D2C10">
        <w:rPr>
          <w:rFonts w:ascii="Times New Roman" w:hAnsi="Times New Roman" w:cs="Arial"/>
          <w:b/>
          <w:kern w:val="3"/>
          <w:sz w:val="40"/>
        </w:rPr>
        <w:t>大專校院</w:t>
      </w:r>
      <w:r w:rsidRPr="009D2C10">
        <w:rPr>
          <w:rFonts w:ascii="Times New Roman" w:hAnsi="Times New Roman" w:cs="Arial"/>
          <w:b/>
          <w:kern w:val="3"/>
          <w:sz w:val="40"/>
        </w:rPr>
        <w:t>10</w:t>
      </w:r>
      <w:r w:rsidR="00647032" w:rsidRPr="009D2C10">
        <w:rPr>
          <w:rFonts w:ascii="Times New Roman" w:hAnsi="Times New Roman" w:cs="Arial" w:hint="eastAsia"/>
          <w:b/>
          <w:kern w:val="3"/>
          <w:sz w:val="40"/>
        </w:rPr>
        <w:t>7</w:t>
      </w:r>
      <w:r w:rsidRPr="009D2C10">
        <w:rPr>
          <w:rFonts w:ascii="Times New Roman" w:hAnsi="Times New Roman" w:cs="Arial"/>
          <w:b/>
          <w:kern w:val="3"/>
          <w:sz w:val="40"/>
        </w:rPr>
        <w:t>學年度畢業滿</w:t>
      </w:r>
      <w:r w:rsidRPr="009D2C10">
        <w:rPr>
          <w:rFonts w:ascii="Times New Roman" w:hAnsi="Times New Roman" w:cs="Arial"/>
          <w:b/>
          <w:kern w:val="3"/>
          <w:sz w:val="40"/>
        </w:rPr>
        <w:t>5</w:t>
      </w:r>
      <w:r w:rsidRPr="009D2C10">
        <w:rPr>
          <w:rFonts w:ascii="Times New Roman" w:hAnsi="Times New Roman" w:cs="Arial"/>
          <w:b/>
          <w:kern w:val="3"/>
          <w:sz w:val="40"/>
        </w:rPr>
        <w:t>年學生</w:t>
      </w:r>
    </w:p>
    <w:p w14:paraId="0A91EAD5" w14:textId="77777777" w:rsidR="00557633" w:rsidRPr="009D2C10" w:rsidRDefault="00557633" w:rsidP="00557633">
      <w:pPr>
        <w:suppressAutoHyphens/>
        <w:wordWrap w:val="0"/>
        <w:autoSpaceDN w:val="0"/>
        <w:spacing w:line="560" w:lineRule="exact"/>
        <w:jc w:val="right"/>
        <w:rPr>
          <w:rFonts w:ascii="Times New Roman" w:hAnsi="Times New Roman"/>
          <w:kern w:val="3"/>
          <w:sz w:val="28"/>
        </w:rPr>
      </w:pPr>
      <w:r w:rsidRPr="009D2C10">
        <w:rPr>
          <w:rFonts w:ascii="Times New Roman" w:hAnsi="Times New Roman" w:cs="Arial"/>
          <w:b/>
          <w:kern w:val="3"/>
          <w:sz w:val="40"/>
        </w:rPr>
        <w:t>流向追蹤問卷調查</w:t>
      </w:r>
      <w:r w:rsidRPr="009D2C10">
        <w:rPr>
          <w:rFonts w:ascii="Times New Roman" w:hAnsi="Times New Roman" w:cs="Arial"/>
          <w:b/>
          <w:kern w:val="3"/>
          <w:sz w:val="40"/>
        </w:rPr>
        <w:t xml:space="preserve">        </w:t>
      </w:r>
      <w:r w:rsidRPr="009D2C10">
        <w:rPr>
          <w:rFonts w:ascii="Times New Roman" w:hAnsi="Times New Roman" w:cs="Arial"/>
          <w:color w:val="FF0000"/>
          <w:kern w:val="3"/>
          <w:sz w:val="28"/>
        </w:rPr>
        <w:t>112.05.10</w:t>
      </w:r>
      <w:r w:rsidRPr="009D2C10">
        <w:rPr>
          <w:rFonts w:ascii="Times New Roman" w:hAnsi="Times New Roman" w:cs="Arial"/>
          <w:color w:val="FF0000"/>
          <w:kern w:val="3"/>
          <w:sz w:val="28"/>
        </w:rPr>
        <w:t>修正</w:t>
      </w:r>
    </w:p>
    <w:tbl>
      <w:tblPr>
        <w:tblW w:w="5000" w:type="pct"/>
        <w:tblCellMar>
          <w:left w:w="10" w:type="dxa"/>
          <w:right w:w="10" w:type="dxa"/>
        </w:tblCellMar>
        <w:tblLook w:val="04A0" w:firstRow="1" w:lastRow="0" w:firstColumn="1" w:lastColumn="0" w:noHBand="0" w:noVBand="1"/>
      </w:tblPr>
      <w:tblGrid>
        <w:gridCol w:w="10346"/>
      </w:tblGrid>
      <w:tr w:rsidR="00557633" w:rsidRPr="009D2C10" w14:paraId="46876C6E" w14:textId="77777777" w:rsidTr="000C3383">
        <w:trPr>
          <w:trHeight w:val="4991"/>
        </w:trPr>
        <w:tc>
          <w:tcPr>
            <w:tcW w:w="10360" w:type="dxa"/>
            <w:tcBorders>
              <w:top w:val="single" w:sz="48" w:space="0" w:color="000000"/>
              <w:left w:val="single" w:sz="48" w:space="0" w:color="000000"/>
              <w:bottom w:val="single" w:sz="48" w:space="0" w:color="000000"/>
              <w:right w:val="single" w:sz="48" w:space="0" w:color="000000"/>
            </w:tcBorders>
            <w:shd w:val="clear" w:color="auto" w:fill="auto"/>
            <w:tcMar>
              <w:top w:w="0" w:type="dxa"/>
              <w:left w:w="108" w:type="dxa"/>
              <w:bottom w:w="0" w:type="dxa"/>
              <w:right w:w="108" w:type="dxa"/>
            </w:tcMar>
          </w:tcPr>
          <w:p w14:paraId="1AEAB311" w14:textId="77777777" w:rsidR="00557633" w:rsidRPr="009D2C10" w:rsidRDefault="00557633" w:rsidP="00557633">
            <w:pPr>
              <w:suppressAutoHyphens/>
              <w:autoSpaceDN w:val="0"/>
              <w:spacing w:line="320" w:lineRule="exact"/>
              <w:jc w:val="both"/>
              <w:rPr>
                <w:rFonts w:ascii="Times New Roman" w:hAnsi="Times New Roman" w:cs="Arial"/>
                <w:kern w:val="3"/>
                <w:sz w:val="28"/>
              </w:rPr>
            </w:pPr>
            <w:r w:rsidRPr="009D2C10">
              <w:rPr>
                <w:rFonts w:ascii="Times New Roman" w:hAnsi="Times New Roman" w:cs="Arial"/>
                <w:kern w:val="3"/>
                <w:sz w:val="28"/>
              </w:rPr>
              <w:t>親愛的</w:t>
            </w:r>
            <w:r w:rsidRPr="009D2C10">
              <w:rPr>
                <w:rFonts w:ascii="Times New Roman" w:hAnsi="Times New Roman" w:cs="Arial"/>
                <w:kern w:val="3"/>
                <w:sz w:val="28"/>
              </w:rPr>
              <w:t>XX</w:t>
            </w:r>
            <w:r w:rsidRPr="009D2C10">
              <w:rPr>
                <w:rFonts w:ascii="Times New Roman" w:hAnsi="Times New Roman" w:cs="Arial"/>
                <w:kern w:val="3"/>
                <w:sz w:val="28"/>
              </w:rPr>
              <w:t>大學畢業校友，您好：</w:t>
            </w:r>
          </w:p>
          <w:p w14:paraId="38E443CE" w14:textId="77777777" w:rsidR="00557633" w:rsidRPr="009D2C10" w:rsidRDefault="00557633" w:rsidP="00557633">
            <w:pPr>
              <w:suppressAutoHyphens/>
              <w:autoSpaceDN w:val="0"/>
              <w:spacing w:line="320" w:lineRule="exact"/>
              <w:ind w:firstLine="420"/>
              <w:jc w:val="both"/>
              <w:rPr>
                <w:rFonts w:ascii="Times New Roman" w:hAnsi="Times New Roman" w:cs="Arial"/>
                <w:kern w:val="3"/>
                <w:sz w:val="28"/>
              </w:rPr>
            </w:pPr>
            <w:r w:rsidRPr="009D2C10">
              <w:rPr>
                <w:rFonts w:ascii="Times New Roman" w:hAnsi="Times New Roman" w:cs="Arial"/>
                <w:kern w:val="3"/>
                <w:sz w:val="28"/>
              </w:rPr>
              <w:t>大專畢業滿</w:t>
            </w:r>
            <w:r w:rsidRPr="009D2C10">
              <w:rPr>
                <w:rFonts w:ascii="Times New Roman" w:hAnsi="Times New Roman" w:cs="Arial"/>
                <w:kern w:val="3"/>
                <w:sz w:val="28"/>
              </w:rPr>
              <w:t>5</w:t>
            </w:r>
            <w:r w:rsidRPr="009D2C10">
              <w:rPr>
                <w:rFonts w:ascii="Times New Roman" w:hAnsi="Times New Roman" w:cs="Arial"/>
                <w:kern w:val="3"/>
                <w:sz w:val="28"/>
              </w:rPr>
              <w:t>年的您，現況如何？母校十分關心您，希望瞭解您的現況與感想。本項調查結果將提供母校辦學及校務發展改善、系所學位學程課程規劃及高等教育人才培育相關政策研議之參考。</w:t>
            </w:r>
          </w:p>
          <w:p w14:paraId="280A0B42" w14:textId="77777777" w:rsidR="00557633" w:rsidRPr="009D2C10" w:rsidRDefault="00557633" w:rsidP="00557633">
            <w:pPr>
              <w:suppressAutoHyphens/>
              <w:autoSpaceDN w:val="0"/>
              <w:spacing w:line="320" w:lineRule="exact"/>
              <w:ind w:firstLine="420"/>
              <w:jc w:val="both"/>
              <w:rPr>
                <w:rFonts w:ascii="Times New Roman" w:hAnsi="Times New Roman" w:cs="Arial"/>
                <w:kern w:val="3"/>
                <w:sz w:val="28"/>
              </w:rPr>
            </w:pPr>
            <w:r w:rsidRPr="009D2C10">
              <w:rPr>
                <w:rFonts w:ascii="Times New Roman" w:hAnsi="Times New Roman" w:cs="Arial"/>
                <w:kern w:val="3"/>
                <w:sz w:val="28"/>
              </w:rPr>
              <w:t>您的意見十分重要，懇請您耐心協助填答。若您認為不方便作答，並不會影響您任何權益，但請勿轉由他人代為填答。母校仍由衷希望您能撥冗回覆本調查。</w:t>
            </w:r>
          </w:p>
          <w:p w14:paraId="245E9927" w14:textId="77777777" w:rsidR="00557633" w:rsidRPr="009D2C10" w:rsidRDefault="00557633" w:rsidP="00557633">
            <w:pPr>
              <w:suppressAutoHyphens/>
              <w:autoSpaceDN w:val="0"/>
              <w:spacing w:line="320" w:lineRule="exact"/>
              <w:ind w:firstLine="420"/>
              <w:jc w:val="both"/>
              <w:rPr>
                <w:rFonts w:ascii="Times New Roman" w:hAnsi="Times New Roman" w:cs="Arial"/>
                <w:kern w:val="3"/>
                <w:sz w:val="28"/>
              </w:rPr>
            </w:pPr>
            <w:r w:rsidRPr="009D2C10">
              <w:rPr>
                <w:rFonts w:ascii="Times New Roman" w:hAnsi="Times New Roman" w:cs="Arial"/>
                <w:kern w:val="3"/>
                <w:sz w:val="28"/>
              </w:rPr>
              <w:t>本問卷結果將依個人資料保護法規定嚴密保管與遵循法令規定處理，並提供以下單位進行後續運用，以及避免重複向您蒐集資料，敬請放心填答。</w:t>
            </w:r>
          </w:p>
          <w:p w14:paraId="5C262D28" w14:textId="77777777" w:rsidR="00557633" w:rsidRPr="009D2C10" w:rsidRDefault="00557633" w:rsidP="00557633">
            <w:pPr>
              <w:suppressAutoHyphens/>
              <w:autoSpaceDN w:val="0"/>
              <w:spacing w:line="320" w:lineRule="exact"/>
              <w:jc w:val="both"/>
              <w:rPr>
                <w:rFonts w:ascii="Times New Roman" w:hAnsi="Times New Roman" w:cs="Arial"/>
                <w:kern w:val="3"/>
                <w:sz w:val="28"/>
              </w:rPr>
            </w:pPr>
            <w:r w:rsidRPr="009D2C10">
              <w:rPr>
                <w:rFonts w:ascii="Times New Roman" w:hAnsi="Times New Roman" w:cs="Arial"/>
                <w:kern w:val="3"/>
                <w:sz w:val="28"/>
              </w:rPr>
              <w:t>1.</w:t>
            </w:r>
            <w:r w:rsidRPr="009D2C10">
              <w:rPr>
                <w:rFonts w:ascii="Times New Roman" w:hAnsi="Times New Roman" w:cs="Arial"/>
                <w:kern w:val="3"/>
                <w:sz w:val="28"/>
              </w:rPr>
              <w:tab/>
            </w:r>
            <w:r w:rsidRPr="009D2C10">
              <w:rPr>
                <w:rFonts w:ascii="Times New Roman" w:hAnsi="Times New Roman" w:cs="Arial"/>
                <w:kern w:val="3"/>
                <w:sz w:val="28"/>
              </w:rPr>
              <w:t>提供教育部進行教育政策研議與分析</w:t>
            </w:r>
            <w:r w:rsidRPr="009D2C10">
              <w:rPr>
                <w:rFonts w:ascii="Times New Roman" w:hAnsi="Times New Roman" w:cs="Arial"/>
                <w:kern w:val="3"/>
                <w:sz w:val="28"/>
              </w:rPr>
              <w:t>…</w:t>
            </w:r>
            <w:r w:rsidRPr="009D2C10">
              <w:rPr>
                <w:rFonts w:ascii="Times New Roman" w:hAnsi="Times New Roman" w:cs="Arial"/>
                <w:kern w:val="3"/>
                <w:sz w:val="28"/>
              </w:rPr>
              <w:t>等事項。</w:t>
            </w:r>
          </w:p>
          <w:p w14:paraId="3F9F3604" w14:textId="77777777" w:rsidR="00557633" w:rsidRPr="009D2C10" w:rsidRDefault="00557633" w:rsidP="00557633">
            <w:pPr>
              <w:suppressAutoHyphens/>
              <w:autoSpaceDN w:val="0"/>
              <w:spacing w:line="320" w:lineRule="exact"/>
              <w:jc w:val="both"/>
              <w:rPr>
                <w:rFonts w:ascii="Times New Roman" w:hAnsi="Times New Roman" w:cs="Arial"/>
                <w:kern w:val="3"/>
                <w:sz w:val="28"/>
              </w:rPr>
            </w:pPr>
            <w:r w:rsidRPr="009D2C10">
              <w:rPr>
                <w:rFonts w:ascii="Times New Roman" w:hAnsi="Times New Roman" w:cs="Arial"/>
                <w:kern w:val="3"/>
                <w:sz w:val="28"/>
              </w:rPr>
              <w:t>2.</w:t>
            </w:r>
            <w:r w:rsidRPr="009D2C10">
              <w:rPr>
                <w:rFonts w:ascii="Times New Roman" w:hAnsi="Times New Roman" w:cs="Arial"/>
                <w:kern w:val="3"/>
                <w:sz w:val="28"/>
              </w:rPr>
              <w:tab/>
            </w:r>
            <w:r w:rsidRPr="009D2C10">
              <w:rPr>
                <w:rFonts w:ascii="Times New Roman" w:hAnsi="Times New Roman" w:cs="Arial"/>
                <w:kern w:val="3"/>
                <w:sz w:val="28"/>
              </w:rPr>
              <w:t>提供學校辦理教學改進、服務追蹤、資訊交流及未來校友服務</w:t>
            </w:r>
            <w:r w:rsidRPr="009D2C10">
              <w:rPr>
                <w:rFonts w:ascii="Times New Roman" w:hAnsi="Times New Roman" w:cs="Arial"/>
                <w:kern w:val="3"/>
                <w:sz w:val="28"/>
              </w:rPr>
              <w:t>…</w:t>
            </w:r>
            <w:r w:rsidRPr="009D2C10">
              <w:rPr>
                <w:rFonts w:ascii="Times New Roman" w:hAnsi="Times New Roman" w:cs="Arial"/>
                <w:kern w:val="3"/>
                <w:sz w:val="28"/>
              </w:rPr>
              <w:t>等事項。</w:t>
            </w:r>
          </w:p>
          <w:p w14:paraId="59E8132A" w14:textId="77777777" w:rsidR="00557633" w:rsidRPr="009D2C10" w:rsidRDefault="00557633" w:rsidP="00557633">
            <w:pPr>
              <w:suppressAutoHyphens/>
              <w:autoSpaceDN w:val="0"/>
              <w:spacing w:line="320" w:lineRule="exact"/>
              <w:ind w:firstLine="840"/>
              <w:rPr>
                <w:rFonts w:ascii="Times New Roman" w:hAnsi="Times New Roman"/>
                <w:kern w:val="3"/>
                <w:sz w:val="28"/>
              </w:rPr>
            </w:pPr>
            <w:r w:rsidRPr="009D2C10">
              <w:rPr>
                <w:rFonts w:ascii="Times New Roman" w:hAnsi="Times New Roman" w:cs="Arial"/>
                <w:kern w:val="3"/>
                <w:sz w:val="28"/>
              </w:rPr>
              <w:t>如對本問卷填答有任何疑問</w:t>
            </w:r>
            <w:r w:rsidRPr="009D2C10">
              <w:rPr>
                <w:rFonts w:ascii="Times New Roman" w:hAnsi="Times New Roman" w:cs="Arial"/>
                <w:color w:val="FF0000"/>
                <w:kern w:val="3"/>
                <w:sz w:val="28"/>
              </w:rPr>
              <w:t>或需依個人資料保護法第</w:t>
            </w:r>
            <w:r w:rsidRPr="009D2C10">
              <w:rPr>
                <w:rFonts w:ascii="Times New Roman" w:hAnsi="Times New Roman" w:cs="Arial"/>
                <w:color w:val="FF0000"/>
                <w:kern w:val="3"/>
                <w:sz w:val="28"/>
              </w:rPr>
              <w:t>3</w:t>
            </w:r>
            <w:r w:rsidRPr="009D2C10">
              <w:rPr>
                <w:rFonts w:ascii="Times New Roman" w:hAnsi="Times New Roman" w:cs="Arial"/>
                <w:color w:val="FF0000"/>
                <w:kern w:val="3"/>
                <w:sz w:val="28"/>
              </w:rPr>
              <w:t>條規定行使相關權利時</w:t>
            </w:r>
            <w:r w:rsidRPr="009D2C10">
              <w:rPr>
                <w:rFonts w:ascii="Times New Roman" w:hAnsi="Times New Roman" w:cs="Arial"/>
                <w:kern w:val="3"/>
                <w:sz w:val="28"/>
              </w:rPr>
              <w:t>，歡迎以</w:t>
            </w:r>
            <w:r w:rsidRPr="009D2C10">
              <w:rPr>
                <w:rFonts w:ascii="Times New Roman" w:hAnsi="Times New Roman" w:cs="Arial"/>
                <w:kern w:val="3"/>
                <w:sz w:val="28"/>
              </w:rPr>
              <w:t>E-Mail</w:t>
            </w:r>
            <w:r w:rsidRPr="009D2C10">
              <w:rPr>
                <w:rFonts w:ascii="Times New Roman" w:hAnsi="Times New Roman" w:cs="Arial"/>
                <w:kern w:val="3"/>
                <w:sz w:val="28"/>
              </w:rPr>
              <w:t>或電話與我們聯絡。感謝您的填答！</w:t>
            </w:r>
            <w:r w:rsidRPr="009D2C10">
              <w:rPr>
                <w:rFonts w:ascii="Times New Roman" w:hAnsi="Times New Roman" w:cs="Arial"/>
                <w:kern w:val="3"/>
                <w:sz w:val="28"/>
              </w:rPr>
              <w:t xml:space="preserve">       </w:t>
            </w:r>
          </w:p>
          <w:p w14:paraId="373418B0" w14:textId="77777777" w:rsidR="00557633" w:rsidRPr="009D2C10" w:rsidRDefault="00557633" w:rsidP="00557633">
            <w:pPr>
              <w:suppressAutoHyphens/>
              <w:autoSpaceDN w:val="0"/>
              <w:spacing w:line="320" w:lineRule="exact"/>
              <w:ind w:firstLine="840"/>
              <w:rPr>
                <w:rFonts w:ascii="Times New Roman" w:hAnsi="Times New Roman" w:cs="Arial"/>
                <w:kern w:val="3"/>
                <w:sz w:val="28"/>
              </w:rPr>
            </w:pPr>
            <w:r w:rsidRPr="009D2C10">
              <w:rPr>
                <w:rFonts w:ascii="Times New Roman" w:hAnsi="Times New Roman" w:cs="Arial"/>
                <w:kern w:val="3"/>
                <w:sz w:val="28"/>
              </w:rPr>
              <w:t>以上說明，已詳細閱讀完畢</w:t>
            </w:r>
          </w:p>
          <w:p w14:paraId="64A3D706" w14:textId="77777777" w:rsidR="00557633" w:rsidRPr="009D2C10" w:rsidRDefault="00557633" w:rsidP="00557633">
            <w:pPr>
              <w:suppressAutoHyphens/>
              <w:autoSpaceDN w:val="0"/>
              <w:spacing w:line="320" w:lineRule="exact"/>
              <w:ind w:firstLine="7252"/>
              <w:rPr>
                <w:rFonts w:ascii="Times New Roman" w:hAnsi="Times New Roman" w:cs="Arial"/>
                <w:kern w:val="3"/>
                <w:sz w:val="28"/>
              </w:rPr>
            </w:pPr>
            <w:r w:rsidRPr="009D2C10">
              <w:rPr>
                <w:rFonts w:ascii="Times New Roman" w:hAnsi="Times New Roman" w:cs="Arial"/>
                <w:kern w:val="3"/>
                <w:sz w:val="28"/>
              </w:rPr>
              <w:t>○○</w:t>
            </w:r>
            <w:r w:rsidRPr="009D2C10">
              <w:rPr>
                <w:rFonts w:ascii="Times New Roman" w:hAnsi="Times New Roman" w:cs="Arial"/>
                <w:kern w:val="3"/>
                <w:sz w:val="28"/>
              </w:rPr>
              <w:t>大學</w:t>
            </w:r>
          </w:p>
          <w:p w14:paraId="7C7CFF21" w14:textId="77777777" w:rsidR="00557633" w:rsidRPr="009D2C10" w:rsidRDefault="00557633" w:rsidP="00557633">
            <w:pPr>
              <w:suppressAutoHyphens/>
              <w:autoSpaceDN w:val="0"/>
              <w:spacing w:line="320" w:lineRule="exact"/>
              <w:ind w:firstLine="7252"/>
              <w:rPr>
                <w:rFonts w:ascii="Times New Roman" w:hAnsi="Times New Roman" w:cs="Arial"/>
                <w:kern w:val="3"/>
                <w:sz w:val="28"/>
              </w:rPr>
            </w:pPr>
            <w:r w:rsidRPr="009D2C10">
              <w:rPr>
                <w:rFonts w:ascii="Times New Roman" w:hAnsi="Times New Roman" w:cs="Arial"/>
                <w:kern w:val="3"/>
                <w:sz w:val="28"/>
              </w:rPr>
              <w:t>承辦單位：</w:t>
            </w:r>
            <w:r w:rsidRPr="009D2C10">
              <w:rPr>
                <w:rFonts w:ascii="Times New Roman" w:hAnsi="Times New Roman" w:cs="Arial"/>
                <w:kern w:val="3"/>
                <w:sz w:val="28"/>
              </w:rPr>
              <w:t>○○○</w:t>
            </w:r>
          </w:p>
          <w:p w14:paraId="6254A227" w14:textId="77777777" w:rsidR="00557633" w:rsidRPr="009D2C10" w:rsidRDefault="00557633" w:rsidP="00557633">
            <w:pPr>
              <w:suppressAutoHyphens/>
              <w:autoSpaceDN w:val="0"/>
              <w:spacing w:line="320" w:lineRule="exact"/>
              <w:ind w:firstLine="7252"/>
              <w:rPr>
                <w:rFonts w:ascii="Times New Roman" w:hAnsi="Times New Roman" w:cs="Arial"/>
                <w:kern w:val="3"/>
                <w:sz w:val="28"/>
              </w:rPr>
            </w:pPr>
            <w:r w:rsidRPr="009D2C10">
              <w:rPr>
                <w:rFonts w:ascii="Times New Roman" w:hAnsi="Times New Roman" w:cs="Arial"/>
                <w:kern w:val="3"/>
                <w:sz w:val="28"/>
              </w:rPr>
              <w:t>聯絡電話：</w:t>
            </w:r>
          </w:p>
          <w:p w14:paraId="63DD9419" w14:textId="77777777" w:rsidR="00557633" w:rsidRPr="009D2C10" w:rsidRDefault="00557633" w:rsidP="00557633">
            <w:pPr>
              <w:suppressAutoHyphens/>
              <w:autoSpaceDN w:val="0"/>
              <w:spacing w:line="320" w:lineRule="exact"/>
              <w:ind w:firstLine="7252"/>
              <w:rPr>
                <w:rFonts w:ascii="Times New Roman" w:hAnsi="Times New Roman"/>
                <w:kern w:val="3"/>
                <w:sz w:val="28"/>
              </w:rPr>
            </w:pPr>
            <w:r w:rsidRPr="009D2C10">
              <w:rPr>
                <w:rFonts w:ascii="Times New Roman" w:hAnsi="Times New Roman" w:cs="Arial"/>
                <w:kern w:val="3"/>
                <w:sz w:val="28"/>
              </w:rPr>
              <w:t>E-Mail</w:t>
            </w:r>
            <w:r w:rsidRPr="009D2C10">
              <w:rPr>
                <w:rFonts w:ascii="Times New Roman" w:hAnsi="Times New Roman" w:cs="Arial"/>
                <w:kern w:val="3"/>
                <w:sz w:val="28"/>
              </w:rPr>
              <w:t>：</w:t>
            </w:r>
          </w:p>
        </w:tc>
      </w:tr>
    </w:tbl>
    <w:p w14:paraId="5457A0A3" w14:textId="77777777" w:rsidR="00557633" w:rsidRPr="009D2C10" w:rsidRDefault="00557633" w:rsidP="00557633">
      <w:pPr>
        <w:widowControl/>
        <w:suppressAutoHyphens/>
        <w:autoSpaceDN w:val="0"/>
        <w:spacing w:line="440" w:lineRule="exact"/>
        <w:jc w:val="both"/>
        <w:rPr>
          <w:rFonts w:ascii="Times New Roman" w:hAnsi="Times New Roman" w:cs="Arial"/>
          <w:b/>
          <w:kern w:val="3"/>
          <w:sz w:val="36"/>
          <w:shd w:val="clear" w:color="auto" w:fill="FFFF00"/>
        </w:rPr>
      </w:pPr>
    </w:p>
    <w:p w14:paraId="40BA5D8A" w14:textId="77777777" w:rsidR="00557633" w:rsidRPr="009D2C10" w:rsidRDefault="00557633" w:rsidP="00557633">
      <w:pPr>
        <w:widowControl/>
        <w:suppressAutoHyphens/>
        <w:autoSpaceDN w:val="0"/>
        <w:spacing w:line="440" w:lineRule="exact"/>
        <w:jc w:val="center"/>
        <w:rPr>
          <w:rFonts w:ascii="Times New Roman" w:hAnsi="Times New Roman"/>
          <w:kern w:val="3"/>
          <w:sz w:val="28"/>
        </w:rPr>
      </w:pPr>
      <w:r w:rsidRPr="009D2C10">
        <w:rPr>
          <w:rFonts w:ascii="Times New Roman" w:hAnsi="Times New Roman" w:cs="Arial"/>
          <w:b/>
          <w:kern w:val="3"/>
          <w:sz w:val="36"/>
          <w:shd w:val="clear" w:color="auto" w:fill="FFFFFF"/>
        </w:rPr>
        <w:t>第</w:t>
      </w:r>
      <w:r w:rsidRPr="009D2C10">
        <w:rPr>
          <w:rFonts w:ascii="Times New Roman" w:hAnsi="Times New Roman" w:cs="Arial"/>
          <w:b/>
          <w:kern w:val="3"/>
          <w:sz w:val="36"/>
          <w:shd w:val="clear" w:color="auto" w:fill="FFFFFF"/>
        </w:rPr>
        <w:t>1</w:t>
      </w:r>
      <w:r w:rsidRPr="009D2C10">
        <w:rPr>
          <w:rFonts w:ascii="Times New Roman" w:hAnsi="Times New Roman" w:cs="Arial"/>
          <w:b/>
          <w:kern w:val="3"/>
          <w:sz w:val="36"/>
          <w:shd w:val="clear" w:color="auto" w:fill="FFFFFF"/>
        </w:rPr>
        <w:t>部份</w:t>
      </w:r>
      <w:r w:rsidRPr="009D2C10">
        <w:rPr>
          <w:rFonts w:ascii="Times New Roman" w:hAnsi="Times New Roman" w:cs="Arial"/>
          <w:b/>
          <w:kern w:val="3"/>
          <w:sz w:val="36"/>
          <w:shd w:val="clear" w:color="auto" w:fill="FFFFFF"/>
        </w:rPr>
        <w:t xml:space="preserve"> </w:t>
      </w:r>
      <w:r w:rsidRPr="009D2C10">
        <w:rPr>
          <w:rFonts w:ascii="Times New Roman" w:hAnsi="Times New Roman" w:cs="Arial"/>
          <w:b/>
          <w:kern w:val="3"/>
          <w:sz w:val="36"/>
          <w:shd w:val="clear" w:color="auto" w:fill="FFFFFF"/>
        </w:rPr>
        <w:t>就業流向</w:t>
      </w:r>
    </w:p>
    <w:p w14:paraId="48A3462F" w14:textId="77777777" w:rsidR="00557633" w:rsidRPr="009D2C10" w:rsidRDefault="00557633" w:rsidP="00557633">
      <w:pPr>
        <w:numPr>
          <w:ilvl w:val="0"/>
          <w:numId w:val="7"/>
        </w:numPr>
        <w:tabs>
          <w:tab w:val="left" w:pos="851"/>
        </w:tabs>
        <w:suppressAutoHyphens/>
        <w:autoSpaceDN w:val="0"/>
        <w:spacing w:line="400" w:lineRule="exact"/>
        <w:rPr>
          <w:rFonts w:ascii="Times New Roman" w:hAnsi="Times New Roman"/>
          <w:kern w:val="3"/>
          <w:sz w:val="28"/>
        </w:rPr>
      </w:pPr>
      <w:r w:rsidRPr="009D2C10">
        <w:rPr>
          <w:rFonts w:ascii="Times New Roman" w:hAnsi="Times New Roman" w:cs="Arial"/>
          <w:b/>
          <w:color w:val="000000"/>
          <w:kern w:val="3"/>
          <w:sz w:val="28"/>
          <w:szCs w:val="24"/>
        </w:rPr>
        <w:t>您目前的工作狀況為何（不包括留職停薪、育嬰假</w:t>
      </w:r>
      <w:r w:rsidRPr="009D2C10">
        <w:rPr>
          <w:rFonts w:ascii="Times New Roman" w:hAnsi="Times New Roman" w:cs="Arial"/>
          <w:b/>
          <w:color w:val="000000"/>
          <w:kern w:val="3"/>
          <w:sz w:val="28"/>
        </w:rPr>
        <w:t>，請依主要薪水來源作答</w:t>
      </w:r>
      <w:r w:rsidRPr="009D2C10">
        <w:rPr>
          <w:rFonts w:ascii="Times New Roman" w:hAnsi="Times New Roman" w:cs="Arial"/>
          <w:b/>
          <w:color w:val="000000"/>
          <w:kern w:val="3"/>
          <w:sz w:val="28"/>
          <w:szCs w:val="24"/>
        </w:rPr>
        <w:t>）？（本題選答</w:t>
      </w:r>
      <w:r w:rsidRPr="009D2C10">
        <w:rPr>
          <w:rFonts w:ascii="Times New Roman" w:hAnsi="Times New Roman" w:cs="Arial"/>
          <w:b/>
          <w:color w:val="000000"/>
          <w:kern w:val="3"/>
          <w:sz w:val="28"/>
          <w:szCs w:val="24"/>
        </w:rPr>
        <w:t>1</w:t>
      </w:r>
      <w:r w:rsidRPr="009D2C10">
        <w:rPr>
          <w:rFonts w:ascii="Times New Roman" w:hAnsi="Times New Roman" w:cs="Arial"/>
          <w:b/>
          <w:color w:val="000000"/>
          <w:kern w:val="3"/>
          <w:sz w:val="28"/>
          <w:szCs w:val="24"/>
        </w:rPr>
        <w:t>、</w:t>
      </w:r>
      <w:r w:rsidRPr="009D2C10">
        <w:rPr>
          <w:rFonts w:ascii="Times New Roman" w:hAnsi="Times New Roman" w:cs="Arial"/>
          <w:b/>
          <w:color w:val="000000"/>
          <w:kern w:val="3"/>
          <w:sz w:val="28"/>
          <w:szCs w:val="24"/>
        </w:rPr>
        <w:t>2</w:t>
      </w:r>
      <w:r w:rsidRPr="009D2C10">
        <w:rPr>
          <w:rFonts w:ascii="Times New Roman" w:hAnsi="Times New Roman" w:cs="Arial"/>
          <w:b/>
          <w:color w:val="000000"/>
          <w:kern w:val="3"/>
          <w:sz w:val="28"/>
          <w:szCs w:val="24"/>
        </w:rPr>
        <w:t>、</w:t>
      </w:r>
      <w:r w:rsidRPr="009D2C10">
        <w:rPr>
          <w:rFonts w:ascii="Times New Roman" w:hAnsi="Times New Roman" w:cs="Arial"/>
          <w:b/>
          <w:color w:val="000000"/>
          <w:kern w:val="3"/>
          <w:sz w:val="28"/>
          <w:szCs w:val="24"/>
        </w:rPr>
        <w:t>3</w:t>
      </w:r>
      <w:r w:rsidRPr="009D2C10">
        <w:rPr>
          <w:rFonts w:ascii="Times New Roman" w:hAnsi="Times New Roman" w:cs="Arial"/>
          <w:b/>
          <w:color w:val="000000"/>
          <w:kern w:val="3"/>
          <w:sz w:val="28"/>
          <w:szCs w:val="24"/>
        </w:rPr>
        <w:t>項者，第</w:t>
      </w:r>
      <w:r w:rsidRPr="009D2C10">
        <w:rPr>
          <w:rFonts w:ascii="Times New Roman" w:hAnsi="Times New Roman" w:cs="Arial"/>
          <w:b/>
          <w:color w:val="000000"/>
          <w:kern w:val="3"/>
          <w:sz w:val="28"/>
          <w:szCs w:val="24"/>
        </w:rPr>
        <w:t>7</w:t>
      </w:r>
      <w:r w:rsidRPr="009D2C10">
        <w:rPr>
          <w:rFonts w:ascii="Times New Roman" w:hAnsi="Times New Roman" w:cs="Arial"/>
          <w:b/>
          <w:color w:val="000000"/>
          <w:kern w:val="3"/>
          <w:sz w:val="28"/>
          <w:szCs w:val="24"/>
        </w:rPr>
        <w:t>題無須填答</w:t>
      </w:r>
      <w:r w:rsidRPr="009D2C10">
        <w:rPr>
          <w:rFonts w:ascii="Times New Roman" w:hAnsi="Times New Roman" w:cs="Arial"/>
          <w:b/>
          <w:color w:val="000000"/>
          <w:kern w:val="3"/>
          <w:sz w:val="28"/>
          <w:shd w:val="clear" w:color="auto" w:fill="FFFFFF"/>
        </w:rPr>
        <w:t>；</w:t>
      </w:r>
      <w:r w:rsidRPr="009D2C10">
        <w:rPr>
          <w:rFonts w:ascii="Times New Roman" w:hAnsi="Times New Roman" w:cs="Arial"/>
          <w:b/>
          <w:color w:val="FF0000"/>
          <w:kern w:val="3"/>
          <w:sz w:val="28"/>
          <w:shd w:val="clear" w:color="auto" w:fill="FFFFFF"/>
        </w:rPr>
        <w:t>另畢業生如同時為「全職工作者與部分工時者」，請以最主要工作狀況填報以下問項</w:t>
      </w:r>
      <w:r w:rsidRPr="009D2C10">
        <w:rPr>
          <w:rFonts w:ascii="Times New Roman" w:hAnsi="Times New Roman" w:cs="Arial"/>
          <w:b/>
          <w:color w:val="000000"/>
          <w:kern w:val="3"/>
          <w:sz w:val="28"/>
          <w:szCs w:val="24"/>
        </w:rPr>
        <w:t>）</w:t>
      </w:r>
    </w:p>
    <w:tbl>
      <w:tblPr>
        <w:tblW w:w="5000" w:type="pct"/>
        <w:tblCellMar>
          <w:left w:w="10" w:type="dxa"/>
          <w:right w:w="10" w:type="dxa"/>
        </w:tblCellMar>
        <w:tblLook w:val="04A0" w:firstRow="1" w:lastRow="0" w:firstColumn="1" w:lastColumn="0" w:noHBand="0" w:noVBand="1"/>
      </w:tblPr>
      <w:tblGrid>
        <w:gridCol w:w="2313"/>
        <w:gridCol w:w="8143"/>
      </w:tblGrid>
      <w:tr w:rsidR="00557633" w:rsidRPr="009D2C10" w14:paraId="3371CB16" w14:textId="77777777" w:rsidTr="000C3383">
        <w:trPr>
          <w:trHeight w:val="3445"/>
        </w:trPr>
        <w:tc>
          <w:tcPr>
            <w:tcW w:w="231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C844C1"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□1.</w:t>
            </w:r>
            <w:r w:rsidRPr="009D2C10">
              <w:rPr>
                <w:rFonts w:ascii="Times New Roman" w:hAnsi="Times New Roman" w:cs="Arial"/>
                <w:kern w:val="3"/>
                <w:sz w:val="28"/>
              </w:rPr>
              <w:t>全職工作</w:t>
            </w:r>
          </w:p>
        </w:tc>
        <w:tc>
          <w:tcPr>
            <w:tcW w:w="8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026520"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1.1</w:t>
            </w:r>
            <w:r w:rsidRPr="009D2C10">
              <w:rPr>
                <w:rFonts w:ascii="Times New Roman" w:hAnsi="Times New Roman" w:cs="Arial"/>
                <w:kern w:val="3"/>
                <w:sz w:val="28"/>
              </w:rPr>
              <w:t>請問您任職的機構性質是：</w:t>
            </w:r>
          </w:p>
          <w:p w14:paraId="66EE3B43"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□(1)</w:t>
            </w:r>
            <w:r w:rsidRPr="009D2C10">
              <w:rPr>
                <w:rFonts w:ascii="Times New Roman" w:hAnsi="Times New Roman" w:cs="Arial"/>
                <w:kern w:val="3"/>
                <w:sz w:val="28"/>
              </w:rPr>
              <w:t>企業（包括民營企業或國營企業</w:t>
            </w:r>
            <w:r w:rsidRPr="009D2C10">
              <w:rPr>
                <w:rFonts w:ascii="Times New Roman" w:hAnsi="Times New Roman" w:cs="Arial"/>
                <w:kern w:val="3"/>
                <w:sz w:val="28"/>
              </w:rPr>
              <w:t>…</w:t>
            </w:r>
            <w:r w:rsidRPr="009D2C10">
              <w:rPr>
                <w:rFonts w:ascii="Times New Roman" w:hAnsi="Times New Roman" w:cs="Arial"/>
                <w:kern w:val="3"/>
                <w:sz w:val="28"/>
              </w:rPr>
              <w:t>等）</w:t>
            </w:r>
          </w:p>
          <w:p w14:paraId="5C6473D9"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□(2)</w:t>
            </w:r>
            <w:r w:rsidRPr="009D2C10">
              <w:rPr>
                <w:rFonts w:ascii="Times New Roman" w:hAnsi="Times New Roman" w:cs="Arial"/>
                <w:kern w:val="3"/>
                <w:sz w:val="28"/>
              </w:rPr>
              <w:t>政府部門（包括職業軍人）</w:t>
            </w:r>
          </w:p>
          <w:p w14:paraId="14BD2500"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□(3)</w:t>
            </w:r>
            <w:r w:rsidRPr="009D2C10">
              <w:rPr>
                <w:rFonts w:ascii="Times New Roman" w:hAnsi="Times New Roman" w:cs="Arial"/>
                <w:kern w:val="3"/>
                <w:sz w:val="28"/>
              </w:rPr>
              <w:t>學校（包括公立及私立大學、高中、高職、國中小</w:t>
            </w:r>
            <w:r w:rsidRPr="009D2C10">
              <w:rPr>
                <w:rFonts w:ascii="Times New Roman" w:hAnsi="Times New Roman" w:cs="Arial"/>
                <w:kern w:val="3"/>
                <w:sz w:val="28"/>
              </w:rPr>
              <w:t>…</w:t>
            </w:r>
            <w:r w:rsidRPr="009D2C10">
              <w:rPr>
                <w:rFonts w:ascii="Times New Roman" w:hAnsi="Times New Roman" w:cs="Arial"/>
                <w:kern w:val="3"/>
                <w:sz w:val="28"/>
              </w:rPr>
              <w:t>等）</w:t>
            </w:r>
          </w:p>
          <w:p w14:paraId="37412A52"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□(4)</w:t>
            </w:r>
            <w:r w:rsidRPr="009D2C10">
              <w:rPr>
                <w:rFonts w:ascii="Times New Roman" w:hAnsi="Times New Roman" w:cs="Arial"/>
                <w:kern w:val="3"/>
                <w:sz w:val="28"/>
              </w:rPr>
              <w:t>非營利機構</w:t>
            </w:r>
          </w:p>
          <w:p w14:paraId="5A0163E7"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□(5)</w:t>
            </w:r>
            <w:r w:rsidRPr="009D2C10">
              <w:rPr>
                <w:rFonts w:ascii="Times New Roman" w:hAnsi="Times New Roman" w:cs="Arial"/>
                <w:kern w:val="3"/>
                <w:sz w:val="28"/>
              </w:rPr>
              <w:t>創業</w:t>
            </w:r>
          </w:p>
          <w:p w14:paraId="02628624"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□(6)</w:t>
            </w:r>
            <w:r w:rsidRPr="009D2C10">
              <w:rPr>
                <w:rFonts w:ascii="Times New Roman" w:hAnsi="Times New Roman" w:cs="Arial"/>
                <w:kern w:val="3"/>
                <w:sz w:val="28"/>
              </w:rPr>
              <w:t>自由工作者</w:t>
            </w:r>
            <w:r w:rsidRPr="009D2C10">
              <w:rPr>
                <w:rFonts w:ascii="Times New Roman" w:hAnsi="Times New Roman" w:cs="Arial"/>
                <w:kern w:val="3"/>
                <w:sz w:val="28"/>
              </w:rPr>
              <w:t>(</w:t>
            </w:r>
            <w:r w:rsidRPr="009D2C10">
              <w:rPr>
                <w:rFonts w:ascii="Times New Roman" w:hAnsi="Times New Roman" w:cs="Arial"/>
                <w:kern w:val="3"/>
                <w:sz w:val="28"/>
              </w:rPr>
              <w:t>以接案維生或個人服務，例如撰稿人</w:t>
            </w:r>
            <w:r w:rsidRPr="009D2C10">
              <w:rPr>
                <w:rFonts w:ascii="Times New Roman" w:hAnsi="Times New Roman" w:cs="Arial"/>
                <w:kern w:val="3"/>
                <w:sz w:val="28"/>
              </w:rPr>
              <w:t>…)</w:t>
            </w:r>
          </w:p>
          <w:p w14:paraId="18C0B1CD"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□(7)</w:t>
            </w:r>
            <w:r w:rsidRPr="009D2C10">
              <w:rPr>
                <w:rFonts w:ascii="Times New Roman" w:hAnsi="Times New Roman" w:cs="Arial"/>
                <w:kern w:val="3"/>
                <w:sz w:val="28"/>
              </w:rPr>
              <w:t>其他</w:t>
            </w:r>
            <w:r w:rsidRPr="009D2C10">
              <w:rPr>
                <w:rFonts w:ascii="Times New Roman" w:hAnsi="Times New Roman" w:cs="Arial"/>
                <w:kern w:val="3"/>
                <w:sz w:val="28"/>
              </w:rPr>
              <w:t xml:space="preserve"> __________</w:t>
            </w:r>
          </w:p>
        </w:tc>
      </w:tr>
      <w:tr w:rsidR="00557633" w:rsidRPr="009D2C10" w14:paraId="60C17DD9" w14:textId="77777777" w:rsidTr="000C3383">
        <w:trPr>
          <w:trHeight w:val="658"/>
        </w:trPr>
        <w:tc>
          <w:tcPr>
            <w:tcW w:w="2313"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88CBA8"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□2.</w:t>
            </w:r>
            <w:r w:rsidRPr="009D2C10">
              <w:rPr>
                <w:rFonts w:ascii="Times New Roman" w:hAnsi="Times New Roman" w:cs="Arial"/>
                <w:kern w:val="3"/>
                <w:sz w:val="28"/>
              </w:rPr>
              <w:t>部份工時</w:t>
            </w:r>
          </w:p>
        </w:tc>
        <w:tc>
          <w:tcPr>
            <w:tcW w:w="8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F9BC81"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2.1</w:t>
            </w:r>
            <w:r w:rsidRPr="009D2C10">
              <w:rPr>
                <w:rFonts w:ascii="Times New Roman" w:hAnsi="Times New Roman" w:cs="Arial"/>
                <w:kern w:val="3"/>
                <w:sz w:val="28"/>
              </w:rPr>
              <w:t>請問您</w:t>
            </w:r>
            <w:r w:rsidRPr="009D2C10">
              <w:rPr>
                <w:rFonts w:ascii="Times New Roman" w:hAnsi="Times New Roman" w:cs="Arial"/>
                <w:kern w:val="3"/>
                <w:sz w:val="28"/>
              </w:rPr>
              <w:t>1</w:t>
            </w:r>
            <w:r w:rsidRPr="009D2C10">
              <w:rPr>
                <w:rFonts w:ascii="Times New Roman" w:hAnsi="Times New Roman" w:cs="Arial"/>
                <w:kern w:val="3"/>
                <w:sz w:val="28"/>
              </w:rPr>
              <w:t>週工作時數約</w:t>
            </w:r>
            <w:r w:rsidRPr="009D2C10">
              <w:rPr>
                <w:rFonts w:ascii="Times New Roman" w:hAnsi="Times New Roman" w:cs="Arial"/>
                <w:kern w:val="3"/>
                <w:sz w:val="28"/>
              </w:rPr>
              <w:t>___________</w:t>
            </w:r>
            <w:r w:rsidRPr="009D2C10">
              <w:rPr>
                <w:rFonts w:ascii="Times New Roman" w:hAnsi="Times New Roman" w:cs="Arial"/>
                <w:kern w:val="3"/>
                <w:sz w:val="28"/>
              </w:rPr>
              <w:t>小時</w:t>
            </w:r>
            <w:r w:rsidRPr="009D2C10">
              <w:rPr>
                <w:rFonts w:ascii="Times New Roman" w:hAnsi="Times New Roman" w:cs="Arial"/>
                <w:kern w:val="3"/>
                <w:sz w:val="28"/>
                <w:shd w:val="clear" w:color="auto" w:fill="00FFFF"/>
              </w:rPr>
              <w:t>(</w:t>
            </w:r>
            <w:r w:rsidRPr="009D2C10">
              <w:rPr>
                <w:rFonts w:ascii="Times New Roman" w:hAnsi="Times New Roman" w:cs="Arial"/>
                <w:kern w:val="3"/>
                <w:sz w:val="28"/>
                <w:shd w:val="clear" w:color="auto" w:fill="00FFFF"/>
              </w:rPr>
              <w:t>建議以每週平均時數填報</w:t>
            </w:r>
            <w:r w:rsidRPr="009D2C10">
              <w:rPr>
                <w:rFonts w:ascii="Times New Roman" w:hAnsi="Times New Roman" w:cs="Arial"/>
                <w:kern w:val="3"/>
                <w:sz w:val="28"/>
                <w:shd w:val="clear" w:color="auto" w:fill="00FFFF"/>
              </w:rPr>
              <w:t>)</w:t>
            </w:r>
          </w:p>
        </w:tc>
      </w:tr>
      <w:tr w:rsidR="00557633" w:rsidRPr="009D2C10" w14:paraId="0B38E811" w14:textId="77777777" w:rsidTr="000C3383">
        <w:trPr>
          <w:trHeight w:val="658"/>
        </w:trPr>
        <w:tc>
          <w:tcPr>
            <w:tcW w:w="2313"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05D7A1" w14:textId="77777777" w:rsidR="00557633" w:rsidRPr="009D2C10" w:rsidRDefault="00557633" w:rsidP="00557633">
            <w:pPr>
              <w:suppressAutoHyphens/>
              <w:autoSpaceDN w:val="0"/>
              <w:spacing w:line="400" w:lineRule="exact"/>
              <w:jc w:val="both"/>
              <w:rPr>
                <w:rFonts w:ascii="Times New Roman" w:hAnsi="Times New Roman" w:cs="Arial"/>
                <w:kern w:val="3"/>
                <w:sz w:val="28"/>
              </w:rPr>
            </w:pPr>
          </w:p>
        </w:tc>
        <w:tc>
          <w:tcPr>
            <w:tcW w:w="81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2E279C"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2.2</w:t>
            </w:r>
            <w:r w:rsidRPr="009D2C10">
              <w:rPr>
                <w:rFonts w:ascii="Times New Roman" w:hAnsi="Times New Roman" w:cs="Arial"/>
                <w:kern w:val="3"/>
                <w:sz w:val="28"/>
              </w:rPr>
              <w:t>請問您任職的機構性質是</w:t>
            </w:r>
            <w:r w:rsidRPr="009D2C10">
              <w:rPr>
                <w:rFonts w:ascii="Times New Roman" w:hAnsi="Times New Roman" w:cs="Arial"/>
                <w:kern w:val="3"/>
                <w:sz w:val="28"/>
              </w:rPr>
              <w:t>(</w:t>
            </w:r>
            <w:r w:rsidRPr="009D2C10">
              <w:rPr>
                <w:rFonts w:ascii="Times New Roman" w:hAnsi="Times New Roman" w:cs="Arial"/>
                <w:kern w:val="3"/>
                <w:sz w:val="28"/>
              </w:rPr>
              <w:t>若同時有多份</w:t>
            </w:r>
            <w:r w:rsidRPr="009D2C10">
              <w:rPr>
                <w:rFonts w:ascii="Times New Roman" w:hAnsi="Times New Roman" w:cs="Arial"/>
                <w:kern w:val="3"/>
                <w:sz w:val="28"/>
              </w:rPr>
              <w:t>Part Time</w:t>
            </w:r>
            <w:r w:rsidRPr="009D2C10">
              <w:rPr>
                <w:rFonts w:ascii="Times New Roman" w:hAnsi="Times New Roman" w:cs="Arial"/>
                <w:kern w:val="3"/>
                <w:sz w:val="28"/>
              </w:rPr>
              <w:t>工作，請以主要工作時數較長者作答</w:t>
            </w:r>
            <w:r w:rsidRPr="009D2C10">
              <w:rPr>
                <w:rFonts w:ascii="Times New Roman" w:hAnsi="Times New Roman" w:cs="Arial"/>
                <w:kern w:val="3"/>
                <w:sz w:val="28"/>
              </w:rPr>
              <w:t>)</w:t>
            </w:r>
            <w:r w:rsidRPr="009D2C10">
              <w:rPr>
                <w:rFonts w:ascii="Times New Roman" w:hAnsi="Times New Roman" w:cs="Arial"/>
                <w:kern w:val="3"/>
                <w:sz w:val="28"/>
              </w:rPr>
              <w:t>：</w:t>
            </w:r>
          </w:p>
          <w:p w14:paraId="7EB269B4"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□(1)</w:t>
            </w:r>
            <w:r w:rsidRPr="009D2C10">
              <w:rPr>
                <w:rFonts w:ascii="Times New Roman" w:hAnsi="Times New Roman" w:cs="Arial"/>
                <w:kern w:val="3"/>
                <w:sz w:val="28"/>
              </w:rPr>
              <w:t>企業（包括民營企業或國營企業</w:t>
            </w:r>
            <w:r w:rsidRPr="009D2C10">
              <w:rPr>
                <w:rFonts w:ascii="Times New Roman" w:hAnsi="Times New Roman" w:cs="Arial"/>
                <w:kern w:val="3"/>
                <w:sz w:val="28"/>
              </w:rPr>
              <w:t>…</w:t>
            </w:r>
            <w:r w:rsidRPr="009D2C10">
              <w:rPr>
                <w:rFonts w:ascii="Times New Roman" w:hAnsi="Times New Roman" w:cs="Arial"/>
                <w:kern w:val="3"/>
                <w:sz w:val="28"/>
              </w:rPr>
              <w:t>等）</w:t>
            </w:r>
            <w:r w:rsidRPr="009D2C10">
              <w:rPr>
                <w:rFonts w:ascii="Times New Roman" w:hAnsi="Times New Roman" w:cs="Arial"/>
                <w:kern w:val="3"/>
                <w:sz w:val="28"/>
              </w:rPr>
              <w:t xml:space="preserve"> </w:t>
            </w:r>
          </w:p>
          <w:p w14:paraId="1D8E1D06"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lastRenderedPageBreak/>
              <w:t>□(2)</w:t>
            </w:r>
            <w:r w:rsidRPr="009D2C10">
              <w:rPr>
                <w:rFonts w:ascii="Times New Roman" w:hAnsi="Times New Roman" w:cs="Arial"/>
                <w:kern w:val="3"/>
                <w:sz w:val="28"/>
              </w:rPr>
              <w:t>政府部門（包括職業軍人）</w:t>
            </w:r>
          </w:p>
          <w:p w14:paraId="6FFC21C1"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□(3)</w:t>
            </w:r>
            <w:r w:rsidRPr="009D2C10">
              <w:rPr>
                <w:rFonts w:ascii="Times New Roman" w:hAnsi="Times New Roman" w:cs="Arial"/>
                <w:kern w:val="3"/>
                <w:sz w:val="28"/>
              </w:rPr>
              <w:t>學校（包括公立及私立大學、高中、高職、國中小</w:t>
            </w:r>
            <w:r w:rsidRPr="009D2C10">
              <w:rPr>
                <w:rFonts w:ascii="Times New Roman" w:hAnsi="Times New Roman" w:cs="Arial"/>
                <w:kern w:val="3"/>
                <w:sz w:val="28"/>
              </w:rPr>
              <w:t>…</w:t>
            </w:r>
            <w:r w:rsidRPr="009D2C10">
              <w:rPr>
                <w:rFonts w:ascii="Times New Roman" w:hAnsi="Times New Roman" w:cs="Arial"/>
                <w:kern w:val="3"/>
                <w:sz w:val="28"/>
              </w:rPr>
              <w:t>等）</w:t>
            </w:r>
          </w:p>
          <w:p w14:paraId="36A7DA42"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□(4)</w:t>
            </w:r>
            <w:r w:rsidRPr="009D2C10">
              <w:rPr>
                <w:rFonts w:ascii="Times New Roman" w:hAnsi="Times New Roman" w:cs="Arial"/>
                <w:kern w:val="3"/>
                <w:sz w:val="28"/>
              </w:rPr>
              <w:t>非營利機構</w:t>
            </w:r>
          </w:p>
          <w:p w14:paraId="606CD43E"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□(5)</w:t>
            </w:r>
            <w:r w:rsidRPr="009D2C10">
              <w:rPr>
                <w:rFonts w:ascii="Times New Roman" w:hAnsi="Times New Roman" w:cs="Arial"/>
                <w:kern w:val="3"/>
                <w:sz w:val="28"/>
              </w:rPr>
              <w:t>創業</w:t>
            </w:r>
            <w:r w:rsidRPr="009D2C10">
              <w:rPr>
                <w:rFonts w:ascii="Times New Roman" w:hAnsi="Times New Roman" w:cs="Arial"/>
                <w:kern w:val="3"/>
                <w:sz w:val="28"/>
              </w:rPr>
              <w:t xml:space="preserve"> </w:t>
            </w:r>
          </w:p>
          <w:p w14:paraId="4A172630"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□(6)</w:t>
            </w:r>
            <w:r w:rsidRPr="009D2C10">
              <w:rPr>
                <w:rFonts w:ascii="Times New Roman" w:hAnsi="Times New Roman" w:cs="Arial"/>
                <w:kern w:val="3"/>
                <w:sz w:val="28"/>
              </w:rPr>
              <w:t>自由工作者</w:t>
            </w:r>
            <w:r w:rsidRPr="009D2C10">
              <w:rPr>
                <w:rFonts w:ascii="Times New Roman" w:hAnsi="Times New Roman" w:cs="Arial"/>
                <w:kern w:val="3"/>
                <w:sz w:val="28"/>
              </w:rPr>
              <w:t>(</w:t>
            </w:r>
            <w:r w:rsidRPr="009D2C10">
              <w:rPr>
                <w:rFonts w:ascii="Times New Roman" w:hAnsi="Times New Roman" w:cs="Arial"/>
                <w:kern w:val="3"/>
                <w:sz w:val="28"/>
              </w:rPr>
              <w:t>以接案維生，或個人服務，如幫忙排隊</w:t>
            </w:r>
            <w:r w:rsidRPr="009D2C10">
              <w:rPr>
                <w:rFonts w:ascii="Times New Roman" w:hAnsi="Times New Roman" w:cs="Arial"/>
                <w:kern w:val="3"/>
                <w:sz w:val="28"/>
              </w:rPr>
              <w:t>…)</w:t>
            </w:r>
          </w:p>
          <w:p w14:paraId="7520ED34"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□(7)</w:t>
            </w:r>
            <w:r w:rsidRPr="009D2C10">
              <w:rPr>
                <w:rFonts w:ascii="Times New Roman" w:hAnsi="Times New Roman" w:cs="Arial"/>
                <w:kern w:val="3"/>
                <w:sz w:val="28"/>
              </w:rPr>
              <w:t>其他</w:t>
            </w:r>
            <w:r w:rsidRPr="009D2C10">
              <w:rPr>
                <w:rFonts w:ascii="Times New Roman" w:hAnsi="Times New Roman" w:cs="Arial"/>
                <w:kern w:val="3"/>
                <w:sz w:val="28"/>
              </w:rPr>
              <w:t xml:space="preserve"> __________</w:t>
            </w:r>
          </w:p>
        </w:tc>
      </w:tr>
      <w:tr w:rsidR="00557633" w:rsidRPr="009D2C10" w14:paraId="206147ED" w14:textId="77777777" w:rsidTr="000C3383">
        <w:trPr>
          <w:trHeight w:val="748"/>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2B978A"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lastRenderedPageBreak/>
              <w:t>□3.</w:t>
            </w:r>
            <w:r w:rsidRPr="009D2C10">
              <w:rPr>
                <w:rFonts w:ascii="Times New Roman" w:hAnsi="Times New Roman" w:cs="Arial"/>
                <w:kern w:val="3"/>
                <w:sz w:val="28"/>
              </w:rPr>
              <w:t>家管</w:t>
            </w:r>
            <w:r w:rsidRPr="009D2C10">
              <w:rPr>
                <w:rFonts w:ascii="Times New Roman" w:hAnsi="Times New Roman" w:cs="Arial"/>
                <w:kern w:val="3"/>
                <w:sz w:val="28"/>
              </w:rPr>
              <w:t>/</w:t>
            </w:r>
            <w:r w:rsidRPr="009D2C10">
              <w:rPr>
                <w:rFonts w:ascii="Times New Roman" w:hAnsi="Times New Roman" w:cs="Arial"/>
                <w:kern w:val="3"/>
                <w:sz w:val="28"/>
              </w:rPr>
              <w:t>料理家務者（請跳答第</w:t>
            </w:r>
            <w:r w:rsidRPr="009D2C10">
              <w:rPr>
                <w:rFonts w:ascii="Times New Roman" w:hAnsi="Times New Roman" w:cs="Arial"/>
                <w:color w:val="FF0000"/>
                <w:kern w:val="3"/>
                <w:sz w:val="28"/>
              </w:rPr>
              <w:t>10</w:t>
            </w:r>
            <w:r w:rsidRPr="009D2C10">
              <w:rPr>
                <w:rFonts w:ascii="Times New Roman" w:hAnsi="Times New Roman" w:cs="Arial"/>
                <w:color w:val="FF0000"/>
                <w:kern w:val="3"/>
                <w:sz w:val="28"/>
              </w:rPr>
              <w:t>、</w:t>
            </w:r>
            <w:r w:rsidRPr="009D2C10">
              <w:rPr>
                <w:rFonts w:ascii="Times New Roman" w:hAnsi="Times New Roman" w:cs="Arial"/>
                <w:color w:val="FF0000"/>
                <w:kern w:val="3"/>
                <w:sz w:val="28"/>
              </w:rPr>
              <w:t>11</w:t>
            </w:r>
            <w:r w:rsidRPr="009D2C10">
              <w:rPr>
                <w:rFonts w:ascii="Times New Roman" w:hAnsi="Times New Roman" w:cs="Arial"/>
                <w:color w:val="FF0000"/>
                <w:kern w:val="3"/>
                <w:sz w:val="28"/>
              </w:rPr>
              <w:t>、</w:t>
            </w:r>
            <w:r w:rsidRPr="009D2C10">
              <w:rPr>
                <w:rFonts w:ascii="Times New Roman" w:hAnsi="Times New Roman" w:cs="Arial"/>
                <w:color w:val="FF0000"/>
                <w:kern w:val="3"/>
                <w:sz w:val="28"/>
              </w:rPr>
              <w:t>12</w:t>
            </w:r>
            <w:r w:rsidRPr="009D2C10">
              <w:rPr>
                <w:rFonts w:ascii="Times New Roman" w:hAnsi="Times New Roman" w:cs="Arial"/>
                <w:kern w:val="3"/>
                <w:sz w:val="28"/>
              </w:rPr>
              <w:t>題）</w:t>
            </w:r>
          </w:p>
        </w:tc>
      </w:tr>
      <w:tr w:rsidR="00557633" w:rsidRPr="009D2C10" w14:paraId="5BD8C4D9" w14:textId="77777777" w:rsidTr="000C3383">
        <w:trPr>
          <w:trHeight w:val="674"/>
        </w:trPr>
        <w:tc>
          <w:tcPr>
            <w:tcW w:w="1045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110AD1"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□4.</w:t>
            </w:r>
            <w:r w:rsidRPr="009D2C10">
              <w:rPr>
                <w:rFonts w:ascii="Times New Roman" w:hAnsi="Times New Roman" w:cs="Arial"/>
                <w:kern w:val="3"/>
                <w:sz w:val="28"/>
                <w:szCs w:val="24"/>
              </w:rPr>
              <w:t>目前非就業中（請跳答第</w:t>
            </w:r>
            <w:r w:rsidRPr="009D2C10">
              <w:rPr>
                <w:rFonts w:ascii="Times New Roman" w:hAnsi="Times New Roman" w:cs="Arial"/>
                <w:color w:val="FF0000"/>
                <w:kern w:val="3"/>
                <w:sz w:val="28"/>
                <w:szCs w:val="24"/>
              </w:rPr>
              <w:t>7</w:t>
            </w:r>
            <w:r w:rsidRPr="009D2C10">
              <w:rPr>
                <w:rFonts w:ascii="Times New Roman" w:hAnsi="Times New Roman" w:cs="Arial"/>
                <w:kern w:val="3"/>
                <w:sz w:val="28"/>
                <w:szCs w:val="24"/>
              </w:rPr>
              <w:t>題後，再跳答第</w:t>
            </w:r>
            <w:r w:rsidRPr="009D2C10">
              <w:rPr>
                <w:rFonts w:ascii="Times New Roman" w:hAnsi="Times New Roman" w:cs="Arial"/>
                <w:color w:val="FF0000"/>
                <w:kern w:val="3"/>
                <w:sz w:val="28"/>
              </w:rPr>
              <w:t>10</w:t>
            </w:r>
            <w:r w:rsidRPr="009D2C10">
              <w:rPr>
                <w:rFonts w:ascii="Times New Roman" w:hAnsi="Times New Roman" w:cs="Arial"/>
                <w:color w:val="FF0000"/>
                <w:kern w:val="3"/>
                <w:sz w:val="28"/>
              </w:rPr>
              <w:t>、</w:t>
            </w:r>
            <w:r w:rsidRPr="009D2C10">
              <w:rPr>
                <w:rFonts w:ascii="Times New Roman" w:hAnsi="Times New Roman" w:cs="Arial"/>
                <w:color w:val="FF0000"/>
                <w:kern w:val="3"/>
                <w:sz w:val="28"/>
                <w:szCs w:val="24"/>
              </w:rPr>
              <w:t>11</w:t>
            </w:r>
            <w:r w:rsidRPr="009D2C10">
              <w:rPr>
                <w:rFonts w:ascii="Times New Roman" w:hAnsi="Times New Roman" w:cs="Arial"/>
                <w:color w:val="FF0000"/>
                <w:kern w:val="3"/>
                <w:sz w:val="28"/>
                <w:szCs w:val="24"/>
              </w:rPr>
              <w:t>、</w:t>
            </w:r>
            <w:r w:rsidRPr="009D2C10">
              <w:rPr>
                <w:rFonts w:ascii="Times New Roman" w:hAnsi="Times New Roman" w:cs="Arial"/>
                <w:color w:val="FF0000"/>
                <w:kern w:val="3"/>
                <w:sz w:val="28"/>
                <w:szCs w:val="24"/>
              </w:rPr>
              <w:t>12</w:t>
            </w:r>
            <w:r w:rsidRPr="009D2C10">
              <w:rPr>
                <w:rFonts w:ascii="Times New Roman" w:hAnsi="Times New Roman" w:cs="Arial"/>
                <w:kern w:val="3"/>
                <w:sz w:val="28"/>
                <w:szCs w:val="24"/>
              </w:rPr>
              <w:t>題）</w:t>
            </w:r>
          </w:p>
        </w:tc>
      </w:tr>
    </w:tbl>
    <w:p w14:paraId="26049944" w14:textId="77777777" w:rsidR="00557633" w:rsidRPr="009D2C10" w:rsidRDefault="00557633" w:rsidP="00557633">
      <w:pPr>
        <w:tabs>
          <w:tab w:val="left" w:pos="851"/>
        </w:tabs>
        <w:suppressAutoHyphens/>
        <w:autoSpaceDN w:val="0"/>
        <w:spacing w:line="440" w:lineRule="exact"/>
        <w:ind w:left="851"/>
        <w:rPr>
          <w:rFonts w:ascii="Times New Roman" w:hAnsi="Times New Roman" w:cs="Arial"/>
          <w:b/>
          <w:color w:val="FF0000"/>
          <w:kern w:val="3"/>
          <w:sz w:val="28"/>
        </w:rPr>
      </w:pPr>
    </w:p>
    <w:p w14:paraId="197896C7"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cs="Arial"/>
          <w:b/>
          <w:kern w:val="3"/>
          <w:sz w:val="28"/>
        </w:rPr>
      </w:pPr>
      <w:r w:rsidRPr="009D2C10">
        <w:rPr>
          <w:rFonts w:ascii="Times New Roman" w:hAnsi="Times New Roman" w:cs="Arial"/>
          <w:b/>
          <w:kern w:val="3"/>
          <w:sz w:val="28"/>
        </w:rPr>
        <w:t>您目前服務的部門別</w:t>
      </w:r>
      <w:r w:rsidRPr="009D2C10">
        <w:rPr>
          <w:rFonts w:ascii="Times New Roman" w:hAnsi="Times New Roman" w:cs="Arial"/>
          <w:b/>
          <w:kern w:val="3"/>
          <w:sz w:val="28"/>
        </w:rPr>
        <w:t>(</w:t>
      </w:r>
      <w:r w:rsidRPr="009D2C10">
        <w:rPr>
          <w:rFonts w:ascii="Times New Roman" w:hAnsi="Times New Roman" w:cs="Arial"/>
          <w:b/>
          <w:kern w:val="3"/>
          <w:sz w:val="28"/>
        </w:rPr>
        <w:t>請畢業生填報最相似的工作服務部門</w:t>
      </w:r>
      <w:r w:rsidRPr="009D2C10">
        <w:rPr>
          <w:rFonts w:ascii="Times New Roman" w:hAnsi="Times New Roman" w:cs="Arial"/>
          <w:b/>
          <w:kern w:val="3"/>
          <w:sz w:val="28"/>
        </w:rPr>
        <w:t>)</w:t>
      </w:r>
      <w:r w:rsidRPr="009D2C10">
        <w:rPr>
          <w:rFonts w:ascii="Times New Roman" w:hAnsi="Times New Roman" w:cs="Arial"/>
          <w:b/>
          <w:kern w:val="3"/>
          <w:sz w:val="28"/>
        </w:rPr>
        <w:t>？</w:t>
      </w:r>
    </w:p>
    <w:tbl>
      <w:tblPr>
        <w:tblW w:w="5000" w:type="pct"/>
        <w:tblCellMar>
          <w:left w:w="10" w:type="dxa"/>
          <w:right w:w="10" w:type="dxa"/>
        </w:tblCellMar>
        <w:tblLook w:val="04A0" w:firstRow="1" w:lastRow="0" w:firstColumn="1" w:lastColumn="0" w:noHBand="0" w:noVBand="1"/>
      </w:tblPr>
      <w:tblGrid>
        <w:gridCol w:w="3381"/>
        <w:gridCol w:w="7075"/>
      </w:tblGrid>
      <w:tr w:rsidR="00557633" w:rsidRPr="009D2C10" w14:paraId="13DD4998"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23D184D" w14:textId="77777777" w:rsidR="00557633" w:rsidRPr="009D2C10" w:rsidRDefault="00557633" w:rsidP="00557633">
            <w:pPr>
              <w:suppressAutoHyphens/>
              <w:autoSpaceDN w:val="0"/>
              <w:spacing w:line="400" w:lineRule="exact"/>
              <w:jc w:val="center"/>
              <w:rPr>
                <w:rFonts w:ascii="Times New Roman" w:hAnsi="Times New Roman" w:cs="Arial"/>
                <w:b/>
                <w:kern w:val="3"/>
                <w:sz w:val="28"/>
                <w:szCs w:val="28"/>
              </w:rPr>
            </w:pPr>
            <w:r w:rsidRPr="009D2C10">
              <w:rPr>
                <w:rFonts w:ascii="Times New Roman" w:hAnsi="Times New Roman" w:cs="Arial"/>
                <w:b/>
                <w:kern w:val="3"/>
                <w:sz w:val="28"/>
                <w:szCs w:val="28"/>
              </w:rPr>
              <w:t>部門</w:t>
            </w:r>
          </w:p>
        </w:tc>
        <w:tc>
          <w:tcPr>
            <w:tcW w:w="70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3CDA0ACE" w14:textId="77777777" w:rsidR="00557633" w:rsidRPr="009D2C10" w:rsidRDefault="00557633" w:rsidP="00557633">
            <w:pPr>
              <w:suppressAutoHyphens/>
              <w:autoSpaceDN w:val="0"/>
              <w:spacing w:line="400" w:lineRule="exact"/>
              <w:jc w:val="center"/>
              <w:rPr>
                <w:rFonts w:ascii="Times New Roman" w:hAnsi="Times New Roman" w:cs="Arial"/>
                <w:b/>
                <w:kern w:val="3"/>
                <w:sz w:val="28"/>
                <w:szCs w:val="28"/>
              </w:rPr>
            </w:pPr>
            <w:r w:rsidRPr="009D2C10">
              <w:rPr>
                <w:rFonts w:ascii="Times New Roman" w:hAnsi="Times New Roman" w:cs="Arial"/>
                <w:b/>
                <w:kern w:val="3"/>
                <w:sz w:val="28"/>
                <w:szCs w:val="28"/>
              </w:rPr>
              <w:t>說明</w:t>
            </w:r>
          </w:p>
        </w:tc>
      </w:tr>
      <w:tr w:rsidR="00557633" w:rsidRPr="009D2C10" w14:paraId="10F6BAC0" w14:textId="77777777" w:rsidTr="000C3383">
        <w:trPr>
          <w:trHeight w:val="402"/>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5D0E02"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w:t>
            </w:r>
            <w:r w:rsidRPr="009D2C10">
              <w:rPr>
                <w:rFonts w:ascii="Times New Roman" w:hAnsi="Times New Roman" w:cs="Arial"/>
                <w:kern w:val="3"/>
                <w:sz w:val="28"/>
                <w:szCs w:val="28"/>
              </w:rPr>
              <w:t>教育訓練部門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F28A3"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包括學校教師等</w:t>
            </w:r>
          </w:p>
        </w:tc>
      </w:tr>
      <w:tr w:rsidR="00557633" w:rsidRPr="009D2C10" w14:paraId="4F834FEC" w14:textId="77777777" w:rsidTr="000C3383">
        <w:trPr>
          <w:trHeight w:val="781"/>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6720CE"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□2.</w:t>
            </w:r>
            <w:r w:rsidRPr="009D2C10">
              <w:rPr>
                <w:rFonts w:ascii="Times New Roman" w:hAnsi="Times New Roman" w:cs="Arial"/>
                <w:kern w:val="3"/>
                <w:sz w:val="28"/>
                <w:szCs w:val="28"/>
              </w:rPr>
              <w:t>行政部門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625C7F"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包括秘書處、管理部、機要部、教育局</w:t>
            </w:r>
            <w:r w:rsidRPr="009D2C10">
              <w:rPr>
                <w:rFonts w:ascii="Times New Roman" w:hAnsi="Times New Roman" w:cs="Arial"/>
                <w:kern w:val="3"/>
                <w:sz w:val="28"/>
                <w:szCs w:val="28"/>
              </w:rPr>
              <w:t>(</w:t>
            </w:r>
            <w:r w:rsidRPr="009D2C10">
              <w:rPr>
                <w:rFonts w:ascii="Times New Roman" w:hAnsi="Times New Roman" w:cs="Arial"/>
                <w:kern w:val="3"/>
                <w:sz w:val="28"/>
                <w:szCs w:val="28"/>
              </w:rPr>
              <w:t>處</w:t>
            </w:r>
            <w:r w:rsidRPr="009D2C10">
              <w:rPr>
                <w:rFonts w:ascii="Times New Roman" w:hAnsi="Times New Roman" w:cs="Arial"/>
                <w:kern w:val="3"/>
                <w:sz w:val="28"/>
                <w:szCs w:val="28"/>
              </w:rPr>
              <w:t>)</w:t>
            </w:r>
            <w:r w:rsidRPr="009D2C10">
              <w:rPr>
                <w:rFonts w:ascii="Times New Roman" w:hAnsi="Times New Roman" w:cs="Arial"/>
                <w:kern w:val="3"/>
                <w:sz w:val="28"/>
                <w:szCs w:val="28"/>
              </w:rPr>
              <w:t>、高等教育司、綜合業務處、外交國防法務處等</w:t>
            </w:r>
          </w:p>
        </w:tc>
      </w:tr>
      <w:tr w:rsidR="00557633" w:rsidRPr="009D2C10" w14:paraId="4B7736D4" w14:textId="77777777" w:rsidTr="000C3383">
        <w:trPr>
          <w:trHeight w:val="402"/>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B9DFE20"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□3.</w:t>
            </w:r>
            <w:r w:rsidRPr="009D2C10">
              <w:rPr>
                <w:rFonts w:ascii="Times New Roman" w:hAnsi="Times New Roman" w:cs="Arial"/>
                <w:kern w:val="3"/>
                <w:sz w:val="28"/>
                <w:szCs w:val="28"/>
              </w:rPr>
              <w:t>業務部門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B1951"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包括事業部等</w:t>
            </w:r>
          </w:p>
        </w:tc>
      </w:tr>
      <w:tr w:rsidR="00557633" w:rsidRPr="009D2C10" w14:paraId="4B9103C5"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7F4D57"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8"/>
              </w:rPr>
              <w:t>□4.</w:t>
            </w:r>
            <w:r w:rsidRPr="009D2C10">
              <w:rPr>
                <w:rFonts w:ascii="Times New Roman" w:hAnsi="Times New Roman" w:cs="Arial"/>
                <w:kern w:val="3"/>
                <w:sz w:val="28"/>
                <w:szCs w:val="28"/>
              </w:rPr>
              <w:t>企劃</w:t>
            </w:r>
            <w:r w:rsidRPr="009D2C10">
              <w:rPr>
                <w:rFonts w:ascii="Times New Roman" w:hAnsi="Times New Roman" w:cs="Arial"/>
                <w:kern w:val="3"/>
                <w:sz w:val="28"/>
                <w:szCs w:val="28"/>
              </w:rPr>
              <w:t>/</w:t>
            </w:r>
            <w:r w:rsidRPr="009D2C10">
              <w:rPr>
                <w:rFonts w:ascii="Times New Roman" w:hAnsi="Times New Roman" w:cs="Arial"/>
                <w:kern w:val="3"/>
                <w:sz w:val="28"/>
                <w:szCs w:val="28"/>
              </w:rPr>
              <w:t>行銷部門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C6D2C8"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包括行銷部、行銷企劃部、活動部等</w:t>
            </w:r>
          </w:p>
        </w:tc>
      </w:tr>
      <w:tr w:rsidR="00557633" w:rsidRPr="009D2C10" w14:paraId="5E939F2B" w14:textId="77777777" w:rsidTr="000C3383">
        <w:trPr>
          <w:trHeight w:val="793"/>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54A707D"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□5.</w:t>
            </w:r>
            <w:r w:rsidRPr="009D2C10">
              <w:rPr>
                <w:rFonts w:ascii="Times New Roman" w:hAnsi="Times New Roman" w:cs="Arial"/>
                <w:kern w:val="3"/>
                <w:sz w:val="28"/>
                <w:szCs w:val="28"/>
              </w:rPr>
              <w:t>研發</w:t>
            </w:r>
            <w:r w:rsidRPr="009D2C10">
              <w:rPr>
                <w:rFonts w:ascii="Times New Roman" w:hAnsi="Times New Roman" w:cs="Arial"/>
                <w:kern w:val="3"/>
                <w:sz w:val="28"/>
                <w:szCs w:val="28"/>
              </w:rPr>
              <w:t>/</w:t>
            </w:r>
            <w:r w:rsidRPr="009D2C10">
              <w:rPr>
                <w:rFonts w:ascii="Times New Roman" w:hAnsi="Times New Roman" w:cs="Arial"/>
                <w:kern w:val="3"/>
                <w:sz w:val="28"/>
                <w:szCs w:val="28"/>
              </w:rPr>
              <w:t>開發部門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CA2FAB"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包括軟</w:t>
            </w:r>
            <w:r w:rsidRPr="009D2C10">
              <w:rPr>
                <w:rFonts w:ascii="Times New Roman" w:hAnsi="Times New Roman" w:cs="Arial"/>
                <w:kern w:val="3"/>
                <w:sz w:val="28"/>
                <w:szCs w:val="28"/>
              </w:rPr>
              <w:t>/</w:t>
            </w:r>
            <w:r w:rsidRPr="009D2C10">
              <w:rPr>
                <w:rFonts w:ascii="Times New Roman" w:hAnsi="Times New Roman" w:cs="Arial"/>
                <w:kern w:val="3"/>
                <w:sz w:val="28"/>
                <w:szCs w:val="28"/>
              </w:rPr>
              <w:t>硬體研發部、開發部、研發中心、開發部門、行銷部門、研究發展處等</w:t>
            </w:r>
          </w:p>
        </w:tc>
      </w:tr>
      <w:tr w:rsidR="00557633" w:rsidRPr="009D2C10" w14:paraId="4D614DAD"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4E0B9C"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8"/>
              </w:rPr>
              <w:t>□6.</w:t>
            </w:r>
            <w:r w:rsidRPr="009D2C10">
              <w:rPr>
                <w:rFonts w:ascii="Times New Roman" w:hAnsi="Times New Roman" w:cs="Arial"/>
                <w:kern w:val="3"/>
                <w:sz w:val="28"/>
                <w:szCs w:val="28"/>
              </w:rPr>
              <w:t>設計部門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D205B74"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包括設計工程部、設計研發部等</w:t>
            </w:r>
          </w:p>
        </w:tc>
      </w:tr>
      <w:tr w:rsidR="00557633" w:rsidRPr="009D2C10" w14:paraId="634411CD" w14:textId="77777777" w:rsidTr="000C3383">
        <w:trPr>
          <w:trHeight w:val="402"/>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CC34"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8"/>
              </w:rPr>
              <w:t>□7.</w:t>
            </w:r>
            <w:r w:rsidRPr="009D2C10">
              <w:rPr>
                <w:rFonts w:ascii="Times New Roman" w:hAnsi="Times New Roman" w:cs="Arial"/>
                <w:kern w:val="3"/>
                <w:sz w:val="28"/>
                <w:szCs w:val="28"/>
              </w:rPr>
              <w:t>人力資源</w:t>
            </w:r>
            <w:r w:rsidRPr="009D2C10">
              <w:rPr>
                <w:rFonts w:ascii="Times New Roman" w:hAnsi="Times New Roman" w:cs="Arial"/>
                <w:kern w:val="3"/>
                <w:sz w:val="28"/>
                <w:szCs w:val="28"/>
              </w:rPr>
              <w:t>/</w:t>
            </w:r>
            <w:r w:rsidRPr="009D2C10">
              <w:rPr>
                <w:rFonts w:ascii="Times New Roman" w:hAnsi="Times New Roman" w:cs="Arial"/>
                <w:kern w:val="3"/>
                <w:sz w:val="28"/>
                <w:szCs w:val="28"/>
              </w:rPr>
              <w:t>培訓部門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BF9F03"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包括人力資源部、人事處、培訓部門等</w:t>
            </w:r>
          </w:p>
        </w:tc>
      </w:tr>
      <w:tr w:rsidR="00557633" w:rsidRPr="009D2C10" w14:paraId="0E915052"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56BCBE6"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□8.</w:t>
            </w:r>
            <w:r w:rsidRPr="009D2C10">
              <w:rPr>
                <w:rFonts w:ascii="Times New Roman" w:hAnsi="Times New Roman" w:cs="Arial"/>
                <w:kern w:val="3"/>
                <w:sz w:val="28"/>
                <w:szCs w:val="28"/>
              </w:rPr>
              <w:t>生產</w:t>
            </w:r>
            <w:r w:rsidRPr="009D2C10">
              <w:rPr>
                <w:rFonts w:ascii="Times New Roman" w:hAnsi="Times New Roman" w:cs="Arial"/>
                <w:kern w:val="3"/>
                <w:sz w:val="28"/>
                <w:szCs w:val="28"/>
              </w:rPr>
              <w:t>/</w:t>
            </w:r>
            <w:r w:rsidRPr="009D2C10">
              <w:rPr>
                <w:rFonts w:ascii="Times New Roman" w:hAnsi="Times New Roman" w:cs="Arial"/>
                <w:kern w:val="3"/>
                <w:sz w:val="28"/>
                <w:szCs w:val="28"/>
              </w:rPr>
              <w:t>製造部門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1C02"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包括生產管理部、製造部門等</w:t>
            </w:r>
          </w:p>
        </w:tc>
      </w:tr>
      <w:tr w:rsidR="00557633" w:rsidRPr="009D2C10" w14:paraId="1E16BA6D"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C31A39"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□9.</w:t>
            </w:r>
            <w:r w:rsidRPr="009D2C10">
              <w:rPr>
                <w:rFonts w:ascii="Times New Roman" w:hAnsi="Times New Roman" w:cs="Arial"/>
                <w:kern w:val="3"/>
                <w:sz w:val="28"/>
                <w:szCs w:val="28"/>
              </w:rPr>
              <w:t>工程部門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20501"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包括製程部門等</w:t>
            </w:r>
          </w:p>
        </w:tc>
      </w:tr>
      <w:tr w:rsidR="00557633" w:rsidRPr="009D2C10" w14:paraId="334CB3FA"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FAB0E0"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□10.</w:t>
            </w:r>
            <w:r w:rsidRPr="009D2C10">
              <w:rPr>
                <w:rFonts w:ascii="Times New Roman" w:hAnsi="Times New Roman" w:cs="Arial"/>
                <w:kern w:val="3"/>
                <w:sz w:val="28"/>
                <w:szCs w:val="28"/>
              </w:rPr>
              <w:t>營業</w:t>
            </w:r>
            <w:r w:rsidRPr="009D2C10">
              <w:rPr>
                <w:rFonts w:ascii="Times New Roman" w:hAnsi="Times New Roman" w:cs="Arial"/>
                <w:kern w:val="3"/>
                <w:sz w:val="28"/>
                <w:szCs w:val="28"/>
              </w:rPr>
              <w:t>(</w:t>
            </w:r>
            <w:r w:rsidRPr="009D2C10">
              <w:rPr>
                <w:rFonts w:ascii="Times New Roman" w:hAnsi="Times New Roman" w:cs="Arial"/>
                <w:kern w:val="3"/>
                <w:sz w:val="28"/>
                <w:szCs w:val="28"/>
              </w:rPr>
              <w:t>運</w:t>
            </w:r>
            <w:r w:rsidRPr="009D2C10">
              <w:rPr>
                <w:rFonts w:ascii="Times New Roman" w:hAnsi="Times New Roman" w:cs="Arial"/>
                <w:kern w:val="3"/>
                <w:sz w:val="28"/>
                <w:szCs w:val="28"/>
              </w:rPr>
              <w:t>)</w:t>
            </w:r>
            <w:r w:rsidRPr="009D2C10">
              <w:rPr>
                <w:rFonts w:ascii="Times New Roman" w:hAnsi="Times New Roman" w:cs="Arial"/>
                <w:kern w:val="3"/>
                <w:sz w:val="28"/>
                <w:szCs w:val="28"/>
              </w:rPr>
              <w:t>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6073F0"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包括營業企劃部等</w:t>
            </w:r>
          </w:p>
        </w:tc>
      </w:tr>
      <w:tr w:rsidR="00557633" w:rsidRPr="009D2C10" w14:paraId="1D67875F" w14:textId="77777777" w:rsidTr="000C3383">
        <w:trPr>
          <w:trHeight w:val="402"/>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A145FA"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□11.</w:t>
            </w:r>
            <w:r w:rsidRPr="009D2C10">
              <w:rPr>
                <w:rFonts w:ascii="Times New Roman" w:hAnsi="Times New Roman" w:cs="Arial"/>
                <w:kern w:val="3"/>
                <w:sz w:val="28"/>
                <w:szCs w:val="28"/>
              </w:rPr>
              <w:t>品保部門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6065E96"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包括品保、品管部門等</w:t>
            </w:r>
          </w:p>
        </w:tc>
      </w:tr>
      <w:tr w:rsidR="00557633" w:rsidRPr="009D2C10" w14:paraId="4EB28A8B"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C10A0D"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□12.</w:t>
            </w:r>
            <w:r w:rsidRPr="009D2C10">
              <w:rPr>
                <w:rFonts w:ascii="Times New Roman" w:hAnsi="Times New Roman" w:cs="Arial"/>
                <w:kern w:val="3"/>
                <w:sz w:val="28"/>
                <w:szCs w:val="28"/>
              </w:rPr>
              <w:t>物流部門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B5397"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包括船務部、車櫃聯運部等</w:t>
            </w:r>
          </w:p>
        </w:tc>
      </w:tr>
      <w:tr w:rsidR="00557633" w:rsidRPr="009D2C10" w14:paraId="1096A56D"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79C34C"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8"/>
              </w:rPr>
              <w:t>□13.</w:t>
            </w:r>
            <w:r w:rsidRPr="009D2C10">
              <w:rPr>
                <w:rFonts w:ascii="Times New Roman" w:hAnsi="Times New Roman" w:cs="Arial"/>
                <w:kern w:val="3"/>
                <w:sz w:val="28"/>
                <w:szCs w:val="28"/>
              </w:rPr>
              <w:t>市場調查部門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461B6C"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包括市場研究部等</w:t>
            </w:r>
          </w:p>
        </w:tc>
      </w:tr>
      <w:tr w:rsidR="00557633" w:rsidRPr="009D2C10" w14:paraId="481382FA" w14:textId="77777777" w:rsidTr="000C3383">
        <w:trPr>
          <w:trHeight w:val="402"/>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54F9FF"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□14.</w:t>
            </w:r>
            <w:r w:rsidRPr="009D2C10">
              <w:rPr>
                <w:rFonts w:ascii="Times New Roman" w:hAnsi="Times New Roman" w:cs="Arial"/>
                <w:kern w:val="3"/>
                <w:sz w:val="28"/>
                <w:szCs w:val="28"/>
              </w:rPr>
              <w:t>公關部門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079CB5"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包括新聞部門、媒體等</w:t>
            </w:r>
          </w:p>
        </w:tc>
      </w:tr>
      <w:tr w:rsidR="00557633" w:rsidRPr="009D2C10" w14:paraId="407D79E4" w14:textId="77777777" w:rsidTr="000C3383">
        <w:trPr>
          <w:trHeight w:val="793"/>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9485A4"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□15.</w:t>
            </w:r>
            <w:r w:rsidRPr="009D2C10">
              <w:rPr>
                <w:rFonts w:ascii="Times New Roman" w:hAnsi="Times New Roman" w:cs="Arial"/>
                <w:kern w:val="3"/>
                <w:sz w:val="28"/>
                <w:szCs w:val="28"/>
              </w:rPr>
              <w:t>財務</w:t>
            </w:r>
            <w:r w:rsidRPr="009D2C10">
              <w:rPr>
                <w:rFonts w:ascii="Times New Roman" w:hAnsi="Times New Roman" w:cs="Arial"/>
                <w:kern w:val="3"/>
                <w:sz w:val="28"/>
                <w:szCs w:val="28"/>
              </w:rPr>
              <w:t>/</w:t>
            </w:r>
            <w:r w:rsidRPr="009D2C10">
              <w:rPr>
                <w:rFonts w:ascii="Times New Roman" w:hAnsi="Times New Roman" w:cs="Arial"/>
                <w:kern w:val="3"/>
                <w:sz w:val="28"/>
                <w:szCs w:val="28"/>
              </w:rPr>
              <w:t>會計部門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D7AFBB"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包括記帳部、會計部、會計處、財務企劃部、財會部、審計部門、財務管理處等</w:t>
            </w:r>
          </w:p>
        </w:tc>
      </w:tr>
      <w:tr w:rsidR="00557633" w:rsidRPr="009D2C10" w14:paraId="115BC084"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B9FB78"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□16.</w:t>
            </w:r>
            <w:r w:rsidRPr="009D2C10">
              <w:rPr>
                <w:rFonts w:ascii="Times New Roman" w:hAnsi="Times New Roman" w:cs="Arial"/>
                <w:kern w:val="3"/>
                <w:sz w:val="28"/>
                <w:szCs w:val="28"/>
              </w:rPr>
              <w:t>採購部門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1F0E3B1"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包括總務部、總務處等</w:t>
            </w:r>
          </w:p>
        </w:tc>
      </w:tr>
      <w:tr w:rsidR="00557633" w:rsidRPr="009D2C10" w14:paraId="0F246A5E"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F538D0"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□17.</w:t>
            </w:r>
            <w:r w:rsidRPr="009D2C10">
              <w:rPr>
                <w:rFonts w:ascii="Times New Roman" w:hAnsi="Times New Roman" w:cs="Arial"/>
                <w:kern w:val="3"/>
                <w:sz w:val="28"/>
                <w:szCs w:val="28"/>
              </w:rPr>
              <w:t>統計部門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913829"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包括統計處、主計處等</w:t>
            </w:r>
          </w:p>
        </w:tc>
      </w:tr>
      <w:tr w:rsidR="00557633" w:rsidRPr="009D2C10" w14:paraId="32B3E266" w14:textId="77777777" w:rsidTr="000C3383">
        <w:trPr>
          <w:trHeight w:val="402"/>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115A17"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□18.</w:t>
            </w:r>
            <w:r w:rsidRPr="009D2C10">
              <w:rPr>
                <w:rFonts w:ascii="Times New Roman" w:hAnsi="Times New Roman" w:cs="Arial"/>
                <w:kern w:val="3"/>
                <w:sz w:val="28"/>
                <w:szCs w:val="28"/>
              </w:rPr>
              <w:t>法務部門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B9D1D6"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包括法制處、法務室、政風處等</w:t>
            </w:r>
          </w:p>
        </w:tc>
      </w:tr>
      <w:tr w:rsidR="00557633" w:rsidRPr="009D2C10" w14:paraId="4231E582" w14:textId="77777777" w:rsidTr="000C3383">
        <w:trPr>
          <w:trHeight w:val="793"/>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A0143DD"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□19.</w:t>
            </w:r>
            <w:r w:rsidRPr="009D2C10">
              <w:rPr>
                <w:rFonts w:ascii="Times New Roman" w:hAnsi="Times New Roman" w:cs="Arial"/>
                <w:kern w:val="3"/>
                <w:sz w:val="28"/>
                <w:szCs w:val="28"/>
              </w:rPr>
              <w:t>資訊部門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9542D6"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包括行銷資訊部、程式設計部門、資訊安全部門、資安部門、資訊處等</w:t>
            </w:r>
          </w:p>
        </w:tc>
      </w:tr>
      <w:tr w:rsidR="00557633" w:rsidRPr="009D2C10" w14:paraId="4F05CF4F"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3E76EF"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□20.</w:t>
            </w:r>
            <w:r w:rsidRPr="009D2C10">
              <w:rPr>
                <w:rFonts w:ascii="Times New Roman" w:hAnsi="Times New Roman" w:cs="Arial"/>
                <w:kern w:val="3"/>
                <w:sz w:val="28"/>
                <w:szCs w:val="28"/>
              </w:rPr>
              <w:t>客服部門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A6565F8"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包括客服中心等</w:t>
            </w:r>
          </w:p>
        </w:tc>
      </w:tr>
      <w:tr w:rsidR="00557633" w:rsidRPr="009D2C10" w14:paraId="348FC3A5" w14:textId="77777777" w:rsidTr="000C3383">
        <w:trPr>
          <w:trHeight w:val="390"/>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EED8FA" w14:textId="77777777" w:rsidR="00557633" w:rsidRPr="009D2C10" w:rsidRDefault="00557633" w:rsidP="00557633">
            <w:pPr>
              <w:suppressAutoHyphens/>
              <w:autoSpaceDN w:val="0"/>
              <w:spacing w:line="400" w:lineRule="exact"/>
              <w:rPr>
                <w:rFonts w:ascii="Times New Roman" w:hAnsi="Times New Roman" w:cs="Arial"/>
                <w:kern w:val="3"/>
                <w:sz w:val="28"/>
                <w:szCs w:val="28"/>
              </w:rPr>
            </w:pPr>
            <w:r w:rsidRPr="009D2C10">
              <w:rPr>
                <w:rFonts w:ascii="Times New Roman" w:hAnsi="Times New Roman" w:cs="Arial"/>
                <w:kern w:val="3"/>
                <w:sz w:val="28"/>
                <w:szCs w:val="28"/>
              </w:rPr>
              <w:lastRenderedPageBreak/>
              <w:t>□21.</w:t>
            </w:r>
            <w:r w:rsidRPr="009D2C10">
              <w:rPr>
                <w:rFonts w:ascii="Times New Roman" w:hAnsi="Times New Roman" w:cs="Arial"/>
                <w:kern w:val="3"/>
                <w:sz w:val="28"/>
                <w:szCs w:val="28"/>
              </w:rPr>
              <w:t>稽核部門</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206A90A" w14:textId="77777777" w:rsidR="00557633" w:rsidRPr="009D2C10" w:rsidRDefault="00557633" w:rsidP="00557633">
            <w:pPr>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包含政風處、稽核室等</w:t>
            </w:r>
          </w:p>
        </w:tc>
      </w:tr>
      <w:tr w:rsidR="00557633" w:rsidRPr="009D2C10" w14:paraId="371719F5" w14:textId="77777777" w:rsidTr="000C3383">
        <w:trPr>
          <w:trHeight w:val="211"/>
        </w:trPr>
        <w:tc>
          <w:tcPr>
            <w:tcW w:w="33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150B6" w14:textId="77777777" w:rsidR="00557633" w:rsidRPr="009D2C10" w:rsidRDefault="00557633" w:rsidP="00557633">
            <w:pPr>
              <w:suppressAutoHyphens/>
              <w:autoSpaceDN w:val="0"/>
              <w:spacing w:line="400" w:lineRule="exact"/>
              <w:rPr>
                <w:rFonts w:ascii="Times New Roman" w:hAnsi="Times New Roman"/>
                <w:kern w:val="3"/>
                <w:sz w:val="28"/>
              </w:rPr>
            </w:pPr>
            <w:r w:rsidRPr="009D2C10">
              <w:rPr>
                <w:rFonts w:ascii="Times New Roman" w:hAnsi="Times New Roman" w:cs="Arial"/>
                <w:kern w:val="3"/>
                <w:sz w:val="28"/>
                <w:szCs w:val="28"/>
              </w:rPr>
              <w:t>□22.</w:t>
            </w:r>
            <w:r w:rsidRPr="009D2C10">
              <w:rPr>
                <w:rFonts w:ascii="Times New Roman" w:hAnsi="Times New Roman" w:cs="Arial"/>
                <w:kern w:val="3"/>
                <w:sz w:val="28"/>
                <w:szCs w:val="28"/>
              </w:rPr>
              <w:t>其他部門</w:t>
            </w:r>
            <w:r w:rsidRPr="009D2C10">
              <w:rPr>
                <w:rFonts w:ascii="Times New Roman" w:hAnsi="Times New Roman" w:cs="Arial"/>
                <w:kern w:val="3"/>
                <w:sz w:val="28"/>
                <w:szCs w:val="28"/>
                <w:u w:val="thick"/>
              </w:rPr>
              <w:t>（請敘明）</w:t>
            </w:r>
          </w:p>
        </w:tc>
        <w:tc>
          <w:tcPr>
            <w:tcW w:w="70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C91F955"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8"/>
              </w:rPr>
              <w:t>請敘明部門名稱</w:t>
            </w:r>
          </w:p>
        </w:tc>
      </w:tr>
    </w:tbl>
    <w:p w14:paraId="0C4B8B06" w14:textId="77777777" w:rsidR="00557633" w:rsidRPr="009D2C10" w:rsidRDefault="00557633" w:rsidP="00557633">
      <w:pPr>
        <w:tabs>
          <w:tab w:val="left" w:pos="851"/>
        </w:tabs>
        <w:suppressAutoHyphens/>
        <w:autoSpaceDN w:val="0"/>
        <w:spacing w:line="440" w:lineRule="exact"/>
        <w:ind w:left="851"/>
        <w:rPr>
          <w:rFonts w:ascii="Times New Roman" w:hAnsi="Times New Roman" w:cs="Arial"/>
          <w:b/>
          <w:color w:val="000000"/>
          <w:kern w:val="3"/>
          <w:sz w:val="28"/>
        </w:rPr>
      </w:pPr>
    </w:p>
    <w:p w14:paraId="49210F70"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cs="Arial"/>
          <w:b/>
          <w:color w:val="000000"/>
          <w:kern w:val="3"/>
          <w:sz w:val="28"/>
        </w:rPr>
      </w:pPr>
      <w:r w:rsidRPr="009D2C10">
        <w:rPr>
          <w:rFonts w:ascii="Times New Roman" w:hAnsi="Times New Roman" w:cs="Arial"/>
          <w:b/>
          <w:color w:val="000000"/>
          <w:kern w:val="3"/>
          <w:sz w:val="28"/>
        </w:rPr>
        <w:t>您目前是否擔任主管</w:t>
      </w:r>
      <w:r w:rsidRPr="009D2C10">
        <w:rPr>
          <w:rFonts w:ascii="Times New Roman" w:hAnsi="Times New Roman" w:cs="Arial"/>
          <w:b/>
          <w:color w:val="000000"/>
          <w:kern w:val="3"/>
          <w:sz w:val="28"/>
        </w:rPr>
        <w:t>?</w:t>
      </w:r>
    </w:p>
    <w:tbl>
      <w:tblPr>
        <w:tblW w:w="5000" w:type="pct"/>
        <w:tblCellMar>
          <w:left w:w="10" w:type="dxa"/>
          <w:right w:w="10" w:type="dxa"/>
        </w:tblCellMar>
        <w:tblLook w:val="04A0" w:firstRow="1" w:lastRow="0" w:firstColumn="1" w:lastColumn="0" w:noHBand="0" w:noVBand="1"/>
      </w:tblPr>
      <w:tblGrid>
        <w:gridCol w:w="5071"/>
        <w:gridCol w:w="5385"/>
      </w:tblGrid>
      <w:tr w:rsidR="00557633" w:rsidRPr="009D2C10" w14:paraId="3BE36DF1" w14:textId="77777777" w:rsidTr="000C3383">
        <w:trPr>
          <w:trHeight w:val="510"/>
        </w:trPr>
        <w:tc>
          <w:tcPr>
            <w:tcW w:w="5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5A269D" w14:textId="77777777" w:rsidR="00557633" w:rsidRPr="009D2C10" w:rsidRDefault="00557633" w:rsidP="00557633">
            <w:pPr>
              <w:suppressAutoHyphens/>
              <w:autoSpaceDN w:val="0"/>
              <w:spacing w:line="400" w:lineRule="exact"/>
              <w:rPr>
                <w:rFonts w:ascii="Times New Roman" w:hAnsi="Times New Roman"/>
                <w:color w:val="000000"/>
                <w:kern w:val="3"/>
                <w:sz w:val="28"/>
              </w:rPr>
            </w:pPr>
            <w:r w:rsidRPr="009D2C10">
              <w:rPr>
                <w:rFonts w:ascii="Times New Roman" w:hAnsi="Times New Roman"/>
                <w:color w:val="000000"/>
                <w:kern w:val="3"/>
                <w:sz w:val="28"/>
              </w:rPr>
              <w:t>□1.</w:t>
            </w:r>
            <w:r w:rsidRPr="009D2C10">
              <w:rPr>
                <w:rFonts w:ascii="Times New Roman" w:hAnsi="Times New Roman"/>
                <w:color w:val="000000"/>
                <w:kern w:val="3"/>
                <w:sz w:val="28"/>
              </w:rPr>
              <w:t>是</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88103A" w14:textId="77777777" w:rsidR="00557633" w:rsidRPr="009D2C10" w:rsidRDefault="00557633" w:rsidP="00557633">
            <w:pPr>
              <w:suppressAutoHyphens/>
              <w:autoSpaceDN w:val="0"/>
              <w:spacing w:line="400" w:lineRule="exact"/>
              <w:rPr>
                <w:rFonts w:ascii="Times New Roman" w:hAnsi="Times New Roman"/>
                <w:color w:val="000000"/>
                <w:kern w:val="3"/>
                <w:sz w:val="28"/>
              </w:rPr>
            </w:pPr>
            <w:r w:rsidRPr="009D2C10">
              <w:rPr>
                <w:rFonts w:ascii="Times New Roman" w:hAnsi="Times New Roman"/>
                <w:color w:val="000000"/>
                <w:kern w:val="3"/>
                <w:sz w:val="28"/>
              </w:rPr>
              <w:t>1.1</w:t>
            </w:r>
            <w:r w:rsidRPr="009D2C10">
              <w:rPr>
                <w:rFonts w:ascii="Times New Roman" w:hAnsi="Times New Roman"/>
                <w:color w:val="000000"/>
                <w:kern w:val="3"/>
                <w:sz w:val="28"/>
              </w:rPr>
              <w:t>請問管理人數為</w:t>
            </w:r>
            <w:r w:rsidRPr="009D2C10">
              <w:rPr>
                <w:rFonts w:ascii="Times New Roman" w:hAnsi="Times New Roman"/>
                <w:color w:val="000000"/>
                <w:kern w:val="3"/>
                <w:sz w:val="28"/>
              </w:rPr>
              <w:t>___</w:t>
            </w:r>
            <w:r w:rsidRPr="009D2C10">
              <w:rPr>
                <w:rFonts w:ascii="Times New Roman" w:hAnsi="Times New Roman"/>
                <w:color w:val="000000"/>
                <w:kern w:val="3"/>
                <w:sz w:val="28"/>
              </w:rPr>
              <w:t>人</w:t>
            </w:r>
          </w:p>
        </w:tc>
      </w:tr>
      <w:tr w:rsidR="00557633" w:rsidRPr="009D2C10" w14:paraId="40669DA7" w14:textId="77777777" w:rsidTr="000C3383">
        <w:trPr>
          <w:trHeight w:val="510"/>
        </w:trPr>
        <w:tc>
          <w:tcPr>
            <w:tcW w:w="507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FD8D78" w14:textId="77777777" w:rsidR="00557633" w:rsidRPr="009D2C10" w:rsidRDefault="00557633" w:rsidP="00557633">
            <w:pPr>
              <w:suppressAutoHyphens/>
              <w:autoSpaceDN w:val="0"/>
              <w:spacing w:line="400" w:lineRule="exact"/>
              <w:rPr>
                <w:rFonts w:ascii="Times New Roman" w:hAnsi="Times New Roman"/>
                <w:color w:val="000000"/>
                <w:kern w:val="3"/>
                <w:sz w:val="28"/>
              </w:rPr>
            </w:pPr>
            <w:r w:rsidRPr="009D2C10">
              <w:rPr>
                <w:rFonts w:ascii="Times New Roman" w:hAnsi="Times New Roman"/>
                <w:color w:val="000000"/>
                <w:kern w:val="3"/>
                <w:sz w:val="28"/>
              </w:rPr>
              <w:t>□2.</w:t>
            </w:r>
            <w:r w:rsidRPr="009D2C10">
              <w:rPr>
                <w:rFonts w:ascii="Times New Roman" w:hAnsi="Times New Roman"/>
                <w:color w:val="000000"/>
                <w:kern w:val="3"/>
                <w:sz w:val="28"/>
              </w:rPr>
              <w:t>否</w:t>
            </w:r>
          </w:p>
        </w:tc>
        <w:tc>
          <w:tcPr>
            <w:tcW w:w="538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29030C" w14:textId="77777777" w:rsidR="00557633" w:rsidRPr="009D2C10" w:rsidRDefault="00557633" w:rsidP="00557633">
            <w:pPr>
              <w:suppressAutoHyphens/>
              <w:autoSpaceDN w:val="0"/>
              <w:spacing w:line="400" w:lineRule="exact"/>
              <w:rPr>
                <w:rFonts w:ascii="Times New Roman" w:hAnsi="Times New Roman"/>
                <w:color w:val="000000"/>
                <w:kern w:val="3"/>
                <w:sz w:val="28"/>
              </w:rPr>
            </w:pPr>
          </w:p>
        </w:tc>
      </w:tr>
    </w:tbl>
    <w:p w14:paraId="3BBAF5A6" w14:textId="77777777" w:rsidR="00557633" w:rsidRPr="009D2C10" w:rsidRDefault="00557633" w:rsidP="00557633">
      <w:pPr>
        <w:tabs>
          <w:tab w:val="left" w:pos="851"/>
        </w:tabs>
        <w:suppressAutoHyphens/>
        <w:autoSpaceDN w:val="0"/>
        <w:spacing w:line="400" w:lineRule="exact"/>
        <w:rPr>
          <w:rFonts w:ascii="Times New Roman" w:hAnsi="Times New Roman"/>
          <w:b/>
          <w:color w:val="000000"/>
          <w:kern w:val="3"/>
          <w:sz w:val="28"/>
        </w:rPr>
      </w:pPr>
    </w:p>
    <w:p w14:paraId="0E6EAB56"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kern w:val="3"/>
          <w:sz w:val="28"/>
        </w:rPr>
      </w:pPr>
      <w:r w:rsidRPr="009D2C10">
        <w:rPr>
          <w:rFonts w:ascii="Times New Roman" w:hAnsi="Times New Roman" w:cs="Arial"/>
          <w:b/>
          <w:color w:val="000000"/>
          <w:kern w:val="3"/>
          <w:sz w:val="28"/>
        </w:rPr>
        <w:t>您目前</w:t>
      </w:r>
      <w:r w:rsidRPr="009D2C10">
        <w:rPr>
          <w:rFonts w:ascii="Times New Roman" w:hAnsi="Times New Roman"/>
          <w:b/>
          <w:color w:val="000000"/>
          <w:kern w:val="3"/>
          <w:sz w:val="28"/>
        </w:rPr>
        <w:t>最主要的工作行業類別為？</w:t>
      </w:r>
      <w:r w:rsidRPr="009D2C10">
        <w:rPr>
          <w:rFonts w:ascii="Times New Roman" w:hAnsi="Times New Roman"/>
          <w:b/>
          <w:color w:val="000000"/>
          <w:kern w:val="3"/>
          <w:sz w:val="28"/>
          <w:szCs w:val="24"/>
        </w:rPr>
        <w:t>（例如計程車司機請勾「運輸及倉儲業」，但在醫院開救護車者，請勾選「醫療保護及社會工作服務業」</w:t>
      </w:r>
      <w:r w:rsidRPr="009D2C10">
        <w:rPr>
          <w:rFonts w:ascii="Times New Roman" w:hAnsi="Times New Roman"/>
          <w:b/>
          <w:color w:val="000000"/>
          <w:kern w:val="3"/>
          <w:sz w:val="28"/>
          <w:szCs w:val="24"/>
        </w:rPr>
        <w:t>…</w:t>
      </w:r>
      <w:r w:rsidRPr="009D2C10">
        <w:rPr>
          <w:rFonts w:ascii="Times New Roman" w:hAnsi="Times New Roman"/>
          <w:b/>
          <w:color w:val="000000"/>
          <w:kern w:val="3"/>
          <w:sz w:val="28"/>
          <w:szCs w:val="24"/>
        </w:rPr>
        <w:t>等）</w:t>
      </w:r>
    </w:p>
    <w:tbl>
      <w:tblPr>
        <w:tblW w:w="5000" w:type="pct"/>
        <w:tblCellMar>
          <w:left w:w="10" w:type="dxa"/>
          <w:right w:w="10" w:type="dxa"/>
        </w:tblCellMar>
        <w:tblLook w:val="04A0" w:firstRow="1" w:lastRow="0" w:firstColumn="1" w:lastColumn="0" w:noHBand="0" w:noVBand="1"/>
      </w:tblPr>
      <w:tblGrid>
        <w:gridCol w:w="3681"/>
        <w:gridCol w:w="6775"/>
      </w:tblGrid>
      <w:tr w:rsidR="00557633" w:rsidRPr="009D2C10" w14:paraId="6424B08A" w14:textId="77777777" w:rsidTr="000C3383">
        <w:trPr>
          <w:trHeight w:val="32"/>
          <w:tblHeader/>
        </w:trPr>
        <w:tc>
          <w:tcPr>
            <w:tcW w:w="368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46AFC767" w14:textId="77777777" w:rsidR="00557633" w:rsidRPr="009D2C10" w:rsidRDefault="00557633" w:rsidP="00557633">
            <w:pPr>
              <w:widowControl/>
              <w:suppressAutoHyphens/>
              <w:autoSpaceDN w:val="0"/>
              <w:spacing w:line="400" w:lineRule="exact"/>
              <w:ind w:left="561" w:hanging="561"/>
              <w:jc w:val="center"/>
              <w:rPr>
                <w:rFonts w:ascii="Times New Roman" w:hAnsi="Times New Roman" w:cs="Arial"/>
                <w:b/>
                <w:color w:val="000000"/>
                <w:kern w:val="3"/>
                <w:sz w:val="28"/>
              </w:rPr>
            </w:pPr>
            <w:r w:rsidRPr="009D2C10">
              <w:rPr>
                <w:rFonts w:ascii="Times New Roman" w:hAnsi="Times New Roman" w:cs="Arial"/>
                <w:b/>
                <w:color w:val="000000"/>
                <w:kern w:val="3"/>
                <w:sz w:val="28"/>
              </w:rPr>
              <w:t>主計處行業類別</w:t>
            </w:r>
          </w:p>
        </w:tc>
        <w:tc>
          <w:tcPr>
            <w:tcW w:w="677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08186FE" w14:textId="77777777" w:rsidR="00557633" w:rsidRPr="009D2C10" w:rsidRDefault="00557633" w:rsidP="00557633">
            <w:pPr>
              <w:widowControl/>
              <w:suppressAutoHyphens/>
              <w:autoSpaceDN w:val="0"/>
              <w:spacing w:line="400" w:lineRule="exact"/>
              <w:ind w:left="564" w:hanging="561"/>
              <w:jc w:val="center"/>
              <w:rPr>
                <w:rFonts w:ascii="Times New Roman" w:hAnsi="Times New Roman" w:cs="Arial"/>
                <w:b/>
                <w:color w:val="000000"/>
                <w:kern w:val="3"/>
                <w:sz w:val="28"/>
              </w:rPr>
            </w:pPr>
            <w:r w:rsidRPr="009D2C10">
              <w:rPr>
                <w:rFonts w:ascii="Times New Roman" w:hAnsi="Times New Roman" w:cs="Arial"/>
                <w:b/>
                <w:color w:val="000000"/>
                <w:kern w:val="3"/>
                <w:sz w:val="28"/>
              </w:rPr>
              <w:t>說明</w:t>
            </w:r>
          </w:p>
        </w:tc>
      </w:tr>
      <w:tr w:rsidR="00557633" w:rsidRPr="009D2C10" w14:paraId="50CFFE58" w14:textId="77777777" w:rsidTr="000C3383">
        <w:trPr>
          <w:trHeight w:val="820"/>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95780B"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w:t>
            </w:r>
            <w:r w:rsidRPr="009D2C10">
              <w:rPr>
                <w:rFonts w:ascii="Times New Roman" w:hAnsi="Times New Roman" w:cs="Arial"/>
                <w:color w:val="000000"/>
                <w:kern w:val="3"/>
                <w:sz w:val="28"/>
              </w:rPr>
              <w:t>農、林、漁、牧業</w:t>
            </w:r>
            <w:r w:rsidRPr="009D2C10">
              <w:rPr>
                <w:rFonts w:ascii="Times New Roman" w:hAnsi="Times New Roman" w:cs="Arial"/>
                <w:color w:val="000000"/>
                <w:kern w:val="3"/>
                <w:sz w:val="28"/>
              </w:rPr>
              <w:t>(A)</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2B3CFF"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從事農作物栽培、畜牧、農事及畜牧服務、造林、伐木及採集、漁撈及水產養殖等之行業等</w:t>
            </w:r>
          </w:p>
        </w:tc>
      </w:tr>
      <w:tr w:rsidR="00557633" w:rsidRPr="009D2C10" w14:paraId="000DDF87"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5D4B9C"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□2.</w:t>
            </w:r>
            <w:r w:rsidRPr="009D2C10">
              <w:rPr>
                <w:rFonts w:ascii="Times New Roman" w:hAnsi="Times New Roman" w:cs="Arial"/>
                <w:color w:val="000000"/>
                <w:kern w:val="3"/>
                <w:sz w:val="28"/>
              </w:rPr>
              <w:t>礦業及土石採取業</w:t>
            </w:r>
            <w:r w:rsidRPr="009D2C10">
              <w:rPr>
                <w:rFonts w:ascii="Times New Roman" w:hAnsi="Times New Roman" w:cs="Arial"/>
                <w:color w:val="000000"/>
                <w:kern w:val="3"/>
                <w:sz w:val="28"/>
              </w:rPr>
              <w:t>(B)</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42A911D"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石油及天然氣、砂、石及黏土、其他礦業及土石採取業等</w:t>
            </w:r>
          </w:p>
        </w:tc>
      </w:tr>
      <w:tr w:rsidR="00557633" w:rsidRPr="009D2C10" w14:paraId="4FAE4684"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44F74A"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□3.</w:t>
            </w:r>
            <w:r w:rsidRPr="009D2C10">
              <w:rPr>
                <w:rFonts w:ascii="Times New Roman" w:hAnsi="Times New Roman" w:cs="Arial"/>
                <w:color w:val="000000"/>
                <w:kern w:val="3"/>
                <w:sz w:val="28"/>
              </w:rPr>
              <w:t>製造業</w:t>
            </w:r>
            <w:r w:rsidRPr="009D2C10">
              <w:rPr>
                <w:rFonts w:ascii="Times New Roman" w:hAnsi="Times New Roman" w:cs="Arial"/>
                <w:color w:val="000000"/>
                <w:kern w:val="3"/>
                <w:sz w:val="28"/>
              </w:rPr>
              <w:t>(C)</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CFA309"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半導體、影像顯示、生技醫藥、智慧手持裝置與通訊設備、食品製造、紡織、紙業及印刷業、石油、化學材料及製品業、非金屬製品業、金屬工業、機械設備業、電子零組件、電力設備製造業、汽車及其零件製造業、其他運輸工具製造業、產業用機械設備維修及安裝業、其他製造業等</w:t>
            </w:r>
          </w:p>
        </w:tc>
      </w:tr>
      <w:tr w:rsidR="00557633" w:rsidRPr="009D2C10" w14:paraId="4DF65DFB"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BD42345"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□4.</w:t>
            </w:r>
            <w:r w:rsidRPr="009D2C10">
              <w:rPr>
                <w:rFonts w:ascii="Times New Roman" w:hAnsi="Times New Roman" w:cs="Arial"/>
                <w:color w:val="000000"/>
                <w:kern w:val="3"/>
                <w:sz w:val="28"/>
              </w:rPr>
              <w:t>電力及燃氣供應業</w:t>
            </w:r>
            <w:r w:rsidRPr="009D2C10">
              <w:rPr>
                <w:rFonts w:ascii="Times New Roman" w:hAnsi="Times New Roman" w:cs="Arial"/>
                <w:color w:val="000000"/>
                <w:kern w:val="3"/>
                <w:sz w:val="28"/>
              </w:rPr>
              <w:t>(D)</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5A0ECB"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從事電力、氣體燃料及蒸汽供應之行業等</w:t>
            </w:r>
          </w:p>
        </w:tc>
      </w:tr>
      <w:tr w:rsidR="00557633" w:rsidRPr="009D2C10" w14:paraId="41B63C18"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05706" w14:textId="77777777" w:rsidR="00557633" w:rsidRPr="009D2C10" w:rsidRDefault="00557633" w:rsidP="00557633">
            <w:pPr>
              <w:widowControl/>
              <w:suppressAutoHyphens/>
              <w:autoSpaceDN w:val="0"/>
              <w:spacing w:line="400" w:lineRule="exact"/>
              <w:ind w:left="560" w:hanging="560"/>
              <w:jc w:val="both"/>
              <w:rPr>
                <w:rFonts w:ascii="Times New Roman" w:hAnsi="Times New Roman" w:cs="Arial"/>
                <w:color w:val="000000"/>
                <w:kern w:val="3"/>
                <w:sz w:val="28"/>
              </w:rPr>
            </w:pPr>
            <w:r w:rsidRPr="009D2C10">
              <w:rPr>
                <w:rFonts w:ascii="Times New Roman" w:hAnsi="Times New Roman" w:cs="Arial"/>
                <w:color w:val="000000"/>
                <w:kern w:val="3"/>
                <w:sz w:val="28"/>
              </w:rPr>
              <w:t>□5.</w:t>
            </w:r>
            <w:r w:rsidRPr="009D2C10">
              <w:rPr>
                <w:rFonts w:ascii="Times New Roman" w:hAnsi="Times New Roman" w:cs="Arial"/>
                <w:color w:val="000000"/>
                <w:kern w:val="3"/>
                <w:sz w:val="28"/>
              </w:rPr>
              <w:t>用水供應及污染整治業</w:t>
            </w:r>
            <w:r w:rsidRPr="009D2C10">
              <w:rPr>
                <w:rFonts w:ascii="Times New Roman" w:hAnsi="Times New Roman" w:cs="Arial"/>
                <w:color w:val="000000"/>
                <w:kern w:val="3"/>
                <w:sz w:val="28"/>
              </w:rPr>
              <w:t>(E)</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9977025"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用水供應業、廢（污）水處理、廢棄物清除、處理及資源回收業等</w:t>
            </w:r>
          </w:p>
        </w:tc>
      </w:tr>
      <w:tr w:rsidR="00557633" w:rsidRPr="009D2C10" w14:paraId="646498EE"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C39EA"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□6.</w:t>
            </w:r>
            <w:r w:rsidRPr="009D2C10">
              <w:rPr>
                <w:rFonts w:ascii="Times New Roman" w:hAnsi="Times New Roman" w:cs="Arial"/>
                <w:color w:val="000000"/>
                <w:kern w:val="3"/>
                <w:sz w:val="28"/>
              </w:rPr>
              <w:t>營建工程業</w:t>
            </w:r>
            <w:r w:rsidRPr="009D2C10">
              <w:rPr>
                <w:rFonts w:ascii="Times New Roman" w:hAnsi="Times New Roman" w:cs="Arial"/>
                <w:color w:val="000000"/>
                <w:kern w:val="3"/>
                <w:sz w:val="28"/>
              </w:rPr>
              <w:t>(F)</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B68DA4"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建築工程、土木工程、專門營造等</w:t>
            </w:r>
          </w:p>
        </w:tc>
      </w:tr>
      <w:tr w:rsidR="00557633" w:rsidRPr="009D2C10" w14:paraId="4AB0AF32"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4BBFD3"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□7.</w:t>
            </w:r>
            <w:r w:rsidRPr="009D2C10">
              <w:rPr>
                <w:rFonts w:ascii="Times New Roman" w:hAnsi="Times New Roman" w:cs="Arial"/>
                <w:color w:val="000000"/>
                <w:kern w:val="3"/>
                <w:sz w:val="28"/>
              </w:rPr>
              <w:t>批發及零售業</w:t>
            </w:r>
            <w:r w:rsidRPr="009D2C10">
              <w:rPr>
                <w:rFonts w:ascii="Times New Roman" w:hAnsi="Times New Roman" w:cs="Arial"/>
                <w:color w:val="000000"/>
                <w:kern w:val="3"/>
                <w:sz w:val="28"/>
              </w:rPr>
              <w:t>(G)</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0AC191"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從事有形商品之批發、零售、經紀及代理之行業；銷售商品所附帶不改變商品本質之簡單處理，如包裝、清洗、分級、摻混、運送、安裝、修理等亦歸入本類。</w:t>
            </w:r>
          </w:p>
        </w:tc>
      </w:tr>
      <w:tr w:rsidR="00557633" w:rsidRPr="009D2C10" w14:paraId="2E4F1967"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3DE1A2"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□8.</w:t>
            </w:r>
            <w:r w:rsidRPr="009D2C10">
              <w:rPr>
                <w:rFonts w:ascii="Times New Roman" w:hAnsi="Times New Roman" w:cs="Arial"/>
                <w:color w:val="000000"/>
                <w:kern w:val="3"/>
                <w:sz w:val="28"/>
              </w:rPr>
              <w:t>運輸及倉儲業</w:t>
            </w:r>
            <w:r w:rsidRPr="009D2C10">
              <w:rPr>
                <w:rFonts w:ascii="Times New Roman" w:hAnsi="Times New Roman" w:cs="Arial"/>
                <w:color w:val="000000"/>
                <w:kern w:val="3"/>
                <w:sz w:val="28"/>
              </w:rPr>
              <w:t>(H)</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060734"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海陸空運輸、郵政及快遞、倉儲等</w:t>
            </w:r>
          </w:p>
        </w:tc>
      </w:tr>
      <w:tr w:rsidR="00557633" w:rsidRPr="009D2C10" w14:paraId="5F4EE5D4"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8E5125"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□9.</w:t>
            </w:r>
            <w:r w:rsidRPr="009D2C10">
              <w:rPr>
                <w:rFonts w:ascii="Times New Roman" w:hAnsi="Times New Roman" w:cs="Arial"/>
                <w:color w:val="000000"/>
                <w:kern w:val="3"/>
                <w:sz w:val="28"/>
              </w:rPr>
              <w:t>住宿及餐飲業</w:t>
            </w:r>
            <w:r w:rsidRPr="009D2C10">
              <w:rPr>
                <w:rFonts w:ascii="Times New Roman" w:hAnsi="Times New Roman" w:cs="Arial"/>
                <w:color w:val="000000"/>
                <w:kern w:val="3"/>
                <w:sz w:val="28"/>
              </w:rPr>
              <w:t>(I)</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CBD249"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從事短期或臨時性住宿服務及餐飲服務之行業等</w:t>
            </w:r>
          </w:p>
        </w:tc>
      </w:tr>
      <w:tr w:rsidR="00557633" w:rsidRPr="009D2C10" w14:paraId="1255F37B"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0D3CF67"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□10.</w:t>
            </w:r>
            <w:r w:rsidRPr="009D2C10">
              <w:rPr>
                <w:rFonts w:ascii="Times New Roman" w:hAnsi="Times New Roman" w:cs="Arial"/>
                <w:color w:val="000000"/>
                <w:kern w:val="3"/>
                <w:sz w:val="28"/>
              </w:rPr>
              <w:t>出版、影音製作、傳播及資通訊服務業</w:t>
            </w:r>
            <w:r w:rsidRPr="009D2C10">
              <w:rPr>
                <w:rFonts w:ascii="Times New Roman" w:hAnsi="Times New Roman" w:cs="Arial"/>
                <w:color w:val="000000"/>
                <w:kern w:val="3"/>
                <w:sz w:val="28"/>
              </w:rPr>
              <w:t>(J)</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C89703"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包含數位遊戲、電腦動畫、行動應用服務、數位影音、數位學習、數位出版典藏、出版、影片服務、聲音錄製及音樂出版、傳播及節目播送、電信服務、電腦系統設計服務、資料處理及資訊供應服務</w:t>
            </w:r>
          </w:p>
        </w:tc>
      </w:tr>
      <w:tr w:rsidR="00557633" w:rsidRPr="009D2C10" w14:paraId="0D8CA551"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6A81AA"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□11.</w:t>
            </w:r>
            <w:r w:rsidRPr="009D2C10">
              <w:rPr>
                <w:rFonts w:ascii="Times New Roman" w:hAnsi="Times New Roman" w:cs="Arial"/>
                <w:color w:val="000000"/>
                <w:kern w:val="3"/>
                <w:sz w:val="28"/>
              </w:rPr>
              <w:t>金融及保險業</w:t>
            </w:r>
            <w:r w:rsidRPr="009D2C10">
              <w:rPr>
                <w:rFonts w:ascii="Times New Roman" w:hAnsi="Times New Roman" w:cs="Arial"/>
                <w:color w:val="000000"/>
                <w:kern w:val="3"/>
                <w:sz w:val="28"/>
              </w:rPr>
              <w:t>(K)</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FD1147"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金融仲介、保險、證券期貨及其他金融業等</w:t>
            </w:r>
          </w:p>
        </w:tc>
      </w:tr>
      <w:tr w:rsidR="00557633" w:rsidRPr="009D2C10" w14:paraId="5096E25E"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AEC3B4"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□12.</w:t>
            </w:r>
            <w:r w:rsidRPr="009D2C10">
              <w:rPr>
                <w:rFonts w:ascii="Times New Roman" w:hAnsi="Times New Roman" w:cs="Arial"/>
                <w:color w:val="000000"/>
                <w:kern w:val="3"/>
                <w:sz w:val="28"/>
              </w:rPr>
              <w:t>不動產業</w:t>
            </w:r>
            <w:r w:rsidRPr="009D2C10">
              <w:rPr>
                <w:rFonts w:ascii="Times New Roman" w:hAnsi="Times New Roman" w:cs="Arial"/>
                <w:color w:val="000000"/>
                <w:kern w:val="3"/>
                <w:sz w:val="28"/>
              </w:rPr>
              <w:t>(L)</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96C1D5" w14:textId="77777777" w:rsidR="00557633" w:rsidRPr="009D2C10" w:rsidRDefault="00557633" w:rsidP="00557633">
            <w:pPr>
              <w:widowControl/>
              <w:suppressAutoHyphens/>
              <w:autoSpaceDN w:val="0"/>
              <w:spacing w:line="400" w:lineRule="exact"/>
              <w:ind w:left="560" w:hanging="560"/>
              <w:jc w:val="both"/>
              <w:rPr>
                <w:rFonts w:ascii="Times New Roman" w:hAnsi="Times New Roman" w:cs="Arial"/>
                <w:kern w:val="3"/>
                <w:sz w:val="28"/>
                <w:szCs w:val="28"/>
              </w:rPr>
            </w:pPr>
            <w:r w:rsidRPr="009D2C10">
              <w:rPr>
                <w:rFonts w:ascii="Times New Roman" w:hAnsi="Times New Roman" w:cs="Arial"/>
                <w:kern w:val="3"/>
                <w:sz w:val="28"/>
                <w:szCs w:val="28"/>
              </w:rPr>
              <w:t>不動產開發、都市更新、不動產經營及相關服務等</w:t>
            </w:r>
          </w:p>
        </w:tc>
      </w:tr>
      <w:tr w:rsidR="00557633" w:rsidRPr="009D2C10" w14:paraId="649C0719"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7770FC2"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lastRenderedPageBreak/>
              <w:t>□13.</w:t>
            </w:r>
            <w:r w:rsidRPr="009D2C10">
              <w:rPr>
                <w:rFonts w:ascii="Times New Roman" w:hAnsi="Times New Roman" w:cs="Arial"/>
                <w:color w:val="000000"/>
                <w:kern w:val="3"/>
                <w:sz w:val="28"/>
              </w:rPr>
              <w:t>專業、科學及技術服務業</w:t>
            </w:r>
            <w:r w:rsidRPr="009D2C10">
              <w:rPr>
                <w:rFonts w:ascii="Times New Roman" w:hAnsi="Times New Roman" w:cs="Arial"/>
                <w:color w:val="000000"/>
                <w:kern w:val="3"/>
                <w:sz w:val="28"/>
              </w:rPr>
              <w:t>(M)</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DA456A0"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法律、會計、企業總管理機構及管理顧問、建築、工程服務及技術檢測、分析服務、能源技術服務、研究發展、廣告及市場研究、專門設計、獸醫、攝影、翻譯、藝人及模特兒等</w:t>
            </w:r>
          </w:p>
        </w:tc>
      </w:tr>
      <w:tr w:rsidR="00557633" w:rsidRPr="009D2C10" w14:paraId="3F9E2006"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C93527"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□14.</w:t>
            </w:r>
            <w:r w:rsidRPr="009D2C10">
              <w:rPr>
                <w:rFonts w:ascii="Times New Roman" w:hAnsi="Times New Roman" w:cs="Arial"/>
                <w:color w:val="000000"/>
                <w:kern w:val="3"/>
                <w:sz w:val="28"/>
              </w:rPr>
              <w:t>支援服務業</w:t>
            </w:r>
            <w:r w:rsidRPr="009D2C10">
              <w:rPr>
                <w:rFonts w:ascii="Times New Roman" w:hAnsi="Times New Roman" w:cs="Arial"/>
                <w:color w:val="000000"/>
                <w:kern w:val="3"/>
                <w:sz w:val="28"/>
              </w:rPr>
              <w:t>(N)</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20908A9"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租賃業、就業服務業、旅行業、保全及私家偵探、建築物及綠化服務、會議展覽服務、業務及辦公室支援服務等</w:t>
            </w:r>
          </w:p>
        </w:tc>
      </w:tr>
      <w:tr w:rsidR="00557633" w:rsidRPr="009D2C10" w14:paraId="403BA2F8" w14:textId="77777777" w:rsidTr="000C3383">
        <w:trPr>
          <w:trHeight w:val="720"/>
        </w:trPr>
        <w:tc>
          <w:tcPr>
            <w:tcW w:w="368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3F5DD9"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□15.</w:t>
            </w:r>
            <w:r w:rsidRPr="009D2C10">
              <w:rPr>
                <w:rFonts w:ascii="Times New Roman" w:hAnsi="Times New Roman" w:cs="Arial"/>
                <w:color w:val="000000"/>
                <w:kern w:val="3"/>
                <w:sz w:val="28"/>
              </w:rPr>
              <w:t>公共行政及國防、強制性社會安全</w:t>
            </w:r>
            <w:r w:rsidRPr="009D2C10">
              <w:rPr>
                <w:rFonts w:ascii="Times New Roman" w:hAnsi="Times New Roman" w:cs="Arial"/>
                <w:color w:val="000000"/>
                <w:kern w:val="3"/>
                <w:sz w:val="28"/>
              </w:rPr>
              <w:t>(O)</w:t>
            </w:r>
          </w:p>
        </w:tc>
        <w:tc>
          <w:tcPr>
            <w:tcW w:w="6775"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A00153E"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公共行政業、國防事務、強制性社會安全、國際組織及外國機構等</w:t>
            </w:r>
          </w:p>
        </w:tc>
      </w:tr>
      <w:tr w:rsidR="00557633" w:rsidRPr="009D2C10" w14:paraId="675BF158" w14:textId="77777777" w:rsidTr="000C3383">
        <w:trPr>
          <w:trHeight w:val="720"/>
        </w:trPr>
        <w:tc>
          <w:tcPr>
            <w:tcW w:w="368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E7EDD1"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p>
        </w:tc>
        <w:tc>
          <w:tcPr>
            <w:tcW w:w="6775"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E9B5014"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p>
        </w:tc>
      </w:tr>
      <w:tr w:rsidR="00557633" w:rsidRPr="009D2C10" w14:paraId="7921576E"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D46B441"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□16.</w:t>
            </w:r>
            <w:r w:rsidRPr="009D2C10">
              <w:rPr>
                <w:rFonts w:ascii="Times New Roman" w:hAnsi="Times New Roman" w:cs="Arial"/>
                <w:color w:val="000000"/>
                <w:kern w:val="3"/>
                <w:sz w:val="28"/>
              </w:rPr>
              <w:t>教育業</w:t>
            </w:r>
            <w:r w:rsidRPr="009D2C10">
              <w:rPr>
                <w:rFonts w:ascii="Times New Roman" w:hAnsi="Times New Roman" w:cs="Arial"/>
                <w:color w:val="000000"/>
                <w:kern w:val="3"/>
                <w:sz w:val="28"/>
              </w:rPr>
              <w:t>(P)</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7E020C"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學前、小學、中學、大專校院、特殊教育、外語教育、藝術教育、運動及休閒教育商業、資訊及專業管理教育等</w:t>
            </w:r>
          </w:p>
        </w:tc>
      </w:tr>
      <w:tr w:rsidR="00557633" w:rsidRPr="009D2C10" w14:paraId="73272CBE"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F240555"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□17.</w:t>
            </w:r>
            <w:r w:rsidRPr="009D2C10">
              <w:rPr>
                <w:rFonts w:ascii="Times New Roman" w:hAnsi="Times New Roman" w:cs="Arial"/>
                <w:color w:val="000000"/>
                <w:kern w:val="3"/>
                <w:sz w:val="28"/>
              </w:rPr>
              <w:t>醫療保健及社會工作服務業</w:t>
            </w:r>
            <w:r w:rsidRPr="009D2C10">
              <w:rPr>
                <w:rFonts w:ascii="Times New Roman" w:hAnsi="Times New Roman" w:cs="Arial"/>
                <w:color w:val="000000"/>
                <w:kern w:val="3"/>
                <w:sz w:val="28"/>
              </w:rPr>
              <w:t>(Q)</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ED56C8"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醫療保健服務、居住照顧服務、其他社會工作服務等</w:t>
            </w:r>
          </w:p>
        </w:tc>
      </w:tr>
      <w:tr w:rsidR="00557633" w:rsidRPr="009D2C10" w14:paraId="02E5C266"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EC590E"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□18.</w:t>
            </w:r>
            <w:r w:rsidRPr="009D2C10">
              <w:rPr>
                <w:rFonts w:ascii="Times New Roman" w:hAnsi="Times New Roman" w:cs="Arial"/>
                <w:color w:val="000000"/>
                <w:kern w:val="3"/>
                <w:sz w:val="28"/>
              </w:rPr>
              <w:t>藝術、娛樂及休閒服務業</w:t>
            </w:r>
            <w:r w:rsidRPr="009D2C10">
              <w:rPr>
                <w:rFonts w:ascii="Times New Roman" w:hAnsi="Times New Roman" w:cs="Arial"/>
                <w:color w:val="000000"/>
                <w:kern w:val="3"/>
                <w:sz w:val="28"/>
              </w:rPr>
              <w:t>(R)</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6213472"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創作及藝術表演、圖書館、檔案保存、博物館及類似機構、博弈業、運動、娛樂及休閒服務等</w:t>
            </w:r>
          </w:p>
        </w:tc>
      </w:tr>
      <w:tr w:rsidR="00557633" w:rsidRPr="009D2C10" w14:paraId="3635BD40" w14:textId="77777777" w:rsidTr="000C3383">
        <w:trPr>
          <w:trHeight w:val="284"/>
        </w:trPr>
        <w:tc>
          <w:tcPr>
            <w:tcW w:w="368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5F7362" w14:textId="77777777" w:rsidR="00557633" w:rsidRPr="009D2C10" w:rsidRDefault="00557633" w:rsidP="00557633">
            <w:pPr>
              <w:widowControl/>
              <w:suppressAutoHyphens/>
              <w:autoSpaceDN w:val="0"/>
              <w:spacing w:line="400" w:lineRule="exact"/>
              <w:ind w:left="563" w:hanging="560"/>
              <w:jc w:val="both"/>
              <w:rPr>
                <w:rFonts w:ascii="Times New Roman" w:hAnsi="Times New Roman" w:cs="Arial"/>
                <w:color w:val="000000"/>
                <w:kern w:val="3"/>
                <w:sz w:val="28"/>
              </w:rPr>
            </w:pPr>
            <w:r w:rsidRPr="009D2C10">
              <w:rPr>
                <w:rFonts w:ascii="Times New Roman" w:hAnsi="Times New Roman" w:cs="Arial"/>
                <w:color w:val="000000"/>
                <w:kern w:val="3"/>
                <w:sz w:val="28"/>
              </w:rPr>
              <w:t>□19.</w:t>
            </w:r>
            <w:r w:rsidRPr="009D2C10">
              <w:rPr>
                <w:rFonts w:ascii="Times New Roman" w:hAnsi="Times New Roman" w:cs="Arial"/>
                <w:color w:val="000000"/>
                <w:kern w:val="3"/>
                <w:sz w:val="28"/>
              </w:rPr>
              <w:t>其他服務業</w:t>
            </w:r>
            <w:r w:rsidRPr="009D2C10">
              <w:rPr>
                <w:rFonts w:ascii="Times New Roman" w:hAnsi="Times New Roman" w:cs="Arial"/>
                <w:color w:val="000000"/>
                <w:kern w:val="3"/>
                <w:sz w:val="28"/>
              </w:rPr>
              <w:t>(S)</w:t>
            </w:r>
          </w:p>
        </w:tc>
        <w:tc>
          <w:tcPr>
            <w:tcW w:w="677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A5683" w14:textId="77777777" w:rsidR="00557633" w:rsidRPr="009D2C10" w:rsidRDefault="00557633" w:rsidP="00557633">
            <w:pPr>
              <w:widowControl/>
              <w:suppressAutoHyphens/>
              <w:autoSpaceDN w:val="0"/>
              <w:spacing w:line="400" w:lineRule="exact"/>
              <w:jc w:val="both"/>
              <w:rPr>
                <w:rFonts w:ascii="Times New Roman" w:hAnsi="Times New Roman" w:cs="Arial"/>
                <w:kern w:val="3"/>
                <w:sz w:val="28"/>
                <w:szCs w:val="28"/>
              </w:rPr>
            </w:pPr>
            <w:r w:rsidRPr="009D2C10">
              <w:rPr>
                <w:rFonts w:ascii="Times New Roman" w:hAnsi="Times New Roman" w:cs="Arial"/>
                <w:kern w:val="3"/>
                <w:sz w:val="28"/>
                <w:szCs w:val="28"/>
              </w:rPr>
              <w:t>工商業團體、宗教、職業及類似組織、個人及家庭用品維修、洗衣、理容、殯葬、家事等</w:t>
            </w:r>
          </w:p>
        </w:tc>
      </w:tr>
    </w:tbl>
    <w:p w14:paraId="46AA1C09" w14:textId="77777777" w:rsidR="00557633" w:rsidRPr="009D2C10" w:rsidRDefault="00557633" w:rsidP="00557633">
      <w:pPr>
        <w:tabs>
          <w:tab w:val="left" w:pos="851"/>
        </w:tabs>
        <w:suppressAutoHyphens/>
        <w:autoSpaceDN w:val="0"/>
        <w:spacing w:line="400" w:lineRule="exact"/>
        <w:ind w:left="851"/>
        <w:rPr>
          <w:rFonts w:ascii="Times New Roman" w:hAnsi="Times New Roman" w:cs="Arial"/>
          <w:b/>
          <w:kern w:val="3"/>
          <w:sz w:val="28"/>
          <w:szCs w:val="24"/>
        </w:rPr>
      </w:pPr>
    </w:p>
    <w:p w14:paraId="070272AB"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kern w:val="3"/>
          <w:sz w:val="28"/>
        </w:rPr>
      </w:pPr>
      <w:r w:rsidRPr="009D2C10">
        <w:rPr>
          <w:rFonts w:ascii="Times New Roman" w:hAnsi="Times New Roman" w:cs="Arial"/>
          <w:b/>
          <w:kern w:val="3"/>
          <w:sz w:val="28"/>
          <w:szCs w:val="24"/>
        </w:rPr>
        <w:t>您現在工作平均每月收入為何？</w:t>
      </w:r>
      <w:r w:rsidRPr="009D2C10">
        <w:rPr>
          <w:rFonts w:ascii="Times New Roman" w:hAnsi="Times New Roman" w:cs="Arial"/>
          <w:b/>
          <w:kern w:val="3"/>
          <w:sz w:val="28"/>
          <w:szCs w:val="24"/>
        </w:rPr>
        <w:t>(</w:t>
      </w:r>
      <w:r w:rsidRPr="009D2C10">
        <w:rPr>
          <w:rFonts w:ascii="Times New Roman" w:hAnsi="Times New Roman" w:cs="Arial"/>
          <w:b/>
          <w:kern w:val="3"/>
          <w:sz w:val="28"/>
          <w:szCs w:val="24"/>
        </w:rPr>
        <w:t>請回</w:t>
      </w:r>
      <w:r w:rsidRPr="009D2C10">
        <w:rPr>
          <w:rFonts w:ascii="Times New Roman" w:hAnsi="Times New Roman" w:cs="Arial"/>
          <w:b/>
          <w:color w:val="000000"/>
          <w:kern w:val="3"/>
          <w:sz w:val="28"/>
          <w:szCs w:val="24"/>
        </w:rPr>
        <w:t>答</w:t>
      </w:r>
      <w:r w:rsidRPr="009D2C10">
        <w:rPr>
          <w:rFonts w:ascii="Times New Roman" w:hAnsi="Times New Roman" w:cs="Arial"/>
          <w:b/>
          <w:color w:val="000000"/>
          <w:kern w:val="3"/>
          <w:sz w:val="28"/>
          <w:szCs w:val="24"/>
          <w:u w:val="single"/>
        </w:rPr>
        <w:t>課稅前</w:t>
      </w:r>
      <w:r w:rsidRPr="009D2C10">
        <w:rPr>
          <w:rFonts w:ascii="Times New Roman" w:hAnsi="Times New Roman" w:cs="Arial"/>
          <w:b/>
          <w:color w:val="000000"/>
          <w:kern w:val="3"/>
          <w:sz w:val="28"/>
          <w:szCs w:val="24"/>
        </w:rPr>
        <w:t>固</w:t>
      </w:r>
      <w:r w:rsidRPr="009D2C10">
        <w:rPr>
          <w:rFonts w:ascii="Times New Roman" w:hAnsi="Times New Roman" w:cs="Arial"/>
          <w:b/>
          <w:kern w:val="3"/>
          <w:sz w:val="28"/>
          <w:szCs w:val="24"/>
        </w:rPr>
        <w:t>定（經常）性收入，係指固定津貼、交通費、膳食費、水電費、按月發放之工作（生產、績效、業績）獎金及全勤獎金等</w:t>
      </w:r>
      <w:r w:rsidRPr="009D2C10">
        <w:rPr>
          <w:rFonts w:ascii="Times New Roman" w:hAnsi="Times New Roman" w:cs="Arial"/>
          <w:b/>
          <w:kern w:val="3"/>
          <w:sz w:val="28"/>
          <w:szCs w:val="24"/>
        </w:rPr>
        <w:t>)</w:t>
      </w:r>
    </w:p>
    <w:tbl>
      <w:tblPr>
        <w:tblW w:w="5000" w:type="pct"/>
        <w:tblCellMar>
          <w:left w:w="10" w:type="dxa"/>
          <w:right w:w="10" w:type="dxa"/>
        </w:tblCellMar>
        <w:tblLook w:val="04A0" w:firstRow="1" w:lastRow="0" w:firstColumn="1" w:lastColumn="0" w:noHBand="0" w:noVBand="1"/>
      </w:tblPr>
      <w:tblGrid>
        <w:gridCol w:w="5228"/>
        <w:gridCol w:w="5228"/>
      </w:tblGrid>
      <w:tr w:rsidR="00557633" w:rsidRPr="009D2C10" w14:paraId="6468BC11"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F5C518"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22,000</w:t>
            </w:r>
            <w:r w:rsidRPr="009D2C10">
              <w:rPr>
                <w:rFonts w:ascii="Times New Roman" w:hAnsi="Times New Roman" w:cs="Arial"/>
                <w:color w:val="000000"/>
                <w:kern w:val="3"/>
                <w:sz w:val="28"/>
              </w:rPr>
              <w:t>元以下</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6DB53"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□16.</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70,001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75,000</w:t>
            </w:r>
            <w:r w:rsidRPr="009D2C10">
              <w:rPr>
                <w:rFonts w:ascii="Times New Roman" w:hAnsi="Times New Roman" w:cs="Arial"/>
                <w:color w:val="000000"/>
                <w:kern w:val="3"/>
                <w:sz w:val="28"/>
              </w:rPr>
              <w:t>元</w:t>
            </w:r>
          </w:p>
        </w:tc>
      </w:tr>
      <w:tr w:rsidR="00557633" w:rsidRPr="009D2C10" w14:paraId="7E08FA4A"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03CBDE" w14:textId="77777777" w:rsidR="00557633" w:rsidRPr="009D2C10" w:rsidRDefault="00557633" w:rsidP="00557633">
            <w:pPr>
              <w:suppressAutoHyphens/>
              <w:autoSpaceDN w:val="0"/>
              <w:spacing w:line="440" w:lineRule="exact"/>
              <w:jc w:val="both"/>
              <w:rPr>
                <w:rFonts w:ascii="Times New Roman" w:hAnsi="Times New Roman"/>
                <w:kern w:val="3"/>
                <w:sz w:val="28"/>
              </w:rPr>
            </w:pPr>
            <w:r w:rsidRPr="009D2C10">
              <w:rPr>
                <w:rFonts w:ascii="Times New Roman" w:hAnsi="Times New Roman" w:cs="Arial"/>
                <w:color w:val="000000"/>
                <w:kern w:val="3"/>
                <w:sz w:val="28"/>
              </w:rPr>
              <w:t>□2.</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22,001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25,000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B0C882"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□17.</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75,001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80,000</w:t>
            </w:r>
            <w:r w:rsidRPr="009D2C10">
              <w:rPr>
                <w:rFonts w:ascii="Times New Roman" w:hAnsi="Times New Roman" w:cs="Arial"/>
                <w:color w:val="000000"/>
                <w:kern w:val="3"/>
                <w:sz w:val="28"/>
              </w:rPr>
              <w:t>元</w:t>
            </w:r>
          </w:p>
        </w:tc>
      </w:tr>
      <w:tr w:rsidR="00557633" w:rsidRPr="009D2C10" w14:paraId="390DBD4D"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76EBA2"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□3.</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25,001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28,000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3A7E58"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□18.</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80,001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85,000</w:t>
            </w:r>
            <w:r w:rsidRPr="009D2C10">
              <w:rPr>
                <w:rFonts w:ascii="Times New Roman" w:hAnsi="Times New Roman" w:cs="Arial"/>
                <w:color w:val="000000"/>
                <w:kern w:val="3"/>
                <w:sz w:val="28"/>
              </w:rPr>
              <w:t>元</w:t>
            </w:r>
          </w:p>
        </w:tc>
      </w:tr>
      <w:tr w:rsidR="00557633" w:rsidRPr="009D2C10" w14:paraId="0AC7A09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409D0"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□4.</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28,001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31,000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4995E69"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□19.</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85,001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90,000</w:t>
            </w:r>
            <w:r w:rsidRPr="009D2C10">
              <w:rPr>
                <w:rFonts w:ascii="Times New Roman" w:hAnsi="Times New Roman" w:cs="Arial"/>
                <w:color w:val="000000"/>
                <w:kern w:val="3"/>
                <w:sz w:val="28"/>
              </w:rPr>
              <w:t>元</w:t>
            </w:r>
          </w:p>
        </w:tc>
      </w:tr>
      <w:tr w:rsidR="00557633" w:rsidRPr="009D2C10" w14:paraId="208A1D5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67738E"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□5.</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31,001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34,000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C8CDC0"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□20.</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90,001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95,000</w:t>
            </w:r>
            <w:r w:rsidRPr="009D2C10">
              <w:rPr>
                <w:rFonts w:ascii="Times New Roman" w:hAnsi="Times New Roman" w:cs="Arial"/>
                <w:color w:val="000000"/>
                <w:kern w:val="3"/>
                <w:sz w:val="28"/>
              </w:rPr>
              <w:t>元</w:t>
            </w:r>
          </w:p>
        </w:tc>
      </w:tr>
      <w:tr w:rsidR="00557633" w:rsidRPr="009D2C10" w14:paraId="04526B54"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934261"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□6.</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34,001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37,000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6658B"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□21.</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95,001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100,000</w:t>
            </w:r>
            <w:r w:rsidRPr="009D2C10">
              <w:rPr>
                <w:rFonts w:ascii="Times New Roman" w:hAnsi="Times New Roman" w:cs="Arial"/>
                <w:color w:val="000000"/>
                <w:kern w:val="3"/>
                <w:sz w:val="28"/>
              </w:rPr>
              <w:t>元</w:t>
            </w:r>
          </w:p>
        </w:tc>
      </w:tr>
      <w:tr w:rsidR="00557633" w:rsidRPr="009D2C10" w14:paraId="71D868B8"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EC2338"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□7.</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37,001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40,000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1013E7"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□22.</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100,001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110,000</w:t>
            </w:r>
            <w:r w:rsidRPr="009D2C10">
              <w:rPr>
                <w:rFonts w:ascii="Times New Roman" w:hAnsi="Times New Roman" w:cs="Arial"/>
                <w:color w:val="000000"/>
                <w:kern w:val="3"/>
                <w:sz w:val="28"/>
              </w:rPr>
              <w:t>元</w:t>
            </w:r>
          </w:p>
        </w:tc>
      </w:tr>
      <w:tr w:rsidR="00557633" w:rsidRPr="009D2C10" w14:paraId="01FD303B"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3658F3"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□8.</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40,001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43,000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DFF30BA"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□23.</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110,001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120,000</w:t>
            </w:r>
            <w:r w:rsidRPr="009D2C10">
              <w:rPr>
                <w:rFonts w:ascii="Times New Roman" w:hAnsi="Times New Roman" w:cs="Arial"/>
                <w:color w:val="000000"/>
                <w:kern w:val="3"/>
                <w:sz w:val="28"/>
              </w:rPr>
              <w:t>元</w:t>
            </w:r>
          </w:p>
        </w:tc>
      </w:tr>
      <w:tr w:rsidR="00557633" w:rsidRPr="009D2C10" w14:paraId="6224AC1B"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30070C"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□9.</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43,001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46,000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28B395D"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□24.</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120,001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130,000</w:t>
            </w:r>
            <w:r w:rsidRPr="009D2C10">
              <w:rPr>
                <w:rFonts w:ascii="Times New Roman" w:hAnsi="Times New Roman" w:cs="Arial"/>
                <w:color w:val="000000"/>
                <w:kern w:val="3"/>
                <w:sz w:val="28"/>
              </w:rPr>
              <w:t>元</w:t>
            </w:r>
          </w:p>
        </w:tc>
      </w:tr>
      <w:tr w:rsidR="00557633" w:rsidRPr="009D2C10" w14:paraId="502FB396"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EB6372"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□10.</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46,001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49,000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852EBDF"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□25.</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130,001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140,000</w:t>
            </w:r>
            <w:r w:rsidRPr="009D2C10">
              <w:rPr>
                <w:rFonts w:ascii="Times New Roman" w:hAnsi="Times New Roman" w:cs="Arial"/>
                <w:color w:val="000000"/>
                <w:kern w:val="3"/>
                <w:sz w:val="28"/>
              </w:rPr>
              <w:t>元</w:t>
            </w:r>
          </w:p>
        </w:tc>
      </w:tr>
      <w:tr w:rsidR="00557633" w:rsidRPr="009D2C10" w14:paraId="18658971"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0958B5"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□11.</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49,001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52,000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D0213"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□26.</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140,001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150,000</w:t>
            </w:r>
            <w:r w:rsidRPr="009D2C10">
              <w:rPr>
                <w:rFonts w:ascii="Times New Roman" w:hAnsi="Times New Roman" w:cs="Arial"/>
                <w:color w:val="000000"/>
                <w:kern w:val="3"/>
                <w:sz w:val="28"/>
              </w:rPr>
              <w:t>元</w:t>
            </w:r>
          </w:p>
        </w:tc>
      </w:tr>
      <w:tr w:rsidR="00557633" w:rsidRPr="009D2C10" w14:paraId="616F9CC0"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567551"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lastRenderedPageBreak/>
              <w:t>□12.</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52,001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55,000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1DF5FEC"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□27.</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150,001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170,000</w:t>
            </w:r>
            <w:r w:rsidRPr="009D2C10">
              <w:rPr>
                <w:rFonts w:ascii="Times New Roman" w:hAnsi="Times New Roman" w:cs="Arial"/>
                <w:color w:val="000000"/>
                <w:kern w:val="3"/>
                <w:sz w:val="28"/>
              </w:rPr>
              <w:t>元</w:t>
            </w:r>
          </w:p>
        </w:tc>
      </w:tr>
      <w:tr w:rsidR="00557633" w:rsidRPr="009D2C10" w14:paraId="11A307C6"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1DD5E8D"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□13.</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55,001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60,000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480F0CE"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□28.</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170,001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190,000</w:t>
            </w:r>
            <w:r w:rsidRPr="009D2C10">
              <w:rPr>
                <w:rFonts w:ascii="Times New Roman" w:hAnsi="Times New Roman" w:cs="Arial"/>
                <w:color w:val="000000"/>
                <w:kern w:val="3"/>
                <w:sz w:val="28"/>
              </w:rPr>
              <w:t>元</w:t>
            </w:r>
          </w:p>
        </w:tc>
      </w:tr>
      <w:tr w:rsidR="00557633" w:rsidRPr="009D2C10" w14:paraId="0BFCC6E9"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6DF100"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□14.</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60,001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65,000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2C35E13"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□29.</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190,001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210,000</w:t>
            </w:r>
            <w:r w:rsidRPr="009D2C10">
              <w:rPr>
                <w:rFonts w:ascii="Times New Roman" w:hAnsi="Times New Roman" w:cs="Arial"/>
                <w:color w:val="000000"/>
                <w:kern w:val="3"/>
                <w:sz w:val="28"/>
              </w:rPr>
              <w:t>元</w:t>
            </w:r>
          </w:p>
        </w:tc>
      </w:tr>
      <w:tr w:rsidR="00557633" w:rsidRPr="009D2C10" w14:paraId="17195721" w14:textId="77777777" w:rsidTr="000C3383">
        <w:trPr>
          <w:trHeight w:val="31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67A179"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□15.</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65,001</w:t>
            </w:r>
            <w:r w:rsidRPr="009D2C10">
              <w:rPr>
                <w:rFonts w:ascii="Times New Roman" w:hAnsi="Times New Roman" w:cs="Arial"/>
                <w:color w:val="000000"/>
                <w:kern w:val="3"/>
                <w:sz w:val="28"/>
              </w:rPr>
              <w:t>元至</w:t>
            </w:r>
            <w:r w:rsidRPr="009D2C10">
              <w:rPr>
                <w:rFonts w:ascii="Times New Roman" w:hAnsi="Times New Roman" w:cs="Arial"/>
                <w:color w:val="000000"/>
                <w:kern w:val="3"/>
                <w:sz w:val="28"/>
              </w:rPr>
              <w:t>70,000</w:t>
            </w:r>
            <w:r w:rsidRPr="009D2C10">
              <w:rPr>
                <w:rFonts w:ascii="Times New Roman" w:hAnsi="Times New Roman" w:cs="Arial"/>
                <w:color w:val="000000"/>
                <w:kern w:val="3"/>
                <w:sz w:val="28"/>
              </w:rPr>
              <w:t>元</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AA8E13" w14:textId="77777777" w:rsidR="00557633" w:rsidRPr="009D2C10" w:rsidRDefault="00557633" w:rsidP="00557633">
            <w:pPr>
              <w:suppressAutoHyphens/>
              <w:autoSpaceDN w:val="0"/>
              <w:spacing w:line="44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□30.</w:t>
            </w:r>
            <w:r w:rsidRPr="009D2C10">
              <w:rPr>
                <w:rFonts w:ascii="Times New Roman" w:hAnsi="Times New Roman" w:cs="Arial"/>
                <w:color w:val="000000"/>
                <w:kern w:val="3"/>
                <w:sz w:val="28"/>
              </w:rPr>
              <w:t>約新臺幣</w:t>
            </w:r>
            <w:r w:rsidRPr="009D2C10">
              <w:rPr>
                <w:rFonts w:ascii="Times New Roman" w:hAnsi="Times New Roman" w:cs="Arial"/>
                <w:color w:val="000000"/>
                <w:kern w:val="3"/>
                <w:sz w:val="28"/>
              </w:rPr>
              <w:t>210,001</w:t>
            </w:r>
            <w:r w:rsidRPr="009D2C10">
              <w:rPr>
                <w:rFonts w:ascii="Times New Roman" w:hAnsi="Times New Roman" w:cs="Arial"/>
                <w:color w:val="000000"/>
                <w:kern w:val="3"/>
                <w:sz w:val="28"/>
              </w:rPr>
              <w:t>元以上</w:t>
            </w:r>
          </w:p>
        </w:tc>
      </w:tr>
    </w:tbl>
    <w:p w14:paraId="423059DD" w14:textId="77777777" w:rsidR="00557633" w:rsidRPr="009D2C10" w:rsidRDefault="00557633" w:rsidP="00557633">
      <w:pPr>
        <w:suppressAutoHyphens/>
        <w:autoSpaceDN w:val="0"/>
        <w:rPr>
          <w:rFonts w:ascii="Times New Roman" w:hAnsi="Times New Roman"/>
          <w:kern w:val="3"/>
          <w:sz w:val="28"/>
        </w:rPr>
        <w:sectPr w:rsidR="00557633" w:rsidRPr="009D2C10">
          <w:footerReference w:type="default" r:id="rId10"/>
          <w:pgSz w:w="11906" w:h="16838"/>
          <w:pgMar w:top="720" w:right="720" w:bottom="720" w:left="720" w:header="567" w:footer="567" w:gutter="0"/>
          <w:cols w:space="720"/>
          <w:docGrid w:type="lines" w:linePitch="373"/>
        </w:sectPr>
      </w:pPr>
    </w:p>
    <w:p w14:paraId="53F45B0F"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kern w:val="3"/>
          <w:sz w:val="28"/>
        </w:rPr>
      </w:pPr>
      <w:r w:rsidRPr="009D2C10">
        <w:rPr>
          <w:rFonts w:ascii="Times New Roman" w:hAnsi="Times New Roman" w:cs="Arial"/>
          <w:b/>
          <w:kern w:val="3"/>
          <w:sz w:val="28"/>
          <w:szCs w:val="24"/>
        </w:rPr>
        <w:t>請問您現在主要的工作所在地點為何？</w:t>
      </w:r>
    </w:p>
    <w:tbl>
      <w:tblPr>
        <w:tblW w:w="5000" w:type="pct"/>
        <w:tblCellMar>
          <w:left w:w="10" w:type="dxa"/>
          <w:right w:w="10" w:type="dxa"/>
        </w:tblCellMar>
        <w:tblLook w:val="04A0" w:firstRow="1" w:lastRow="0" w:firstColumn="1" w:lastColumn="0" w:noHBand="0" w:noVBand="1"/>
      </w:tblPr>
      <w:tblGrid>
        <w:gridCol w:w="1928"/>
        <w:gridCol w:w="2131"/>
        <w:gridCol w:w="1031"/>
        <w:gridCol w:w="1100"/>
        <w:gridCol w:w="1625"/>
        <w:gridCol w:w="506"/>
        <w:gridCol w:w="2135"/>
      </w:tblGrid>
      <w:tr w:rsidR="00557633" w:rsidRPr="009D2C10" w14:paraId="5C0C2D19" w14:textId="77777777" w:rsidTr="000C3383">
        <w:trPr>
          <w:trHeight w:val="93"/>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0563E3E"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w:t>
            </w:r>
            <w:r w:rsidRPr="009D2C10">
              <w:rPr>
                <w:rFonts w:ascii="Times New Roman" w:hAnsi="Times New Roman" w:cs="Arial"/>
                <w:kern w:val="0"/>
                <w:sz w:val="28"/>
              </w:rPr>
              <w:t>1.</w:t>
            </w:r>
            <w:r w:rsidRPr="009D2C10">
              <w:rPr>
                <w:rFonts w:ascii="Times New Roman" w:hAnsi="Times New Roman" w:cs="Arial"/>
                <w:kern w:val="0"/>
                <w:sz w:val="28"/>
              </w:rPr>
              <w:t>境內</w:t>
            </w:r>
          </w:p>
        </w:tc>
        <w:tc>
          <w:tcPr>
            <w:tcW w:w="2131"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679EAAA9" w14:textId="77777777" w:rsidR="00557633" w:rsidRPr="009D2C10" w:rsidRDefault="00557633" w:rsidP="00557633">
            <w:pPr>
              <w:suppressAutoHyphens/>
              <w:autoSpaceDN w:val="0"/>
              <w:spacing w:line="400" w:lineRule="exact"/>
              <w:jc w:val="center"/>
              <w:rPr>
                <w:rFonts w:ascii="Times New Roman" w:hAnsi="Times New Roman" w:cs="Arial"/>
                <w:b/>
                <w:kern w:val="3"/>
                <w:sz w:val="28"/>
              </w:rPr>
            </w:pPr>
            <w:r w:rsidRPr="009D2C10">
              <w:rPr>
                <w:rFonts w:ascii="Times New Roman" w:hAnsi="Times New Roman" w:cs="Arial"/>
                <w:b/>
                <w:kern w:val="3"/>
                <w:sz w:val="28"/>
              </w:rPr>
              <w:t>北部地區</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4D0602F0" w14:textId="77777777" w:rsidR="00557633" w:rsidRPr="009D2C10" w:rsidRDefault="00557633" w:rsidP="00557633">
            <w:pPr>
              <w:suppressAutoHyphens/>
              <w:autoSpaceDN w:val="0"/>
              <w:spacing w:line="400" w:lineRule="exact"/>
              <w:jc w:val="center"/>
              <w:rPr>
                <w:rFonts w:ascii="Times New Roman" w:hAnsi="Times New Roman" w:cs="Arial"/>
                <w:b/>
                <w:kern w:val="3"/>
                <w:sz w:val="28"/>
              </w:rPr>
            </w:pPr>
            <w:r w:rsidRPr="009D2C10">
              <w:rPr>
                <w:rFonts w:ascii="Times New Roman" w:hAnsi="Times New Roman" w:cs="Arial"/>
                <w:b/>
                <w:kern w:val="3"/>
                <w:sz w:val="28"/>
              </w:rPr>
              <w:t>中部地區</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7AABA074" w14:textId="77777777" w:rsidR="00557633" w:rsidRPr="009D2C10" w:rsidRDefault="00557633" w:rsidP="00557633">
            <w:pPr>
              <w:suppressAutoHyphens/>
              <w:autoSpaceDN w:val="0"/>
              <w:spacing w:line="400" w:lineRule="exact"/>
              <w:jc w:val="center"/>
              <w:rPr>
                <w:rFonts w:ascii="Times New Roman" w:hAnsi="Times New Roman" w:cs="Arial"/>
                <w:b/>
                <w:kern w:val="3"/>
                <w:sz w:val="28"/>
                <w:szCs w:val="24"/>
              </w:rPr>
            </w:pPr>
            <w:r w:rsidRPr="009D2C10">
              <w:rPr>
                <w:rFonts w:ascii="Times New Roman" w:hAnsi="Times New Roman" w:cs="Arial"/>
                <w:b/>
                <w:kern w:val="3"/>
                <w:sz w:val="28"/>
                <w:szCs w:val="24"/>
              </w:rPr>
              <w:t>南部地區</w:t>
            </w:r>
          </w:p>
        </w:tc>
        <w:tc>
          <w:tcPr>
            <w:tcW w:w="2135" w:type="dxa"/>
            <w:tcBorders>
              <w:top w:val="single" w:sz="4" w:space="0" w:color="000000"/>
              <w:left w:val="single" w:sz="4" w:space="0" w:color="000000"/>
              <w:bottom w:val="single" w:sz="4" w:space="0" w:color="000000"/>
              <w:right w:val="single" w:sz="4" w:space="0" w:color="000000"/>
            </w:tcBorders>
            <w:shd w:val="clear" w:color="auto" w:fill="D9D9D9"/>
            <w:tcMar>
              <w:top w:w="0" w:type="dxa"/>
              <w:left w:w="108" w:type="dxa"/>
              <w:bottom w:w="0" w:type="dxa"/>
              <w:right w:w="108" w:type="dxa"/>
            </w:tcMar>
            <w:vAlign w:val="center"/>
          </w:tcPr>
          <w:p w14:paraId="2537783B" w14:textId="77777777" w:rsidR="00557633" w:rsidRPr="009D2C10" w:rsidRDefault="00557633" w:rsidP="00557633">
            <w:pPr>
              <w:suppressAutoHyphens/>
              <w:autoSpaceDN w:val="0"/>
              <w:spacing w:line="400" w:lineRule="exact"/>
              <w:jc w:val="center"/>
              <w:rPr>
                <w:rFonts w:ascii="Times New Roman" w:hAnsi="Times New Roman" w:cs="Arial"/>
                <w:b/>
                <w:kern w:val="3"/>
                <w:sz w:val="28"/>
                <w:szCs w:val="24"/>
              </w:rPr>
            </w:pPr>
            <w:r w:rsidRPr="009D2C10">
              <w:rPr>
                <w:rFonts w:ascii="Times New Roman" w:hAnsi="Times New Roman" w:cs="Arial"/>
                <w:b/>
                <w:kern w:val="3"/>
                <w:sz w:val="28"/>
                <w:szCs w:val="24"/>
              </w:rPr>
              <w:t>東部、離島及其他地區</w:t>
            </w:r>
          </w:p>
        </w:tc>
      </w:tr>
      <w:tr w:rsidR="00557633" w:rsidRPr="009D2C10" w14:paraId="3772D602" w14:textId="77777777" w:rsidTr="000C3383">
        <w:trPr>
          <w:trHeight w:val="228"/>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2B04BA" w14:textId="77777777" w:rsidR="00557633" w:rsidRPr="009D2C10" w:rsidRDefault="00557633" w:rsidP="00557633">
            <w:pPr>
              <w:suppressAutoHyphens/>
              <w:autoSpaceDN w:val="0"/>
              <w:spacing w:line="400" w:lineRule="exact"/>
              <w:jc w:val="both"/>
              <w:rPr>
                <w:rFonts w:ascii="Times New Roman" w:hAnsi="Times New Roman" w:cs="Arial"/>
                <w:kern w:val="0"/>
                <w:sz w:val="28"/>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13BF2"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w:t>
            </w:r>
            <w:r w:rsidRPr="009D2C10">
              <w:rPr>
                <w:rFonts w:ascii="Times New Roman" w:hAnsi="Times New Roman" w:cs="Arial"/>
                <w:kern w:val="0"/>
                <w:sz w:val="28"/>
              </w:rPr>
              <w:t>(1)</w:t>
            </w:r>
            <w:r w:rsidRPr="009D2C10">
              <w:rPr>
                <w:rFonts w:ascii="Times New Roman" w:hAnsi="Times New Roman" w:cs="Arial"/>
                <w:kern w:val="0"/>
                <w:sz w:val="28"/>
              </w:rPr>
              <w:t>基隆市</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458DBB"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w:t>
            </w:r>
            <w:r w:rsidRPr="009D2C10">
              <w:rPr>
                <w:rFonts w:ascii="Times New Roman" w:hAnsi="Times New Roman" w:cs="Arial"/>
                <w:kern w:val="0"/>
                <w:sz w:val="28"/>
              </w:rPr>
              <w:t>(8)</w:t>
            </w:r>
            <w:r w:rsidRPr="009D2C10">
              <w:rPr>
                <w:rFonts w:ascii="Times New Roman" w:hAnsi="Times New Roman" w:cs="Arial"/>
                <w:kern w:val="0"/>
                <w:sz w:val="28"/>
              </w:rPr>
              <w:t>臺中市</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5AF81A"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(14)</w:t>
            </w:r>
            <w:r w:rsidRPr="009D2C10">
              <w:rPr>
                <w:rFonts w:ascii="Times New Roman" w:hAnsi="Times New Roman" w:cs="Arial"/>
                <w:kern w:val="0"/>
                <w:sz w:val="28"/>
                <w:szCs w:val="24"/>
              </w:rPr>
              <w:t>臺南市</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ECEDFD"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(17)</w:t>
            </w:r>
            <w:r w:rsidRPr="009D2C10">
              <w:rPr>
                <w:rFonts w:ascii="Times New Roman" w:hAnsi="Times New Roman" w:cs="Arial"/>
                <w:kern w:val="0"/>
                <w:sz w:val="28"/>
                <w:szCs w:val="24"/>
              </w:rPr>
              <w:t>臺東縣</w:t>
            </w:r>
          </w:p>
        </w:tc>
      </w:tr>
      <w:tr w:rsidR="00557633" w:rsidRPr="009D2C10" w14:paraId="53DDE8F7" w14:textId="77777777" w:rsidTr="000C3383">
        <w:trPr>
          <w:trHeight w:val="235"/>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B88CF10"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A7C6576"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(2)</w:t>
            </w:r>
            <w:r w:rsidRPr="009D2C10">
              <w:rPr>
                <w:rFonts w:ascii="Times New Roman" w:hAnsi="Times New Roman" w:cs="Arial"/>
                <w:kern w:val="0"/>
                <w:sz w:val="28"/>
                <w:szCs w:val="24"/>
              </w:rPr>
              <w:t>新北市</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4D5919"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(9)</w:t>
            </w:r>
            <w:r w:rsidRPr="009D2C10">
              <w:rPr>
                <w:rFonts w:ascii="Times New Roman" w:hAnsi="Times New Roman" w:cs="Arial"/>
                <w:kern w:val="0"/>
                <w:sz w:val="28"/>
                <w:szCs w:val="24"/>
              </w:rPr>
              <w:t>南投縣</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60103D"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(15)</w:t>
            </w:r>
            <w:r w:rsidRPr="009D2C10">
              <w:rPr>
                <w:rFonts w:ascii="Times New Roman" w:hAnsi="Times New Roman" w:cs="Arial"/>
                <w:kern w:val="0"/>
                <w:sz w:val="28"/>
                <w:szCs w:val="24"/>
              </w:rPr>
              <w:t>高雄市</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5BCD40"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(18)</w:t>
            </w:r>
            <w:r w:rsidRPr="009D2C10">
              <w:rPr>
                <w:rFonts w:ascii="Times New Roman" w:hAnsi="Times New Roman" w:cs="Arial"/>
                <w:kern w:val="0"/>
                <w:sz w:val="28"/>
                <w:szCs w:val="24"/>
              </w:rPr>
              <w:t>花蓮縣</w:t>
            </w:r>
          </w:p>
        </w:tc>
      </w:tr>
      <w:tr w:rsidR="00557633" w:rsidRPr="009D2C10" w14:paraId="24DE4EC3" w14:textId="77777777" w:rsidTr="000C3383">
        <w:trPr>
          <w:trHeight w:val="326"/>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33F27F9"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ED1F93"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(3)</w:t>
            </w:r>
            <w:r w:rsidRPr="009D2C10">
              <w:rPr>
                <w:rFonts w:ascii="Times New Roman" w:hAnsi="Times New Roman" w:cs="Arial"/>
                <w:kern w:val="0"/>
                <w:sz w:val="28"/>
                <w:szCs w:val="24"/>
              </w:rPr>
              <w:t>臺北市</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E11303"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(10)</w:t>
            </w:r>
            <w:r w:rsidRPr="009D2C10">
              <w:rPr>
                <w:rFonts w:ascii="Times New Roman" w:hAnsi="Times New Roman" w:cs="Arial"/>
                <w:kern w:val="0"/>
                <w:sz w:val="28"/>
                <w:szCs w:val="24"/>
              </w:rPr>
              <w:t>彰化縣</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A324F1"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(16)</w:t>
            </w:r>
            <w:r w:rsidRPr="009D2C10">
              <w:rPr>
                <w:rFonts w:ascii="Times New Roman" w:hAnsi="Times New Roman" w:cs="Arial"/>
                <w:kern w:val="0"/>
                <w:sz w:val="28"/>
                <w:szCs w:val="24"/>
              </w:rPr>
              <w:t>屏東縣</w:t>
            </w: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CD1D00"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(19)</w:t>
            </w:r>
            <w:r w:rsidRPr="009D2C10">
              <w:rPr>
                <w:rFonts w:ascii="Times New Roman" w:hAnsi="Times New Roman" w:cs="Arial"/>
                <w:kern w:val="0"/>
                <w:sz w:val="28"/>
                <w:szCs w:val="24"/>
              </w:rPr>
              <w:t>宜蘭縣</w:t>
            </w:r>
          </w:p>
        </w:tc>
      </w:tr>
      <w:tr w:rsidR="00557633" w:rsidRPr="009D2C10" w14:paraId="3B65EFF1" w14:textId="77777777" w:rsidTr="000C3383">
        <w:trPr>
          <w:trHeight w:val="379"/>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F80466F"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71B07FB"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(4)</w:t>
            </w:r>
            <w:r w:rsidRPr="009D2C10">
              <w:rPr>
                <w:rFonts w:ascii="Times New Roman" w:hAnsi="Times New Roman" w:cs="Arial"/>
                <w:kern w:val="0"/>
                <w:sz w:val="28"/>
                <w:szCs w:val="24"/>
              </w:rPr>
              <w:t>桃園市</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30E2B88"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(11)</w:t>
            </w:r>
            <w:r w:rsidRPr="009D2C10">
              <w:rPr>
                <w:rFonts w:ascii="Times New Roman" w:hAnsi="Times New Roman" w:cs="Arial"/>
                <w:kern w:val="0"/>
                <w:sz w:val="28"/>
                <w:szCs w:val="24"/>
              </w:rPr>
              <w:t>雲林縣</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1A8EA48"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83098E2"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(20)</w:t>
            </w:r>
            <w:r w:rsidRPr="009D2C10">
              <w:rPr>
                <w:rFonts w:ascii="Times New Roman" w:hAnsi="Times New Roman" w:cs="Arial"/>
                <w:kern w:val="0"/>
                <w:sz w:val="28"/>
                <w:szCs w:val="24"/>
              </w:rPr>
              <w:t>連江縣</w:t>
            </w:r>
          </w:p>
        </w:tc>
      </w:tr>
      <w:tr w:rsidR="00557633" w:rsidRPr="009D2C10" w14:paraId="7FF046C7" w14:textId="77777777" w:rsidTr="000C3383">
        <w:trPr>
          <w:trHeight w:val="104"/>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B2C239"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4D1DE18"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(5)</w:t>
            </w:r>
            <w:r w:rsidRPr="009D2C10">
              <w:rPr>
                <w:rFonts w:ascii="Times New Roman" w:hAnsi="Times New Roman" w:cs="Arial"/>
                <w:kern w:val="0"/>
                <w:sz w:val="28"/>
                <w:szCs w:val="24"/>
              </w:rPr>
              <w:t>新竹縣</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42334F"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(12)</w:t>
            </w:r>
            <w:r w:rsidRPr="009D2C10">
              <w:rPr>
                <w:rFonts w:ascii="Times New Roman" w:hAnsi="Times New Roman" w:cs="Arial"/>
                <w:kern w:val="0"/>
                <w:sz w:val="28"/>
                <w:szCs w:val="24"/>
              </w:rPr>
              <w:t>嘉義縣</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0B72974"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BE131D"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(21)</w:t>
            </w:r>
            <w:r w:rsidRPr="009D2C10">
              <w:rPr>
                <w:rFonts w:ascii="Times New Roman" w:hAnsi="Times New Roman" w:cs="Arial"/>
                <w:kern w:val="0"/>
                <w:sz w:val="28"/>
                <w:szCs w:val="24"/>
              </w:rPr>
              <w:t>金門縣</w:t>
            </w:r>
          </w:p>
        </w:tc>
      </w:tr>
      <w:tr w:rsidR="00557633" w:rsidRPr="009D2C10" w14:paraId="17E97A80" w14:textId="77777777" w:rsidTr="000C3383">
        <w:trPr>
          <w:trHeight w:val="239"/>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FD83B40"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65E2EF"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(6)</w:t>
            </w:r>
            <w:r w:rsidRPr="009D2C10">
              <w:rPr>
                <w:rFonts w:ascii="Times New Roman" w:hAnsi="Times New Roman" w:cs="Arial"/>
                <w:kern w:val="0"/>
                <w:sz w:val="28"/>
                <w:szCs w:val="24"/>
              </w:rPr>
              <w:t>新竹市</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0BFDF1E"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(13)</w:t>
            </w:r>
            <w:r w:rsidRPr="009D2C10">
              <w:rPr>
                <w:rFonts w:ascii="Times New Roman" w:hAnsi="Times New Roman" w:cs="Arial"/>
                <w:kern w:val="0"/>
                <w:sz w:val="28"/>
                <w:szCs w:val="24"/>
              </w:rPr>
              <w:t>嘉義市</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F31C7"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857BC2"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(22)</w:t>
            </w:r>
            <w:r w:rsidRPr="009D2C10">
              <w:rPr>
                <w:rFonts w:ascii="Times New Roman" w:hAnsi="Times New Roman" w:cs="Arial"/>
                <w:kern w:val="0"/>
                <w:sz w:val="28"/>
                <w:szCs w:val="24"/>
              </w:rPr>
              <w:t>澎湖縣</w:t>
            </w:r>
          </w:p>
        </w:tc>
      </w:tr>
      <w:tr w:rsidR="00557633" w:rsidRPr="009D2C10" w14:paraId="7ABB4F85" w14:textId="77777777" w:rsidTr="000C3383">
        <w:trPr>
          <w:trHeight w:val="248"/>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30D3CBD"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DE0205C"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(7)</w:t>
            </w:r>
            <w:r w:rsidRPr="009D2C10">
              <w:rPr>
                <w:rFonts w:ascii="Times New Roman" w:hAnsi="Times New Roman" w:cs="Arial"/>
                <w:kern w:val="0"/>
                <w:sz w:val="28"/>
                <w:szCs w:val="24"/>
              </w:rPr>
              <w:t>苗栗縣</w:t>
            </w: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465371"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6FC1713"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00E2C03" w14:textId="77777777" w:rsidR="00557633" w:rsidRPr="009D2C10" w:rsidRDefault="00557633" w:rsidP="00557633">
            <w:pPr>
              <w:suppressAutoHyphens/>
              <w:autoSpaceDN w:val="0"/>
              <w:spacing w:line="400" w:lineRule="exact"/>
              <w:jc w:val="both"/>
              <w:rPr>
                <w:rFonts w:ascii="Times New Roman" w:hAnsi="Times New Roman" w:cs="Arial"/>
                <w:kern w:val="0"/>
                <w:sz w:val="28"/>
              </w:rPr>
            </w:pPr>
          </w:p>
        </w:tc>
      </w:tr>
      <w:tr w:rsidR="00557633" w:rsidRPr="009D2C10" w14:paraId="733AE9E8" w14:textId="77777777" w:rsidTr="000C3383">
        <w:trPr>
          <w:trHeight w:val="470"/>
        </w:trPr>
        <w:tc>
          <w:tcPr>
            <w:tcW w:w="192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EE698C0"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szCs w:val="24"/>
              </w:rPr>
              <w:t>□</w:t>
            </w:r>
            <w:r w:rsidRPr="009D2C10">
              <w:rPr>
                <w:rFonts w:ascii="Times New Roman" w:hAnsi="Times New Roman" w:cs="Arial"/>
                <w:kern w:val="0"/>
                <w:sz w:val="28"/>
                <w:szCs w:val="24"/>
              </w:rPr>
              <w:t>2.</w:t>
            </w:r>
            <w:r w:rsidRPr="009D2C10">
              <w:rPr>
                <w:rFonts w:ascii="Times New Roman" w:hAnsi="Times New Roman" w:cs="Arial"/>
                <w:kern w:val="0"/>
                <w:sz w:val="28"/>
                <w:szCs w:val="24"/>
              </w:rPr>
              <w:t>境外，</w:t>
            </w:r>
            <w:r w:rsidRPr="009D2C10">
              <w:rPr>
                <w:rFonts w:ascii="Times New Roman" w:hAnsi="Times New Roman" w:cs="Arial"/>
                <w:kern w:val="0"/>
                <w:sz w:val="28"/>
                <w:szCs w:val="24"/>
                <w:u w:val="thick"/>
              </w:rPr>
              <w:t>(</w:t>
            </w:r>
            <w:r w:rsidRPr="009D2C10">
              <w:rPr>
                <w:rFonts w:ascii="Times New Roman" w:hAnsi="Times New Roman" w:cs="Arial"/>
                <w:kern w:val="0"/>
                <w:sz w:val="28"/>
                <w:szCs w:val="24"/>
                <w:u w:val="thick"/>
              </w:rPr>
              <w:t>請填報工作國家別</w:t>
            </w:r>
            <w:r w:rsidRPr="009D2C10">
              <w:rPr>
                <w:rFonts w:ascii="Times New Roman" w:hAnsi="Times New Roman" w:cs="Arial"/>
                <w:kern w:val="0"/>
                <w:sz w:val="28"/>
                <w:szCs w:val="24"/>
                <w:u w:val="thick"/>
              </w:rPr>
              <w:t xml:space="preserve">)   </w:t>
            </w:r>
          </w:p>
        </w:tc>
        <w:tc>
          <w:tcPr>
            <w:tcW w:w="8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7EEC44"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0"/>
                <w:sz w:val="28"/>
                <w:szCs w:val="24"/>
              </w:rPr>
              <w:t>□(1)</w:t>
            </w:r>
            <w:r w:rsidRPr="009D2C10">
              <w:rPr>
                <w:rFonts w:ascii="Times New Roman" w:hAnsi="Times New Roman" w:cs="Arial"/>
                <w:kern w:val="0"/>
                <w:sz w:val="28"/>
                <w:szCs w:val="24"/>
              </w:rPr>
              <w:t>亞洲（香港、澳門、大陸地區）＿＿</w:t>
            </w:r>
          </w:p>
        </w:tc>
      </w:tr>
      <w:tr w:rsidR="00557633" w:rsidRPr="009D2C10" w14:paraId="2CFDDDC9" w14:textId="77777777" w:rsidTr="000C3383">
        <w:trPr>
          <w:trHeight w:val="470"/>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62C5734" w14:textId="77777777" w:rsidR="00557633" w:rsidRPr="009D2C10" w:rsidRDefault="00557633" w:rsidP="00557633">
            <w:pPr>
              <w:suppressAutoHyphens/>
              <w:autoSpaceDN w:val="0"/>
              <w:spacing w:line="400" w:lineRule="exact"/>
              <w:jc w:val="both"/>
              <w:rPr>
                <w:rFonts w:ascii="Times New Roman" w:hAnsi="Times New Roman" w:cs="Arial"/>
                <w:kern w:val="3"/>
                <w:sz w:val="28"/>
                <w:szCs w:val="24"/>
              </w:rPr>
            </w:pPr>
          </w:p>
        </w:tc>
        <w:tc>
          <w:tcPr>
            <w:tcW w:w="8528"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1A2B59"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r w:rsidRPr="009D2C10">
              <w:rPr>
                <w:rFonts w:ascii="Times New Roman" w:hAnsi="Times New Roman" w:cs="Arial"/>
                <w:kern w:val="0"/>
                <w:sz w:val="28"/>
                <w:szCs w:val="24"/>
              </w:rPr>
              <w:t>□(2)</w:t>
            </w:r>
            <w:r w:rsidRPr="009D2C10">
              <w:rPr>
                <w:rFonts w:ascii="Times New Roman" w:hAnsi="Times New Roman" w:cs="Arial"/>
                <w:kern w:val="0"/>
                <w:sz w:val="28"/>
                <w:szCs w:val="24"/>
              </w:rPr>
              <w:t>亞洲（香港、澳門、大陸地區以</w:t>
            </w:r>
            <w:r w:rsidRPr="009D2C10">
              <w:rPr>
                <w:rFonts w:ascii="Times New Roman" w:hAnsi="Times New Roman" w:cs="Arial"/>
                <w:kern w:val="0"/>
                <w:sz w:val="28"/>
                <w:szCs w:val="24"/>
              </w:rPr>
              <w:t xml:space="preserve"> </w:t>
            </w:r>
            <w:r w:rsidRPr="009D2C10">
              <w:rPr>
                <w:rFonts w:ascii="Times New Roman" w:hAnsi="Times New Roman" w:cs="Arial"/>
                <w:kern w:val="0"/>
                <w:sz w:val="28"/>
                <w:szCs w:val="24"/>
              </w:rPr>
              <w:t>外國家）＿＿</w:t>
            </w:r>
          </w:p>
        </w:tc>
      </w:tr>
      <w:tr w:rsidR="00557633" w:rsidRPr="009D2C10" w14:paraId="0A48E75F" w14:textId="77777777" w:rsidTr="000C3383">
        <w:trPr>
          <w:trHeight w:val="425"/>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322371" w14:textId="77777777" w:rsidR="00557633" w:rsidRPr="009D2C10" w:rsidRDefault="00557633" w:rsidP="00557633">
            <w:pPr>
              <w:suppressAutoHyphens/>
              <w:autoSpaceDN w:val="0"/>
              <w:spacing w:line="400" w:lineRule="exact"/>
              <w:jc w:val="both"/>
              <w:rPr>
                <w:rFonts w:ascii="Times New Roman" w:hAnsi="Times New Roman" w:cs="Arial"/>
                <w:kern w:val="3"/>
                <w:sz w:val="28"/>
                <w:szCs w:val="24"/>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8865B19"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r w:rsidRPr="009D2C10">
              <w:rPr>
                <w:rFonts w:ascii="Times New Roman" w:hAnsi="Times New Roman" w:cs="Arial"/>
                <w:kern w:val="0"/>
                <w:sz w:val="28"/>
                <w:szCs w:val="24"/>
              </w:rPr>
              <w:t>□(3)</w:t>
            </w:r>
            <w:r w:rsidRPr="009D2C10">
              <w:rPr>
                <w:rFonts w:ascii="Times New Roman" w:hAnsi="Times New Roman" w:cs="Arial"/>
                <w:kern w:val="0"/>
                <w:sz w:val="28"/>
                <w:szCs w:val="24"/>
              </w:rPr>
              <w:t>大洋洲＿＿</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561BEFF"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r w:rsidRPr="009D2C10">
              <w:rPr>
                <w:rFonts w:ascii="Times New Roman" w:hAnsi="Times New Roman" w:cs="Arial"/>
                <w:kern w:val="0"/>
                <w:sz w:val="28"/>
                <w:szCs w:val="24"/>
              </w:rPr>
              <w:t>□(4)</w:t>
            </w:r>
            <w:r w:rsidRPr="009D2C10">
              <w:rPr>
                <w:rFonts w:ascii="Times New Roman" w:hAnsi="Times New Roman" w:cs="Arial"/>
                <w:kern w:val="0"/>
                <w:sz w:val="28"/>
                <w:szCs w:val="24"/>
              </w:rPr>
              <w:t>非洲＿＿</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1E932A7"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r w:rsidRPr="009D2C10">
              <w:rPr>
                <w:rFonts w:ascii="Times New Roman" w:hAnsi="Times New Roman" w:cs="Arial"/>
                <w:kern w:val="0"/>
                <w:sz w:val="28"/>
                <w:szCs w:val="24"/>
              </w:rPr>
              <w:t>□(5)</w:t>
            </w:r>
            <w:r w:rsidRPr="009D2C10">
              <w:rPr>
                <w:rFonts w:ascii="Times New Roman" w:hAnsi="Times New Roman" w:cs="Arial"/>
                <w:kern w:val="0"/>
                <w:sz w:val="28"/>
                <w:szCs w:val="24"/>
              </w:rPr>
              <w:t>歐洲＿＿</w:t>
            </w:r>
          </w:p>
        </w:tc>
      </w:tr>
      <w:tr w:rsidR="00557633" w:rsidRPr="009D2C10" w14:paraId="09B5943D" w14:textId="77777777" w:rsidTr="000C3383">
        <w:trPr>
          <w:trHeight w:val="404"/>
        </w:trPr>
        <w:tc>
          <w:tcPr>
            <w:tcW w:w="192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E0CB8E" w14:textId="77777777" w:rsidR="00557633" w:rsidRPr="009D2C10" w:rsidRDefault="00557633" w:rsidP="00557633">
            <w:pPr>
              <w:suppressAutoHyphens/>
              <w:autoSpaceDN w:val="0"/>
              <w:spacing w:line="400" w:lineRule="exact"/>
              <w:jc w:val="both"/>
              <w:rPr>
                <w:rFonts w:ascii="Times New Roman" w:hAnsi="Times New Roman" w:cs="Arial"/>
                <w:kern w:val="3"/>
                <w:sz w:val="28"/>
                <w:szCs w:val="24"/>
              </w:rPr>
            </w:pPr>
          </w:p>
        </w:tc>
        <w:tc>
          <w:tcPr>
            <w:tcW w:w="316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EDC839"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r w:rsidRPr="009D2C10">
              <w:rPr>
                <w:rFonts w:ascii="Times New Roman" w:hAnsi="Times New Roman" w:cs="Arial"/>
                <w:kern w:val="0"/>
                <w:sz w:val="28"/>
                <w:szCs w:val="24"/>
              </w:rPr>
              <w:t>□(6)</w:t>
            </w:r>
            <w:r w:rsidRPr="009D2C10">
              <w:rPr>
                <w:rFonts w:ascii="Times New Roman" w:hAnsi="Times New Roman" w:cs="Arial"/>
                <w:kern w:val="0"/>
                <w:sz w:val="28"/>
                <w:szCs w:val="24"/>
              </w:rPr>
              <w:t>北美洲＿＿</w:t>
            </w:r>
          </w:p>
        </w:tc>
        <w:tc>
          <w:tcPr>
            <w:tcW w:w="27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027110B"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0"/>
                <w:sz w:val="28"/>
                <w:szCs w:val="24"/>
              </w:rPr>
              <w:t>□(7)</w:t>
            </w:r>
            <w:r w:rsidRPr="009D2C10">
              <w:rPr>
                <w:rFonts w:ascii="Times New Roman" w:hAnsi="Times New Roman" w:cs="Arial"/>
                <w:kern w:val="0"/>
                <w:sz w:val="28"/>
                <w:szCs w:val="24"/>
              </w:rPr>
              <w:t>中美洲＿＿</w:t>
            </w:r>
          </w:p>
        </w:tc>
        <w:tc>
          <w:tcPr>
            <w:tcW w:w="2641"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5A0C7"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r w:rsidRPr="009D2C10">
              <w:rPr>
                <w:rFonts w:ascii="Times New Roman" w:hAnsi="Times New Roman" w:cs="Arial"/>
                <w:kern w:val="0"/>
                <w:sz w:val="28"/>
                <w:szCs w:val="24"/>
              </w:rPr>
              <w:t>□(8)</w:t>
            </w:r>
            <w:r w:rsidRPr="009D2C10">
              <w:rPr>
                <w:rFonts w:ascii="Times New Roman" w:hAnsi="Times New Roman" w:cs="Arial"/>
                <w:kern w:val="0"/>
                <w:sz w:val="28"/>
                <w:szCs w:val="24"/>
              </w:rPr>
              <w:t>南美洲＿＿</w:t>
            </w:r>
          </w:p>
        </w:tc>
      </w:tr>
    </w:tbl>
    <w:p w14:paraId="1604A681" w14:textId="77777777" w:rsidR="00557633" w:rsidRPr="009D2C10" w:rsidRDefault="00557633" w:rsidP="00557633">
      <w:pPr>
        <w:tabs>
          <w:tab w:val="left" w:pos="567"/>
        </w:tabs>
        <w:suppressAutoHyphens/>
        <w:autoSpaceDN w:val="0"/>
        <w:spacing w:line="440" w:lineRule="exact"/>
        <w:rPr>
          <w:rFonts w:ascii="Times New Roman" w:hAnsi="Times New Roman" w:cs="Arial"/>
          <w:kern w:val="3"/>
          <w:sz w:val="28"/>
        </w:rPr>
      </w:pPr>
    </w:p>
    <w:p w14:paraId="4B745B22"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kern w:val="3"/>
          <w:sz w:val="28"/>
        </w:rPr>
      </w:pPr>
      <w:r w:rsidRPr="009D2C10">
        <w:rPr>
          <w:rFonts w:ascii="Times New Roman" w:hAnsi="Times New Roman" w:cs="Arial"/>
          <w:b/>
          <w:kern w:val="3"/>
          <w:sz w:val="28"/>
          <w:szCs w:val="24"/>
        </w:rPr>
        <w:t>您目前未就業的原因為何</w:t>
      </w:r>
      <w:r w:rsidRPr="009D2C10">
        <w:rPr>
          <w:rFonts w:ascii="Times New Roman" w:hAnsi="Times New Roman" w:cs="Arial"/>
          <w:b/>
          <w:kern w:val="3"/>
          <w:sz w:val="28"/>
          <w:szCs w:val="24"/>
        </w:rPr>
        <w:t xml:space="preserve">? </w:t>
      </w:r>
    </w:p>
    <w:tbl>
      <w:tblPr>
        <w:tblW w:w="5000" w:type="pct"/>
        <w:tblCellMar>
          <w:left w:w="10" w:type="dxa"/>
          <w:right w:w="10" w:type="dxa"/>
        </w:tblCellMar>
        <w:tblLook w:val="04A0" w:firstRow="1" w:lastRow="0" w:firstColumn="1" w:lastColumn="0" w:noHBand="0" w:noVBand="1"/>
      </w:tblPr>
      <w:tblGrid>
        <w:gridCol w:w="2434"/>
        <w:gridCol w:w="2198"/>
        <w:gridCol w:w="5824"/>
      </w:tblGrid>
      <w:tr w:rsidR="00557633" w:rsidRPr="009D2C10" w14:paraId="276E0B30" w14:textId="77777777" w:rsidTr="000C3383">
        <w:trPr>
          <w:trHeight w:val="208"/>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9D91100" w14:textId="77777777" w:rsidR="00557633" w:rsidRPr="009D2C10" w:rsidRDefault="00557633" w:rsidP="00557633">
            <w:pPr>
              <w:suppressAutoHyphens/>
              <w:autoSpaceDN w:val="0"/>
              <w:spacing w:line="400" w:lineRule="exact"/>
              <w:jc w:val="both"/>
              <w:rPr>
                <w:rFonts w:ascii="Times New Roman" w:hAnsi="Times New Roman" w:cs="Arial"/>
                <w:kern w:val="3"/>
                <w:sz w:val="28"/>
                <w:szCs w:val="24"/>
              </w:rPr>
            </w:pPr>
            <w:r w:rsidRPr="009D2C10">
              <w:rPr>
                <w:rFonts w:ascii="Times New Roman" w:hAnsi="Times New Roman" w:cs="Arial"/>
                <w:kern w:val="3"/>
                <w:sz w:val="28"/>
                <w:szCs w:val="24"/>
              </w:rPr>
              <w:t>□1.</w:t>
            </w:r>
            <w:r w:rsidRPr="009D2C10">
              <w:rPr>
                <w:rFonts w:ascii="Times New Roman" w:hAnsi="Times New Roman" w:cs="Arial"/>
                <w:kern w:val="3"/>
                <w:sz w:val="28"/>
                <w:szCs w:val="24"/>
              </w:rPr>
              <w:t>進修中</w:t>
            </w:r>
          </w:p>
        </w:tc>
      </w:tr>
      <w:tr w:rsidR="00557633" w:rsidRPr="009D2C10" w14:paraId="4FA1A457" w14:textId="77777777" w:rsidTr="000C3383">
        <w:trPr>
          <w:trHeight w:val="208"/>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AFF047" w14:textId="77777777" w:rsidR="00557633" w:rsidRPr="009D2C10" w:rsidRDefault="00557633" w:rsidP="00557633">
            <w:pPr>
              <w:suppressAutoHyphens/>
              <w:autoSpaceDN w:val="0"/>
              <w:spacing w:line="400" w:lineRule="exact"/>
              <w:jc w:val="both"/>
              <w:rPr>
                <w:rFonts w:ascii="Times New Roman" w:hAnsi="Times New Roman" w:cs="Arial"/>
                <w:kern w:val="3"/>
                <w:sz w:val="28"/>
                <w:szCs w:val="24"/>
              </w:rPr>
            </w:pPr>
            <w:r w:rsidRPr="009D2C10">
              <w:rPr>
                <w:rFonts w:ascii="Times New Roman" w:hAnsi="Times New Roman" w:cs="Arial"/>
                <w:kern w:val="3"/>
                <w:sz w:val="28"/>
                <w:szCs w:val="24"/>
              </w:rPr>
              <w:t>□2.</w:t>
            </w:r>
            <w:r w:rsidRPr="009D2C10">
              <w:rPr>
                <w:rFonts w:ascii="Times New Roman" w:hAnsi="Times New Roman" w:cs="Arial"/>
                <w:kern w:val="3"/>
                <w:sz w:val="28"/>
                <w:szCs w:val="24"/>
              </w:rPr>
              <w:t>服役中或等待服役中</w:t>
            </w:r>
          </w:p>
        </w:tc>
      </w:tr>
      <w:tr w:rsidR="00557633" w:rsidRPr="009D2C10" w14:paraId="1B8C5861" w14:textId="77777777" w:rsidTr="000C3383">
        <w:trPr>
          <w:trHeight w:val="1032"/>
        </w:trPr>
        <w:tc>
          <w:tcPr>
            <w:tcW w:w="243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72A8190"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□3.</w:t>
            </w:r>
            <w:r w:rsidRPr="009D2C10">
              <w:rPr>
                <w:rFonts w:ascii="Times New Roman" w:hAnsi="Times New Roman" w:cs="Arial"/>
                <w:kern w:val="3"/>
                <w:sz w:val="28"/>
              </w:rPr>
              <w:t>準備考試</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4B930A1"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3.1</w:t>
            </w:r>
            <w:r w:rsidRPr="009D2C10">
              <w:rPr>
                <w:rFonts w:ascii="Times New Roman" w:hAnsi="Times New Roman" w:cs="Arial"/>
                <w:kern w:val="3"/>
                <w:sz w:val="28"/>
              </w:rPr>
              <w:t>何種類別考試？</w:t>
            </w:r>
          </w:p>
        </w:tc>
        <w:tc>
          <w:tcPr>
            <w:tcW w:w="5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F8B569F"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□(1)</w:t>
            </w:r>
            <w:r w:rsidRPr="009D2C10">
              <w:rPr>
                <w:rFonts w:ascii="Times New Roman" w:hAnsi="Times New Roman" w:cs="Arial"/>
                <w:kern w:val="0"/>
                <w:sz w:val="28"/>
              </w:rPr>
              <w:t>國內研究所</w:t>
            </w:r>
            <w:r w:rsidRPr="009D2C10">
              <w:rPr>
                <w:rFonts w:ascii="Times New Roman" w:hAnsi="Times New Roman" w:cs="Arial"/>
                <w:kern w:val="0"/>
                <w:sz w:val="28"/>
              </w:rPr>
              <w:t xml:space="preserve"> </w:t>
            </w:r>
          </w:p>
          <w:p w14:paraId="2F86EC34"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□(2)</w:t>
            </w:r>
            <w:r w:rsidRPr="009D2C10">
              <w:rPr>
                <w:rFonts w:ascii="Times New Roman" w:hAnsi="Times New Roman" w:cs="Arial"/>
                <w:kern w:val="0"/>
                <w:sz w:val="28"/>
              </w:rPr>
              <w:t>出國留學</w:t>
            </w:r>
          </w:p>
          <w:p w14:paraId="66204395"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□(3)</w:t>
            </w:r>
            <w:r w:rsidRPr="009D2C10">
              <w:rPr>
                <w:rFonts w:ascii="Times New Roman" w:hAnsi="Times New Roman" w:cs="Arial"/>
                <w:kern w:val="0"/>
                <w:sz w:val="28"/>
              </w:rPr>
              <w:t>證照</w:t>
            </w:r>
          </w:p>
          <w:p w14:paraId="7ECD89E9"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□(4)</w:t>
            </w:r>
            <w:r w:rsidRPr="009D2C10">
              <w:rPr>
                <w:rFonts w:ascii="Times New Roman" w:hAnsi="Times New Roman" w:cs="Arial"/>
                <w:kern w:val="0"/>
                <w:sz w:val="28"/>
              </w:rPr>
              <w:t>公務人員</w:t>
            </w:r>
          </w:p>
          <w:p w14:paraId="2E30A73B"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□(5)</w:t>
            </w:r>
            <w:r w:rsidRPr="009D2C10">
              <w:rPr>
                <w:rFonts w:ascii="Times New Roman" w:hAnsi="Times New Roman" w:cs="Arial"/>
                <w:kern w:val="0"/>
                <w:sz w:val="28"/>
              </w:rPr>
              <w:t>其他</w:t>
            </w:r>
            <w:r w:rsidRPr="009D2C10">
              <w:rPr>
                <w:rFonts w:ascii="Times New Roman" w:hAnsi="Times New Roman" w:cs="Arial"/>
                <w:kern w:val="0"/>
                <w:sz w:val="28"/>
              </w:rPr>
              <w:t xml:space="preserve">    </w:t>
            </w:r>
          </w:p>
        </w:tc>
      </w:tr>
      <w:tr w:rsidR="00557633" w:rsidRPr="009D2C10" w14:paraId="3046AB4A" w14:textId="77777777" w:rsidTr="000C3383">
        <w:trPr>
          <w:trHeight w:val="152"/>
        </w:trPr>
        <w:tc>
          <w:tcPr>
            <w:tcW w:w="2434"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22741D3"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□4.</w:t>
            </w:r>
            <w:r w:rsidRPr="009D2C10">
              <w:rPr>
                <w:rFonts w:ascii="Times New Roman" w:hAnsi="Times New Roman" w:cs="Arial"/>
                <w:kern w:val="3"/>
                <w:sz w:val="28"/>
              </w:rPr>
              <w:t>尋找工作中</w:t>
            </w: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152B85"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4.1</w:t>
            </w:r>
            <w:r w:rsidRPr="009D2C10">
              <w:rPr>
                <w:rFonts w:ascii="Times New Roman" w:hAnsi="Times New Roman" w:cs="Arial"/>
                <w:kern w:val="3"/>
                <w:sz w:val="28"/>
              </w:rPr>
              <w:t>到現在還在尋找工作的最大可能原因為何？</w:t>
            </w:r>
          </w:p>
        </w:tc>
        <w:tc>
          <w:tcPr>
            <w:tcW w:w="5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336E80"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□(1)</w:t>
            </w:r>
            <w:r w:rsidRPr="009D2C10">
              <w:rPr>
                <w:rFonts w:ascii="Times New Roman" w:hAnsi="Times New Roman" w:cs="Arial"/>
                <w:kern w:val="0"/>
                <w:sz w:val="28"/>
              </w:rPr>
              <w:t>沒有工作機會</w:t>
            </w:r>
          </w:p>
          <w:p w14:paraId="7A22EE87"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□(2)</w:t>
            </w:r>
            <w:r w:rsidRPr="009D2C10">
              <w:rPr>
                <w:rFonts w:ascii="Times New Roman" w:hAnsi="Times New Roman" w:cs="Arial"/>
                <w:kern w:val="0"/>
                <w:sz w:val="28"/>
              </w:rPr>
              <w:t>薪水不滿意</w:t>
            </w:r>
          </w:p>
          <w:p w14:paraId="29259C91"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□(3)</w:t>
            </w:r>
            <w:r w:rsidRPr="009D2C10">
              <w:rPr>
                <w:rFonts w:ascii="Times New Roman" w:hAnsi="Times New Roman" w:cs="Arial"/>
                <w:kern w:val="0"/>
                <w:sz w:val="28"/>
              </w:rPr>
              <w:t>公司財務或制度不穩健</w:t>
            </w:r>
          </w:p>
          <w:p w14:paraId="22F43354"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□(4)</w:t>
            </w:r>
            <w:r w:rsidRPr="009D2C10">
              <w:rPr>
                <w:rFonts w:ascii="Times New Roman" w:hAnsi="Times New Roman" w:cs="Arial"/>
                <w:kern w:val="0"/>
                <w:sz w:val="28"/>
              </w:rPr>
              <w:t>工作地點不適合</w:t>
            </w:r>
          </w:p>
          <w:p w14:paraId="0D61F064"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□(5)</w:t>
            </w:r>
            <w:r w:rsidRPr="009D2C10">
              <w:rPr>
                <w:rFonts w:ascii="Times New Roman" w:hAnsi="Times New Roman" w:cs="Arial"/>
                <w:kern w:val="0"/>
                <w:sz w:val="28"/>
              </w:rPr>
              <w:t>與所學不符</w:t>
            </w:r>
          </w:p>
          <w:p w14:paraId="014FDBC3"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□(6)</w:t>
            </w:r>
            <w:r w:rsidRPr="009D2C10">
              <w:rPr>
                <w:rFonts w:ascii="Times New Roman" w:hAnsi="Times New Roman" w:cs="Arial"/>
                <w:kern w:val="0"/>
                <w:sz w:val="28"/>
              </w:rPr>
              <w:t>不符合家人的期望</w:t>
            </w:r>
          </w:p>
          <w:p w14:paraId="6FAE7A7D"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□(7)</w:t>
            </w:r>
            <w:r w:rsidRPr="009D2C10">
              <w:rPr>
                <w:rFonts w:ascii="Times New Roman" w:hAnsi="Times New Roman" w:cs="Arial"/>
                <w:kern w:val="0"/>
                <w:sz w:val="28"/>
              </w:rPr>
              <w:t>工作內容不滿意</w:t>
            </w:r>
          </w:p>
          <w:p w14:paraId="139E0586"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□(8)</w:t>
            </w:r>
            <w:r w:rsidRPr="009D2C10">
              <w:rPr>
                <w:rFonts w:ascii="Times New Roman" w:hAnsi="Times New Roman" w:cs="Arial"/>
                <w:kern w:val="0"/>
                <w:sz w:val="28"/>
              </w:rPr>
              <w:t>其他＿＿＿＿</w:t>
            </w:r>
          </w:p>
        </w:tc>
      </w:tr>
      <w:tr w:rsidR="00557633" w:rsidRPr="009D2C10" w14:paraId="6C062841" w14:textId="77777777" w:rsidTr="000C3383">
        <w:trPr>
          <w:trHeight w:val="286"/>
        </w:trPr>
        <w:tc>
          <w:tcPr>
            <w:tcW w:w="2434"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22605E9" w14:textId="77777777" w:rsidR="00557633" w:rsidRPr="009D2C10" w:rsidRDefault="00557633" w:rsidP="00557633">
            <w:pPr>
              <w:suppressAutoHyphens/>
              <w:autoSpaceDN w:val="0"/>
              <w:spacing w:line="400" w:lineRule="exact"/>
              <w:jc w:val="both"/>
              <w:rPr>
                <w:rFonts w:ascii="Times New Roman" w:hAnsi="Times New Roman" w:cs="Arial"/>
                <w:kern w:val="0"/>
                <w:sz w:val="28"/>
                <w:szCs w:val="24"/>
              </w:rPr>
            </w:pPr>
          </w:p>
        </w:tc>
        <w:tc>
          <w:tcPr>
            <w:tcW w:w="21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BD6ED3"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4.2</w:t>
            </w:r>
            <w:r w:rsidRPr="009D2C10">
              <w:rPr>
                <w:rFonts w:ascii="Times New Roman" w:hAnsi="Times New Roman" w:cs="Arial"/>
                <w:kern w:val="3"/>
                <w:sz w:val="28"/>
              </w:rPr>
              <w:t>目前已花多久時間找工作？</w:t>
            </w:r>
          </w:p>
        </w:tc>
        <w:tc>
          <w:tcPr>
            <w:tcW w:w="582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514A74"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□(1)</w:t>
            </w:r>
            <w:r w:rsidRPr="009D2C10">
              <w:rPr>
                <w:rFonts w:ascii="Times New Roman" w:hAnsi="Times New Roman" w:cs="Arial"/>
                <w:kern w:val="0"/>
                <w:sz w:val="28"/>
              </w:rPr>
              <w:t>約</w:t>
            </w:r>
            <w:r w:rsidRPr="009D2C10">
              <w:rPr>
                <w:rFonts w:ascii="Times New Roman" w:hAnsi="Times New Roman" w:cs="Arial"/>
                <w:kern w:val="0"/>
                <w:sz w:val="28"/>
              </w:rPr>
              <w:t>1</w:t>
            </w:r>
            <w:r w:rsidRPr="009D2C10">
              <w:rPr>
                <w:rFonts w:ascii="Times New Roman" w:hAnsi="Times New Roman" w:cs="Arial"/>
                <w:kern w:val="0"/>
                <w:sz w:val="28"/>
              </w:rPr>
              <w:t>個月以內</w:t>
            </w:r>
            <w:r w:rsidRPr="009D2C10">
              <w:rPr>
                <w:rFonts w:ascii="Times New Roman" w:hAnsi="Times New Roman" w:cs="Arial"/>
                <w:kern w:val="0"/>
                <w:sz w:val="28"/>
              </w:rPr>
              <w:t xml:space="preserve"> </w:t>
            </w:r>
          </w:p>
          <w:p w14:paraId="2EA207A7"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□(2)</w:t>
            </w:r>
            <w:r w:rsidRPr="009D2C10">
              <w:rPr>
                <w:rFonts w:ascii="Times New Roman" w:hAnsi="Times New Roman" w:cs="Arial"/>
                <w:kern w:val="0"/>
                <w:sz w:val="28"/>
              </w:rPr>
              <w:t>約</w:t>
            </w:r>
            <w:r w:rsidRPr="009D2C10">
              <w:rPr>
                <w:rFonts w:ascii="Times New Roman" w:hAnsi="Times New Roman" w:cs="Arial"/>
                <w:kern w:val="0"/>
                <w:sz w:val="28"/>
              </w:rPr>
              <w:t>1</w:t>
            </w:r>
            <w:r w:rsidRPr="009D2C10">
              <w:rPr>
                <w:rFonts w:ascii="Times New Roman" w:hAnsi="Times New Roman" w:cs="Arial"/>
                <w:kern w:val="0"/>
                <w:sz w:val="28"/>
              </w:rPr>
              <w:t>個月以上至</w:t>
            </w:r>
            <w:r w:rsidRPr="009D2C10">
              <w:rPr>
                <w:rFonts w:ascii="Times New Roman" w:hAnsi="Times New Roman" w:cs="Arial"/>
                <w:kern w:val="0"/>
                <w:sz w:val="28"/>
              </w:rPr>
              <w:t>2</w:t>
            </w:r>
            <w:r w:rsidRPr="009D2C10">
              <w:rPr>
                <w:rFonts w:ascii="Times New Roman" w:hAnsi="Times New Roman" w:cs="Arial"/>
                <w:kern w:val="0"/>
                <w:sz w:val="28"/>
              </w:rPr>
              <w:t>個月內</w:t>
            </w:r>
          </w:p>
          <w:p w14:paraId="190C5E66"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□(3)</w:t>
            </w:r>
            <w:r w:rsidRPr="009D2C10">
              <w:rPr>
                <w:rFonts w:ascii="Times New Roman" w:hAnsi="Times New Roman" w:cs="Arial"/>
                <w:kern w:val="0"/>
                <w:sz w:val="28"/>
              </w:rPr>
              <w:t>約</w:t>
            </w:r>
            <w:r w:rsidRPr="009D2C10">
              <w:rPr>
                <w:rFonts w:ascii="Times New Roman" w:hAnsi="Times New Roman" w:cs="Arial"/>
                <w:kern w:val="0"/>
                <w:sz w:val="28"/>
              </w:rPr>
              <w:t>2</w:t>
            </w:r>
            <w:r w:rsidRPr="009D2C10">
              <w:rPr>
                <w:rFonts w:ascii="Times New Roman" w:hAnsi="Times New Roman" w:cs="Arial"/>
                <w:kern w:val="0"/>
                <w:sz w:val="28"/>
              </w:rPr>
              <w:t>個月以上至</w:t>
            </w:r>
            <w:r w:rsidRPr="009D2C10">
              <w:rPr>
                <w:rFonts w:ascii="Times New Roman" w:hAnsi="Times New Roman" w:cs="Arial"/>
                <w:kern w:val="0"/>
                <w:sz w:val="28"/>
              </w:rPr>
              <w:t>3</w:t>
            </w:r>
            <w:r w:rsidRPr="009D2C10">
              <w:rPr>
                <w:rFonts w:ascii="Times New Roman" w:hAnsi="Times New Roman" w:cs="Arial"/>
                <w:kern w:val="0"/>
                <w:sz w:val="28"/>
              </w:rPr>
              <w:t>個月內</w:t>
            </w:r>
          </w:p>
          <w:p w14:paraId="0A8E2289"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□(4)</w:t>
            </w:r>
            <w:r w:rsidRPr="009D2C10">
              <w:rPr>
                <w:rFonts w:ascii="Times New Roman" w:hAnsi="Times New Roman" w:cs="Arial"/>
                <w:kern w:val="0"/>
                <w:sz w:val="28"/>
              </w:rPr>
              <w:t>約</w:t>
            </w:r>
            <w:r w:rsidRPr="009D2C10">
              <w:rPr>
                <w:rFonts w:ascii="Times New Roman" w:hAnsi="Times New Roman" w:cs="Arial"/>
                <w:kern w:val="0"/>
                <w:sz w:val="28"/>
              </w:rPr>
              <w:t>3</w:t>
            </w:r>
            <w:r w:rsidRPr="009D2C10">
              <w:rPr>
                <w:rFonts w:ascii="Times New Roman" w:hAnsi="Times New Roman" w:cs="Arial"/>
                <w:kern w:val="0"/>
                <w:sz w:val="28"/>
              </w:rPr>
              <w:t>個月以上至</w:t>
            </w:r>
            <w:r w:rsidRPr="009D2C10">
              <w:rPr>
                <w:rFonts w:ascii="Times New Roman" w:hAnsi="Times New Roman" w:cs="Arial"/>
                <w:kern w:val="0"/>
                <w:sz w:val="28"/>
              </w:rPr>
              <w:t>4</w:t>
            </w:r>
            <w:r w:rsidRPr="009D2C10">
              <w:rPr>
                <w:rFonts w:ascii="Times New Roman" w:hAnsi="Times New Roman" w:cs="Arial"/>
                <w:kern w:val="0"/>
                <w:sz w:val="28"/>
              </w:rPr>
              <w:t>個月內</w:t>
            </w:r>
          </w:p>
          <w:p w14:paraId="09CF8D15"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□(5)</w:t>
            </w:r>
            <w:r w:rsidRPr="009D2C10">
              <w:rPr>
                <w:rFonts w:ascii="Times New Roman" w:hAnsi="Times New Roman" w:cs="Arial"/>
                <w:kern w:val="0"/>
                <w:sz w:val="28"/>
              </w:rPr>
              <w:t>約</w:t>
            </w:r>
            <w:r w:rsidRPr="009D2C10">
              <w:rPr>
                <w:rFonts w:ascii="Times New Roman" w:hAnsi="Times New Roman" w:cs="Arial"/>
                <w:kern w:val="0"/>
                <w:sz w:val="28"/>
              </w:rPr>
              <w:t>4</w:t>
            </w:r>
            <w:r w:rsidRPr="009D2C10">
              <w:rPr>
                <w:rFonts w:ascii="Times New Roman" w:hAnsi="Times New Roman" w:cs="Arial"/>
                <w:kern w:val="0"/>
                <w:sz w:val="28"/>
              </w:rPr>
              <w:t>個月以上至</w:t>
            </w:r>
            <w:r w:rsidRPr="009D2C10">
              <w:rPr>
                <w:rFonts w:ascii="Times New Roman" w:hAnsi="Times New Roman" w:cs="Arial"/>
                <w:kern w:val="0"/>
                <w:sz w:val="28"/>
              </w:rPr>
              <w:t>6</w:t>
            </w:r>
            <w:r w:rsidRPr="009D2C10">
              <w:rPr>
                <w:rFonts w:ascii="Times New Roman" w:hAnsi="Times New Roman" w:cs="Arial"/>
                <w:kern w:val="0"/>
                <w:sz w:val="28"/>
              </w:rPr>
              <w:t>個月內</w:t>
            </w:r>
          </w:p>
          <w:p w14:paraId="7A6411A7" w14:textId="77777777" w:rsidR="00557633" w:rsidRPr="009D2C10" w:rsidRDefault="00557633" w:rsidP="00557633">
            <w:pPr>
              <w:suppressAutoHyphens/>
              <w:autoSpaceDN w:val="0"/>
              <w:spacing w:line="400" w:lineRule="exact"/>
              <w:jc w:val="both"/>
              <w:rPr>
                <w:rFonts w:ascii="Times New Roman" w:hAnsi="Times New Roman" w:cs="Arial"/>
                <w:kern w:val="0"/>
                <w:sz w:val="28"/>
              </w:rPr>
            </w:pPr>
            <w:r w:rsidRPr="009D2C10">
              <w:rPr>
                <w:rFonts w:ascii="Times New Roman" w:hAnsi="Times New Roman" w:cs="Arial"/>
                <w:kern w:val="0"/>
                <w:sz w:val="28"/>
              </w:rPr>
              <w:t>□(6)</w:t>
            </w:r>
            <w:r w:rsidRPr="009D2C10">
              <w:rPr>
                <w:rFonts w:ascii="Times New Roman" w:hAnsi="Times New Roman" w:cs="Arial"/>
                <w:kern w:val="0"/>
                <w:sz w:val="28"/>
              </w:rPr>
              <w:t>約</w:t>
            </w:r>
            <w:r w:rsidRPr="009D2C10">
              <w:rPr>
                <w:rFonts w:ascii="Times New Roman" w:hAnsi="Times New Roman" w:cs="Arial"/>
                <w:kern w:val="0"/>
                <w:sz w:val="28"/>
              </w:rPr>
              <w:t>6</w:t>
            </w:r>
            <w:r w:rsidRPr="009D2C10">
              <w:rPr>
                <w:rFonts w:ascii="Times New Roman" w:hAnsi="Times New Roman" w:cs="Arial"/>
                <w:kern w:val="0"/>
                <w:sz w:val="28"/>
              </w:rPr>
              <w:t>個月以上</w:t>
            </w:r>
          </w:p>
        </w:tc>
      </w:tr>
      <w:tr w:rsidR="00557633" w:rsidRPr="009D2C10" w14:paraId="04BDCCFD" w14:textId="77777777" w:rsidTr="000C3383">
        <w:trPr>
          <w:trHeight w:val="636"/>
        </w:trPr>
        <w:tc>
          <w:tcPr>
            <w:tcW w:w="1045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34337BB"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kern w:val="3"/>
                <w:sz w:val="28"/>
              </w:rPr>
              <w:t>□5.</w:t>
            </w:r>
            <w:r w:rsidRPr="009D2C10">
              <w:rPr>
                <w:rFonts w:ascii="Times New Roman" w:hAnsi="Times New Roman" w:cs="Arial"/>
                <w:kern w:val="3"/>
                <w:sz w:val="28"/>
              </w:rPr>
              <w:t>其他：不想找工作、生病</w:t>
            </w:r>
            <w:r w:rsidRPr="009D2C10">
              <w:rPr>
                <w:rFonts w:ascii="Times New Roman" w:hAnsi="Times New Roman" w:cs="Arial"/>
                <w:kern w:val="3"/>
                <w:sz w:val="28"/>
              </w:rPr>
              <w:t>…</w:t>
            </w:r>
            <w:r w:rsidRPr="009D2C10">
              <w:rPr>
                <w:rFonts w:ascii="Times New Roman" w:hAnsi="Times New Roman" w:cs="Arial"/>
                <w:kern w:val="3"/>
                <w:sz w:val="28"/>
              </w:rPr>
              <w:t>＿＿＿＿</w:t>
            </w:r>
            <w:r w:rsidRPr="009D2C10">
              <w:rPr>
                <w:rFonts w:ascii="Times New Roman" w:hAnsi="Times New Roman" w:cs="Arial"/>
                <w:color w:val="FF0000"/>
                <w:kern w:val="3"/>
                <w:sz w:val="28"/>
                <w:szCs w:val="28"/>
                <w:u w:val="thick"/>
              </w:rPr>
              <w:t>（請敘明）</w:t>
            </w:r>
          </w:p>
        </w:tc>
      </w:tr>
    </w:tbl>
    <w:p w14:paraId="006DC767" w14:textId="77777777" w:rsidR="00557633" w:rsidRPr="009D2C10" w:rsidRDefault="00557633" w:rsidP="00557633">
      <w:pPr>
        <w:widowControl/>
        <w:suppressAutoHyphens/>
        <w:autoSpaceDN w:val="0"/>
        <w:spacing w:line="440" w:lineRule="exact"/>
        <w:rPr>
          <w:rFonts w:ascii="Times New Roman" w:hAnsi="Times New Roman" w:cs="Arial"/>
          <w:b/>
          <w:kern w:val="3"/>
          <w:sz w:val="36"/>
          <w:shd w:val="clear" w:color="auto" w:fill="FFFF00"/>
        </w:rPr>
      </w:pPr>
    </w:p>
    <w:p w14:paraId="0E876475" w14:textId="77777777" w:rsidR="00557633" w:rsidRPr="009D2C10" w:rsidRDefault="00557633" w:rsidP="00557633">
      <w:pPr>
        <w:widowControl/>
        <w:suppressAutoHyphens/>
        <w:autoSpaceDN w:val="0"/>
        <w:spacing w:line="440" w:lineRule="exact"/>
        <w:jc w:val="center"/>
        <w:rPr>
          <w:rFonts w:ascii="Times New Roman" w:hAnsi="Times New Roman" w:cs="Arial"/>
          <w:b/>
          <w:kern w:val="3"/>
          <w:sz w:val="36"/>
          <w:shd w:val="clear" w:color="auto" w:fill="FFFFFF"/>
        </w:rPr>
      </w:pPr>
      <w:r w:rsidRPr="009D2C10">
        <w:rPr>
          <w:rFonts w:ascii="Times New Roman" w:hAnsi="Times New Roman" w:cs="Arial"/>
          <w:b/>
          <w:kern w:val="3"/>
          <w:sz w:val="36"/>
          <w:shd w:val="clear" w:color="auto" w:fill="FFFFFF"/>
        </w:rPr>
        <w:t>第</w:t>
      </w:r>
      <w:r w:rsidRPr="009D2C10">
        <w:rPr>
          <w:rFonts w:ascii="Times New Roman" w:hAnsi="Times New Roman" w:cs="Arial"/>
          <w:b/>
          <w:kern w:val="3"/>
          <w:sz w:val="36"/>
          <w:shd w:val="clear" w:color="auto" w:fill="FFFFFF"/>
        </w:rPr>
        <w:t>2</w:t>
      </w:r>
      <w:r w:rsidRPr="009D2C10">
        <w:rPr>
          <w:rFonts w:ascii="Times New Roman" w:hAnsi="Times New Roman" w:cs="Arial"/>
          <w:b/>
          <w:kern w:val="3"/>
          <w:sz w:val="36"/>
          <w:shd w:val="clear" w:color="auto" w:fill="FFFFFF"/>
        </w:rPr>
        <w:t>部分</w:t>
      </w:r>
      <w:r w:rsidRPr="009D2C10">
        <w:rPr>
          <w:rFonts w:ascii="Times New Roman" w:hAnsi="Times New Roman" w:cs="Arial"/>
          <w:b/>
          <w:kern w:val="3"/>
          <w:sz w:val="36"/>
          <w:shd w:val="clear" w:color="auto" w:fill="FFFFFF"/>
        </w:rPr>
        <w:t xml:space="preserve"> </w:t>
      </w:r>
      <w:r w:rsidRPr="009D2C10">
        <w:rPr>
          <w:rFonts w:ascii="Times New Roman" w:hAnsi="Times New Roman" w:cs="Arial"/>
          <w:b/>
          <w:kern w:val="3"/>
          <w:sz w:val="36"/>
          <w:shd w:val="clear" w:color="auto" w:fill="FFFFFF"/>
        </w:rPr>
        <w:t>學習回饋</w:t>
      </w:r>
    </w:p>
    <w:p w14:paraId="7B258C28"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cs="Arial"/>
          <w:b/>
          <w:kern w:val="3"/>
          <w:sz w:val="28"/>
        </w:rPr>
      </w:pPr>
      <w:r w:rsidRPr="009D2C10">
        <w:rPr>
          <w:rFonts w:ascii="Times New Roman" w:hAnsi="Times New Roman" w:cs="Arial"/>
          <w:b/>
          <w:kern w:val="3"/>
          <w:sz w:val="28"/>
        </w:rPr>
        <w:t>您原先就讀系、所、或學位學程的專業訓練課程，對於您目前工作的幫助程度為何？</w:t>
      </w:r>
    </w:p>
    <w:tbl>
      <w:tblPr>
        <w:tblW w:w="5000" w:type="pct"/>
        <w:tblCellMar>
          <w:left w:w="10" w:type="dxa"/>
          <w:right w:w="10" w:type="dxa"/>
        </w:tblCellMar>
        <w:tblLook w:val="04A0" w:firstRow="1" w:lastRow="0" w:firstColumn="1" w:lastColumn="0" w:noHBand="0" w:noVBand="1"/>
      </w:tblPr>
      <w:tblGrid>
        <w:gridCol w:w="5228"/>
        <w:gridCol w:w="5228"/>
      </w:tblGrid>
      <w:tr w:rsidR="00557633" w:rsidRPr="009D2C10" w14:paraId="7D4EF72E"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7ED3F3"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□1.</w:t>
            </w:r>
            <w:r w:rsidRPr="009D2C10">
              <w:rPr>
                <w:rFonts w:ascii="Times New Roman" w:hAnsi="Times New Roman" w:cs="Arial"/>
                <w:kern w:val="3"/>
                <w:sz w:val="28"/>
              </w:rPr>
              <w:t>非常有幫助</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E960BCA"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□4.</w:t>
            </w:r>
            <w:r w:rsidRPr="009D2C10">
              <w:rPr>
                <w:rFonts w:ascii="Times New Roman" w:hAnsi="Times New Roman" w:cs="Arial"/>
                <w:kern w:val="3"/>
                <w:sz w:val="28"/>
              </w:rPr>
              <w:t>沒幫助</w:t>
            </w:r>
          </w:p>
        </w:tc>
      </w:tr>
      <w:tr w:rsidR="00557633" w:rsidRPr="009D2C10" w14:paraId="770400F1"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6DA5C2"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□2.</w:t>
            </w:r>
            <w:r w:rsidRPr="009D2C10">
              <w:rPr>
                <w:rFonts w:ascii="Times New Roman" w:hAnsi="Times New Roman" w:cs="Arial"/>
                <w:kern w:val="3"/>
                <w:sz w:val="28"/>
              </w:rPr>
              <w:t>有幫助</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7CDBAA"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□5.</w:t>
            </w:r>
            <w:r w:rsidRPr="009D2C10">
              <w:rPr>
                <w:rFonts w:ascii="Times New Roman" w:hAnsi="Times New Roman" w:cs="Arial"/>
                <w:kern w:val="3"/>
                <w:sz w:val="28"/>
              </w:rPr>
              <w:t>非常沒幫助</w:t>
            </w:r>
          </w:p>
        </w:tc>
      </w:tr>
      <w:tr w:rsidR="00557633" w:rsidRPr="009D2C10" w14:paraId="5A20F2A7"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504E0" w14:textId="77777777" w:rsidR="00557633" w:rsidRPr="009D2C10" w:rsidRDefault="00557633" w:rsidP="00557633">
            <w:pPr>
              <w:suppressAutoHyphens/>
              <w:autoSpaceDN w:val="0"/>
              <w:spacing w:line="400" w:lineRule="exact"/>
              <w:jc w:val="both"/>
              <w:rPr>
                <w:rFonts w:ascii="Times New Roman" w:hAnsi="Times New Roman" w:cs="Arial"/>
                <w:kern w:val="3"/>
                <w:sz w:val="28"/>
              </w:rPr>
            </w:pPr>
            <w:r w:rsidRPr="009D2C10">
              <w:rPr>
                <w:rFonts w:ascii="Times New Roman" w:hAnsi="Times New Roman" w:cs="Arial"/>
                <w:kern w:val="3"/>
                <w:sz w:val="28"/>
              </w:rPr>
              <w:t>□3.</w:t>
            </w:r>
            <w:r w:rsidRPr="009D2C10">
              <w:rPr>
                <w:rFonts w:ascii="Times New Roman" w:hAnsi="Times New Roman" w:cs="Arial"/>
                <w:kern w:val="3"/>
                <w:sz w:val="28"/>
              </w:rPr>
              <w:t>普通</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B8F1CC" w14:textId="77777777" w:rsidR="00557633" w:rsidRPr="009D2C10" w:rsidRDefault="00557633" w:rsidP="00557633">
            <w:pPr>
              <w:suppressAutoHyphens/>
              <w:autoSpaceDN w:val="0"/>
              <w:spacing w:line="400" w:lineRule="exact"/>
              <w:jc w:val="both"/>
              <w:rPr>
                <w:rFonts w:ascii="Times New Roman" w:hAnsi="Times New Roman" w:cs="Arial"/>
                <w:kern w:val="3"/>
                <w:sz w:val="28"/>
              </w:rPr>
            </w:pPr>
          </w:p>
        </w:tc>
      </w:tr>
    </w:tbl>
    <w:p w14:paraId="3D09DED0" w14:textId="77777777" w:rsidR="00557633" w:rsidRPr="009D2C10" w:rsidRDefault="00557633" w:rsidP="00557633">
      <w:pPr>
        <w:tabs>
          <w:tab w:val="left" w:pos="851"/>
        </w:tabs>
        <w:suppressAutoHyphens/>
        <w:autoSpaceDN w:val="0"/>
        <w:spacing w:line="400" w:lineRule="exact"/>
        <w:ind w:left="851"/>
        <w:rPr>
          <w:rFonts w:ascii="Times New Roman" w:hAnsi="Times New Roman" w:cs="Arial"/>
          <w:b/>
          <w:kern w:val="3"/>
          <w:sz w:val="28"/>
          <w:szCs w:val="24"/>
          <w:shd w:val="clear" w:color="auto" w:fill="FFFF00"/>
        </w:rPr>
      </w:pPr>
    </w:p>
    <w:p w14:paraId="3EB5ABDA"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cs="Arial"/>
          <w:b/>
          <w:color w:val="000000"/>
          <w:kern w:val="3"/>
          <w:sz w:val="28"/>
          <w:szCs w:val="24"/>
        </w:rPr>
      </w:pPr>
      <w:r w:rsidRPr="009D2C10">
        <w:rPr>
          <w:rFonts w:ascii="Times New Roman" w:hAnsi="Times New Roman" w:cs="Arial"/>
          <w:b/>
          <w:color w:val="000000"/>
          <w:kern w:val="3"/>
          <w:sz w:val="28"/>
          <w:szCs w:val="24"/>
        </w:rPr>
        <w:t>您在學期間，以下哪種「學習經驗」對於現在工作最有幫助？</w:t>
      </w:r>
      <w:r w:rsidRPr="009D2C10">
        <w:rPr>
          <w:rFonts w:ascii="Times New Roman" w:hAnsi="Times New Roman" w:cs="Arial"/>
          <w:b/>
          <w:color w:val="000000"/>
          <w:kern w:val="3"/>
          <w:sz w:val="28"/>
          <w:szCs w:val="24"/>
        </w:rPr>
        <w:t>(</w:t>
      </w:r>
      <w:r w:rsidRPr="009D2C10">
        <w:rPr>
          <w:rFonts w:ascii="Times New Roman" w:hAnsi="Times New Roman" w:cs="Arial"/>
          <w:b/>
          <w:color w:val="000000"/>
          <w:kern w:val="3"/>
          <w:sz w:val="28"/>
          <w:szCs w:val="24"/>
        </w:rPr>
        <w:t>可複選，至多三項</w:t>
      </w:r>
      <w:r w:rsidRPr="009D2C10">
        <w:rPr>
          <w:rFonts w:ascii="Times New Roman" w:hAnsi="Times New Roman" w:cs="Arial"/>
          <w:b/>
          <w:color w:val="000000"/>
          <w:kern w:val="3"/>
          <w:sz w:val="28"/>
          <w:szCs w:val="24"/>
        </w:rPr>
        <w:t>)</w:t>
      </w:r>
    </w:p>
    <w:tbl>
      <w:tblPr>
        <w:tblW w:w="5000" w:type="pct"/>
        <w:tblCellMar>
          <w:left w:w="10" w:type="dxa"/>
          <w:right w:w="10" w:type="dxa"/>
        </w:tblCellMar>
        <w:tblLook w:val="04A0" w:firstRow="1" w:lastRow="0" w:firstColumn="1" w:lastColumn="0" w:noHBand="0" w:noVBand="1"/>
      </w:tblPr>
      <w:tblGrid>
        <w:gridCol w:w="5228"/>
        <w:gridCol w:w="5228"/>
      </w:tblGrid>
      <w:tr w:rsidR="00557633" w:rsidRPr="009D2C10" w14:paraId="2B50EDD4"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8E9F50"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□1.</w:t>
            </w:r>
            <w:r w:rsidRPr="009D2C10">
              <w:rPr>
                <w:rFonts w:ascii="Times New Roman" w:hAnsi="Times New Roman" w:cs="Arial"/>
                <w:color w:val="000000"/>
                <w:kern w:val="3"/>
                <w:sz w:val="28"/>
              </w:rPr>
              <w:t>專業知識、知能傳授</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C82A717"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□6.</w:t>
            </w:r>
            <w:r w:rsidRPr="009D2C10">
              <w:rPr>
                <w:rFonts w:ascii="Times New Roman" w:hAnsi="Times New Roman" w:cs="Arial"/>
                <w:color w:val="000000"/>
                <w:kern w:val="3"/>
                <w:sz w:val="28"/>
              </w:rPr>
              <w:t>語言學習</w:t>
            </w:r>
          </w:p>
        </w:tc>
      </w:tr>
      <w:tr w:rsidR="00557633" w:rsidRPr="009D2C10" w14:paraId="69D3F63B"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C0BB00"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□2.</w:t>
            </w:r>
            <w:r w:rsidRPr="009D2C10">
              <w:rPr>
                <w:rFonts w:ascii="Times New Roman" w:hAnsi="Times New Roman" w:cs="Arial"/>
                <w:color w:val="000000"/>
                <w:kern w:val="3"/>
                <w:sz w:val="28"/>
              </w:rPr>
              <w:t>建立同學及老師人脈</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2D8CD"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□7.</w:t>
            </w:r>
            <w:r w:rsidRPr="009D2C10">
              <w:rPr>
                <w:rFonts w:ascii="Times New Roman" w:hAnsi="Times New Roman" w:cs="Arial"/>
                <w:color w:val="000000"/>
                <w:kern w:val="3"/>
                <w:sz w:val="28"/>
              </w:rPr>
              <w:t>參與國際交流活動</w:t>
            </w:r>
          </w:p>
        </w:tc>
      </w:tr>
      <w:tr w:rsidR="00557633" w:rsidRPr="009D2C10" w14:paraId="5B6BF8D2"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9A1366"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□3.</w:t>
            </w:r>
            <w:r w:rsidRPr="009D2C10">
              <w:rPr>
                <w:rFonts w:ascii="Times New Roman" w:hAnsi="Times New Roman" w:cs="Arial"/>
                <w:color w:val="000000"/>
                <w:kern w:val="3"/>
                <w:sz w:val="28"/>
              </w:rPr>
              <w:t>校內實務課程</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8E6DAFD"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□8.</w:t>
            </w:r>
            <w:r w:rsidRPr="009D2C10">
              <w:rPr>
                <w:rFonts w:ascii="Times New Roman" w:hAnsi="Times New Roman" w:cs="Arial"/>
                <w:color w:val="000000"/>
                <w:kern w:val="3"/>
                <w:sz w:val="28"/>
              </w:rPr>
              <w:t>志工服務、服務學習</w:t>
            </w:r>
          </w:p>
        </w:tc>
      </w:tr>
      <w:tr w:rsidR="00557633" w:rsidRPr="009D2C10" w14:paraId="0BBFE0AB"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5731E"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□4.</w:t>
            </w:r>
            <w:r w:rsidRPr="009D2C10">
              <w:rPr>
                <w:rFonts w:ascii="Times New Roman" w:hAnsi="Times New Roman" w:cs="Arial"/>
                <w:color w:val="000000"/>
                <w:kern w:val="3"/>
                <w:sz w:val="28"/>
              </w:rPr>
              <w:t>校外業界實習</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8E3625"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□9.</w:t>
            </w:r>
            <w:r w:rsidRPr="009D2C10">
              <w:rPr>
                <w:rFonts w:ascii="Times New Roman" w:hAnsi="Times New Roman" w:cs="Arial"/>
                <w:color w:val="000000"/>
                <w:kern w:val="3"/>
                <w:sz w:val="28"/>
              </w:rPr>
              <w:t>擔任研究或教學助理</w:t>
            </w:r>
          </w:p>
        </w:tc>
      </w:tr>
      <w:tr w:rsidR="00557633" w:rsidRPr="009D2C10" w14:paraId="341CCE54"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B1AAE93" w14:textId="77777777" w:rsidR="00557633" w:rsidRPr="009D2C10" w:rsidRDefault="00557633" w:rsidP="00557633">
            <w:pPr>
              <w:suppressAutoHyphens/>
              <w:autoSpaceDN w:val="0"/>
              <w:spacing w:line="400" w:lineRule="exact"/>
              <w:jc w:val="both"/>
              <w:rPr>
                <w:rFonts w:ascii="Times New Roman" w:hAnsi="Times New Roman" w:cs="Arial"/>
                <w:color w:val="000000"/>
                <w:kern w:val="3"/>
                <w:sz w:val="28"/>
              </w:rPr>
            </w:pPr>
            <w:r w:rsidRPr="009D2C10">
              <w:rPr>
                <w:rFonts w:ascii="Times New Roman" w:hAnsi="Times New Roman" w:cs="Arial"/>
                <w:color w:val="000000"/>
                <w:kern w:val="3"/>
                <w:sz w:val="28"/>
              </w:rPr>
              <w:t>□5.</w:t>
            </w:r>
            <w:r w:rsidRPr="009D2C10">
              <w:rPr>
                <w:rFonts w:ascii="Times New Roman" w:hAnsi="Times New Roman" w:cs="Arial"/>
                <w:color w:val="000000"/>
                <w:kern w:val="3"/>
                <w:sz w:val="28"/>
              </w:rPr>
              <w:t>社團活動</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A82EEC"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s="Arial"/>
                <w:color w:val="000000"/>
                <w:kern w:val="3"/>
                <w:sz w:val="28"/>
              </w:rPr>
              <w:t>□10.</w:t>
            </w:r>
            <w:r w:rsidRPr="009D2C10">
              <w:rPr>
                <w:rFonts w:ascii="Times New Roman" w:hAnsi="Times New Roman" w:cs="Arial"/>
                <w:color w:val="000000"/>
                <w:kern w:val="3"/>
                <w:sz w:val="28"/>
              </w:rPr>
              <w:t>其他訓練</w:t>
            </w:r>
            <w:r w:rsidRPr="009D2C10">
              <w:rPr>
                <w:rFonts w:ascii="Times New Roman" w:hAnsi="Times New Roman" w:cs="Arial"/>
                <w:color w:val="000000"/>
                <w:kern w:val="3"/>
                <w:sz w:val="28"/>
                <w:u w:val="single"/>
              </w:rPr>
              <w:t xml:space="preserve"> </w:t>
            </w:r>
            <w:r w:rsidRPr="009D2C10">
              <w:rPr>
                <w:rFonts w:ascii="Times New Roman" w:hAnsi="Times New Roman" w:cs="Arial"/>
                <w:color w:val="000000"/>
                <w:kern w:val="3"/>
                <w:sz w:val="28"/>
                <w:u w:val="single"/>
              </w:rPr>
              <w:t>（請敘明）＿＿＿</w:t>
            </w:r>
          </w:p>
        </w:tc>
      </w:tr>
    </w:tbl>
    <w:p w14:paraId="50244801" w14:textId="77777777" w:rsidR="00557633" w:rsidRPr="009D2C10" w:rsidRDefault="00557633" w:rsidP="00557633">
      <w:pPr>
        <w:tabs>
          <w:tab w:val="left" w:pos="993"/>
        </w:tabs>
        <w:suppressAutoHyphens/>
        <w:autoSpaceDN w:val="0"/>
        <w:spacing w:line="400" w:lineRule="exact"/>
        <w:ind w:left="1134"/>
        <w:rPr>
          <w:rFonts w:ascii="Times New Roman" w:hAnsi="Times New Roman" w:cs="Arial"/>
          <w:b/>
          <w:color w:val="0000FF"/>
          <w:kern w:val="3"/>
          <w:sz w:val="28"/>
          <w:szCs w:val="24"/>
          <w:shd w:val="clear" w:color="auto" w:fill="FFFF00"/>
        </w:rPr>
      </w:pPr>
    </w:p>
    <w:p w14:paraId="1AEB1FE3" w14:textId="77777777" w:rsidR="00557633" w:rsidRPr="009D2C10" w:rsidRDefault="00557633" w:rsidP="00557633">
      <w:pPr>
        <w:numPr>
          <w:ilvl w:val="0"/>
          <w:numId w:val="7"/>
        </w:numPr>
        <w:tabs>
          <w:tab w:val="left" w:pos="851"/>
        </w:tabs>
        <w:suppressAutoHyphens/>
        <w:autoSpaceDN w:val="0"/>
        <w:spacing w:line="400" w:lineRule="exact"/>
        <w:ind w:left="851" w:hanging="709"/>
        <w:rPr>
          <w:rFonts w:ascii="Times New Roman" w:hAnsi="Times New Roman" w:cs="Arial"/>
          <w:b/>
          <w:kern w:val="3"/>
          <w:sz w:val="28"/>
          <w:szCs w:val="24"/>
        </w:rPr>
      </w:pPr>
      <w:r w:rsidRPr="009D2C10">
        <w:rPr>
          <w:rFonts w:ascii="Times New Roman" w:hAnsi="Times New Roman" w:cs="Arial"/>
          <w:b/>
          <w:kern w:val="3"/>
          <w:sz w:val="28"/>
          <w:szCs w:val="24"/>
        </w:rPr>
        <w:t>根據您畢業到現在的經驗，學校最應該幫學弟妹加強以下哪些能力？</w:t>
      </w:r>
      <w:r w:rsidRPr="009D2C10">
        <w:rPr>
          <w:rFonts w:ascii="Times New Roman" w:hAnsi="Times New Roman" w:cs="Arial"/>
          <w:b/>
          <w:kern w:val="3"/>
          <w:sz w:val="28"/>
          <w:szCs w:val="24"/>
        </w:rPr>
        <w:t>(</w:t>
      </w:r>
      <w:r w:rsidRPr="009D2C10">
        <w:rPr>
          <w:rFonts w:ascii="Times New Roman" w:hAnsi="Times New Roman" w:cs="Arial"/>
          <w:b/>
          <w:kern w:val="3"/>
          <w:sz w:val="28"/>
          <w:szCs w:val="24"/>
        </w:rPr>
        <w:t>可複選，至多</w:t>
      </w:r>
      <w:r w:rsidRPr="009D2C10">
        <w:rPr>
          <w:rFonts w:ascii="Times New Roman" w:hAnsi="Times New Roman" w:cs="Arial"/>
          <w:b/>
          <w:kern w:val="3"/>
          <w:sz w:val="28"/>
          <w:szCs w:val="24"/>
        </w:rPr>
        <w:t>3</w:t>
      </w:r>
      <w:r w:rsidRPr="009D2C10">
        <w:rPr>
          <w:rFonts w:ascii="Times New Roman" w:hAnsi="Times New Roman" w:cs="Arial"/>
          <w:b/>
          <w:kern w:val="3"/>
          <w:sz w:val="28"/>
          <w:szCs w:val="24"/>
        </w:rPr>
        <w:t>項</w:t>
      </w:r>
      <w:r w:rsidRPr="009D2C10">
        <w:rPr>
          <w:rFonts w:ascii="Times New Roman" w:hAnsi="Times New Roman" w:cs="Arial"/>
          <w:b/>
          <w:kern w:val="3"/>
          <w:sz w:val="28"/>
          <w:szCs w:val="24"/>
        </w:rPr>
        <w:t xml:space="preserve">) </w:t>
      </w:r>
    </w:p>
    <w:tbl>
      <w:tblPr>
        <w:tblW w:w="5000" w:type="pct"/>
        <w:tblCellMar>
          <w:left w:w="10" w:type="dxa"/>
          <w:right w:w="10" w:type="dxa"/>
        </w:tblCellMar>
        <w:tblLook w:val="04A0" w:firstRow="1" w:lastRow="0" w:firstColumn="1" w:lastColumn="0" w:noHBand="0" w:noVBand="1"/>
      </w:tblPr>
      <w:tblGrid>
        <w:gridCol w:w="5228"/>
        <w:gridCol w:w="5228"/>
      </w:tblGrid>
      <w:tr w:rsidR="00557633" w:rsidRPr="009D2C10" w14:paraId="38F2DE1C"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3312EB"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w:t>
            </w:r>
            <w:r w:rsidRPr="009D2C10">
              <w:rPr>
                <w:rFonts w:ascii="Times New Roman" w:hAnsi="Times New Roman"/>
                <w:color w:val="000000"/>
                <w:kern w:val="3"/>
                <w:sz w:val="28"/>
              </w:rPr>
              <w:t>溝通表達能力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76997D7"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□7.</w:t>
            </w:r>
            <w:r w:rsidRPr="009D2C10">
              <w:rPr>
                <w:rFonts w:ascii="Times New Roman" w:hAnsi="Times New Roman"/>
                <w:color w:val="000000"/>
                <w:kern w:val="3"/>
                <w:sz w:val="28"/>
              </w:rPr>
              <w:t>工作紀律、責任感及時間管理能力</w:t>
            </w:r>
          </w:p>
        </w:tc>
      </w:tr>
      <w:tr w:rsidR="00557633" w:rsidRPr="009D2C10" w14:paraId="5278E42E"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3FAB31"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□2.</w:t>
            </w:r>
            <w:r w:rsidRPr="009D2C10">
              <w:rPr>
                <w:rFonts w:ascii="Times New Roman" w:hAnsi="Times New Roman"/>
                <w:color w:val="000000"/>
                <w:kern w:val="3"/>
                <w:sz w:val="28"/>
              </w:rPr>
              <w:t>持續學習能力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975A88"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□8.</w:t>
            </w:r>
            <w:r w:rsidRPr="009D2C10">
              <w:rPr>
                <w:rFonts w:ascii="Times New Roman" w:hAnsi="Times New Roman"/>
                <w:color w:val="000000"/>
                <w:kern w:val="3"/>
                <w:sz w:val="28"/>
              </w:rPr>
              <w:t>資訊科技應用能力</w:t>
            </w:r>
          </w:p>
        </w:tc>
      </w:tr>
      <w:tr w:rsidR="00557633" w:rsidRPr="009D2C10" w14:paraId="5BBE2D4C"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D68B36"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□3.</w:t>
            </w:r>
            <w:r w:rsidRPr="009D2C10">
              <w:rPr>
                <w:rFonts w:ascii="Times New Roman" w:hAnsi="Times New Roman"/>
                <w:color w:val="000000"/>
                <w:kern w:val="3"/>
                <w:sz w:val="28"/>
              </w:rPr>
              <w:t>人際互動能力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A74991"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□9.</w:t>
            </w:r>
            <w:r w:rsidRPr="009D2C10">
              <w:rPr>
                <w:rFonts w:ascii="Times New Roman" w:hAnsi="Times New Roman"/>
                <w:color w:val="000000"/>
                <w:kern w:val="3"/>
                <w:sz w:val="28"/>
              </w:rPr>
              <w:t>外語能力</w:t>
            </w:r>
          </w:p>
        </w:tc>
      </w:tr>
      <w:tr w:rsidR="00557633" w:rsidRPr="009D2C10" w14:paraId="01C28D25"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DCA37D"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□4.</w:t>
            </w:r>
            <w:r w:rsidRPr="009D2C10">
              <w:rPr>
                <w:rFonts w:ascii="Times New Roman" w:hAnsi="Times New Roman"/>
                <w:color w:val="000000"/>
                <w:kern w:val="3"/>
                <w:sz w:val="28"/>
              </w:rPr>
              <w:t>團隊合作能力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78B4F3"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□10.</w:t>
            </w:r>
            <w:r w:rsidRPr="009D2C10">
              <w:rPr>
                <w:rFonts w:ascii="Times New Roman" w:hAnsi="Times New Roman"/>
                <w:color w:val="000000"/>
                <w:kern w:val="3"/>
                <w:sz w:val="28"/>
              </w:rPr>
              <w:t>跨領域整合能力</w:t>
            </w:r>
          </w:p>
        </w:tc>
      </w:tr>
      <w:tr w:rsidR="00557633" w:rsidRPr="009D2C10" w14:paraId="47BB4231"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AD8721"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□5.</w:t>
            </w:r>
            <w:r w:rsidRPr="009D2C10">
              <w:rPr>
                <w:rFonts w:ascii="Times New Roman" w:hAnsi="Times New Roman"/>
                <w:color w:val="000000"/>
                <w:kern w:val="3"/>
                <w:sz w:val="28"/>
              </w:rPr>
              <w:t>問題解決能力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F25C9CA"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□11.</w:t>
            </w:r>
            <w:r w:rsidRPr="009D2C10">
              <w:rPr>
                <w:rFonts w:ascii="Times New Roman" w:hAnsi="Times New Roman"/>
                <w:color w:val="000000"/>
                <w:kern w:val="3"/>
                <w:sz w:val="28"/>
              </w:rPr>
              <w:t>領導能力</w:t>
            </w:r>
          </w:p>
        </w:tc>
      </w:tr>
      <w:tr w:rsidR="00557633" w:rsidRPr="009D2C10" w14:paraId="1F59C9E6" w14:textId="77777777" w:rsidTr="000C3383">
        <w:trPr>
          <w:trHeight w:val="45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5E73CA5"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□6.</w:t>
            </w:r>
            <w:r w:rsidRPr="009D2C10">
              <w:rPr>
                <w:rFonts w:ascii="Times New Roman" w:hAnsi="Times New Roman"/>
                <w:color w:val="000000"/>
                <w:kern w:val="3"/>
                <w:sz w:val="28"/>
              </w:rPr>
              <w:t>創新能力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30E86E5"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□12.</w:t>
            </w:r>
            <w:r w:rsidRPr="009D2C10">
              <w:rPr>
                <w:rFonts w:ascii="Times New Roman" w:hAnsi="Times New Roman"/>
                <w:color w:val="000000"/>
                <w:kern w:val="3"/>
                <w:sz w:val="28"/>
              </w:rPr>
              <w:t>其他</w:t>
            </w:r>
            <w:r w:rsidRPr="009D2C10">
              <w:rPr>
                <w:rFonts w:ascii="Times New Roman" w:hAnsi="Times New Roman"/>
                <w:color w:val="000000"/>
                <w:kern w:val="3"/>
                <w:sz w:val="28"/>
              </w:rPr>
              <w:t>_</w:t>
            </w:r>
            <w:r w:rsidRPr="009D2C10">
              <w:rPr>
                <w:rFonts w:ascii="Times New Roman" w:hAnsi="Times New Roman"/>
                <w:color w:val="000000"/>
                <w:kern w:val="3"/>
                <w:sz w:val="28"/>
                <w:u w:val="thick"/>
              </w:rPr>
              <w:t>(</w:t>
            </w:r>
            <w:r w:rsidRPr="009D2C10">
              <w:rPr>
                <w:rFonts w:ascii="Times New Roman" w:hAnsi="Times New Roman"/>
                <w:color w:val="000000"/>
                <w:kern w:val="3"/>
                <w:sz w:val="28"/>
                <w:u w:val="thick"/>
              </w:rPr>
              <w:t>請敘明</w:t>
            </w:r>
            <w:r w:rsidRPr="009D2C10">
              <w:rPr>
                <w:rFonts w:ascii="Times New Roman" w:hAnsi="Times New Roman"/>
                <w:color w:val="000000"/>
                <w:kern w:val="3"/>
                <w:sz w:val="28"/>
                <w:u w:val="thick"/>
              </w:rPr>
              <w:t>)__</w:t>
            </w:r>
          </w:p>
        </w:tc>
      </w:tr>
    </w:tbl>
    <w:p w14:paraId="52A333B3" w14:textId="77777777" w:rsidR="00557633" w:rsidRPr="009D2C10" w:rsidRDefault="00557633" w:rsidP="00557633">
      <w:pPr>
        <w:suppressAutoHyphens/>
        <w:autoSpaceDN w:val="0"/>
        <w:rPr>
          <w:rFonts w:ascii="Times New Roman" w:hAnsi="Times New Roman"/>
          <w:kern w:val="3"/>
          <w:sz w:val="28"/>
        </w:rPr>
        <w:sectPr w:rsidR="00557633" w:rsidRPr="009D2C10">
          <w:type w:val="continuous"/>
          <w:pgSz w:w="11906" w:h="16838"/>
          <w:pgMar w:top="720" w:right="720" w:bottom="720" w:left="720" w:header="567" w:footer="567" w:gutter="0"/>
          <w:cols w:space="720"/>
          <w:docGrid w:type="lines" w:linePitch="373"/>
        </w:sectPr>
      </w:pPr>
    </w:p>
    <w:p w14:paraId="5A034E3D" w14:textId="77777777" w:rsidR="00557633" w:rsidRPr="009D2C10" w:rsidRDefault="00557633" w:rsidP="00557633">
      <w:pPr>
        <w:numPr>
          <w:ilvl w:val="0"/>
          <w:numId w:val="7"/>
        </w:numPr>
        <w:tabs>
          <w:tab w:val="left" w:pos="993"/>
        </w:tabs>
        <w:suppressAutoHyphens/>
        <w:autoSpaceDN w:val="0"/>
        <w:spacing w:line="400" w:lineRule="exact"/>
        <w:ind w:left="851" w:hanging="709"/>
        <w:rPr>
          <w:rFonts w:ascii="Times New Roman" w:hAnsi="Times New Roman" w:cs="Arial"/>
          <w:b/>
          <w:kern w:val="3"/>
          <w:sz w:val="28"/>
          <w:szCs w:val="24"/>
        </w:rPr>
      </w:pPr>
      <w:r w:rsidRPr="009D2C10">
        <w:rPr>
          <w:rFonts w:ascii="Times New Roman" w:hAnsi="Times New Roman" w:cs="Arial"/>
          <w:b/>
          <w:kern w:val="3"/>
          <w:sz w:val="28"/>
          <w:szCs w:val="24"/>
        </w:rPr>
        <w:t>根據您畢業後到現在的經驗，您認為學校對您那些能力的培養最有幫助？</w:t>
      </w:r>
      <w:r w:rsidRPr="009D2C10">
        <w:rPr>
          <w:rFonts w:ascii="Times New Roman" w:hAnsi="Times New Roman" w:cs="Arial"/>
          <w:b/>
          <w:kern w:val="3"/>
          <w:sz w:val="28"/>
          <w:szCs w:val="24"/>
        </w:rPr>
        <w:t>(</w:t>
      </w:r>
      <w:r w:rsidRPr="009D2C10">
        <w:rPr>
          <w:rFonts w:ascii="Times New Roman" w:hAnsi="Times New Roman" w:cs="Arial"/>
          <w:b/>
          <w:kern w:val="3"/>
          <w:sz w:val="28"/>
          <w:szCs w:val="24"/>
        </w:rPr>
        <w:t>可複選，至多</w:t>
      </w:r>
      <w:r w:rsidRPr="009D2C10">
        <w:rPr>
          <w:rFonts w:ascii="Times New Roman" w:hAnsi="Times New Roman" w:cs="Arial"/>
          <w:b/>
          <w:kern w:val="3"/>
          <w:sz w:val="28"/>
          <w:szCs w:val="24"/>
        </w:rPr>
        <w:t>3</w:t>
      </w:r>
      <w:r w:rsidRPr="009D2C10">
        <w:rPr>
          <w:rFonts w:ascii="Times New Roman" w:hAnsi="Times New Roman" w:cs="Arial"/>
          <w:b/>
          <w:kern w:val="3"/>
          <w:sz w:val="28"/>
          <w:szCs w:val="24"/>
        </w:rPr>
        <w:t>項</w:t>
      </w:r>
      <w:r w:rsidRPr="009D2C10">
        <w:rPr>
          <w:rFonts w:ascii="Times New Roman" w:hAnsi="Times New Roman" w:cs="Arial"/>
          <w:b/>
          <w:kern w:val="3"/>
          <w:sz w:val="28"/>
          <w:szCs w:val="24"/>
        </w:rPr>
        <w:t>)</w:t>
      </w:r>
    </w:p>
    <w:tbl>
      <w:tblPr>
        <w:tblW w:w="5000" w:type="pct"/>
        <w:tblCellMar>
          <w:left w:w="10" w:type="dxa"/>
          <w:right w:w="10" w:type="dxa"/>
        </w:tblCellMar>
        <w:tblLook w:val="04A0" w:firstRow="1" w:lastRow="0" w:firstColumn="1" w:lastColumn="0" w:noHBand="0" w:noVBand="1"/>
      </w:tblPr>
      <w:tblGrid>
        <w:gridCol w:w="5228"/>
        <w:gridCol w:w="5228"/>
      </w:tblGrid>
      <w:tr w:rsidR="00557633" w:rsidRPr="009D2C10" w14:paraId="49AAF64F" w14:textId="77777777" w:rsidTr="000C3383">
        <w:trPr>
          <w:trHeight w:val="40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BDD6FCC"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lastRenderedPageBreak/>
              <w:t>□1.</w:t>
            </w:r>
            <w:r w:rsidRPr="009D2C10">
              <w:rPr>
                <w:rFonts w:ascii="Times New Roman" w:hAnsi="Times New Roman"/>
                <w:color w:val="000000"/>
                <w:kern w:val="3"/>
                <w:sz w:val="28"/>
              </w:rPr>
              <w:t>溝通表達能力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916C5B2"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□7.</w:t>
            </w:r>
            <w:r w:rsidRPr="009D2C10">
              <w:rPr>
                <w:rFonts w:ascii="Times New Roman" w:hAnsi="Times New Roman"/>
                <w:color w:val="000000"/>
                <w:kern w:val="3"/>
                <w:sz w:val="28"/>
              </w:rPr>
              <w:t>工作紀律、責任感及時間管理能力</w:t>
            </w:r>
          </w:p>
        </w:tc>
      </w:tr>
      <w:tr w:rsidR="00557633" w:rsidRPr="009D2C10" w14:paraId="2725AF4C" w14:textId="77777777" w:rsidTr="000C3383">
        <w:trPr>
          <w:trHeight w:val="40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81AD4"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□2.</w:t>
            </w:r>
            <w:r w:rsidRPr="009D2C10">
              <w:rPr>
                <w:rFonts w:ascii="Times New Roman" w:hAnsi="Times New Roman"/>
                <w:color w:val="000000"/>
                <w:kern w:val="3"/>
                <w:sz w:val="28"/>
              </w:rPr>
              <w:t>持續學習能力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7EA0099"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□8.</w:t>
            </w:r>
            <w:r w:rsidRPr="009D2C10">
              <w:rPr>
                <w:rFonts w:ascii="Times New Roman" w:hAnsi="Times New Roman"/>
                <w:color w:val="000000"/>
                <w:kern w:val="3"/>
                <w:sz w:val="28"/>
              </w:rPr>
              <w:t>資訊科技應用能力</w:t>
            </w:r>
          </w:p>
        </w:tc>
      </w:tr>
      <w:tr w:rsidR="00557633" w:rsidRPr="009D2C10" w14:paraId="65BD9F7E" w14:textId="77777777" w:rsidTr="000C3383">
        <w:trPr>
          <w:trHeight w:val="40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C2B58C"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□3.</w:t>
            </w:r>
            <w:r w:rsidRPr="009D2C10">
              <w:rPr>
                <w:rFonts w:ascii="Times New Roman" w:hAnsi="Times New Roman"/>
                <w:color w:val="000000"/>
                <w:kern w:val="3"/>
                <w:sz w:val="28"/>
              </w:rPr>
              <w:t>人際互動能力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7BBABE1"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□9.</w:t>
            </w:r>
            <w:r w:rsidRPr="009D2C10">
              <w:rPr>
                <w:rFonts w:ascii="Times New Roman" w:hAnsi="Times New Roman"/>
                <w:color w:val="000000"/>
                <w:kern w:val="3"/>
                <w:sz w:val="28"/>
              </w:rPr>
              <w:t>外語能力</w:t>
            </w:r>
          </w:p>
        </w:tc>
      </w:tr>
      <w:tr w:rsidR="00557633" w:rsidRPr="009D2C10" w14:paraId="0ED9E043" w14:textId="77777777" w:rsidTr="000C3383">
        <w:trPr>
          <w:trHeight w:val="40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9C8CED"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□4.</w:t>
            </w:r>
            <w:r w:rsidRPr="009D2C10">
              <w:rPr>
                <w:rFonts w:ascii="Times New Roman" w:hAnsi="Times New Roman"/>
                <w:color w:val="000000"/>
                <w:kern w:val="3"/>
                <w:sz w:val="28"/>
              </w:rPr>
              <w:t>團隊合作能力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D72602"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□10.</w:t>
            </w:r>
            <w:r w:rsidRPr="009D2C10">
              <w:rPr>
                <w:rFonts w:ascii="Times New Roman" w:hAnsi="Times New Roman"/>
                <w:color w:val="000000"/>
                <w:kern w:val="3"/>
                <w:sz w:val="28"/>
              </w:rPr>
              <w:t>跨領域整合能力</w:t>
            </w:r>
          </w:p>
        </w:tc>
      </w:tr>
      <w:tr w:rsidR="00557633" w:rsidRPr="009D2C10" w14:paraId="493A637B" w14:textId="77777777" w:rsidTr="000C3383">
        <w:trPr>
          <w:trHeight w:val="40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7D3365"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□5.</w:t>
            </w:r>
            <w:r w:rsidRPr="009D2C10">
              <w:rPr>
                <w:rFonts w:ascii="Times New Roman" w:hAnsi="Times New Roman"/>
                <w:color w:val="000000"/>
                <w:kern w:val="3"/>
                <w:sz w:val="28"/>
              </w:rPr>
              <w:t>問題解決能力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298759"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□11.</w:t>
            </w:r>
            <w:r w:rsidRPr="009D2C10">
              <w:rPr>
                <w:rFonts w:ascii="Times New Roman" w:hAnsi="Times New Roman"/>
                <w:color w:val="000000"/>
                <w:kern w:val="3"/>
                <w:sz w:val="28"/>
              </w:rPr>
              <w:t>領導能力</w:t>
            </w:r>
          </w:p>
        </w:tc>
      </w:tr>
      <w:tr w:rsidR="00557633" w:rsidRPr="009D2C10" w14:paraId="7475BA70" w14:textId="77777777" w:rsidTr="000C3383">
        <w:trPr>
          <w:trHeight w:val="404"/>
        </w:trPr>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075327"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□6.</w:t>
            </w:r>
            <w:r w:rsidRPr="009D2C10">
              <w:rPr>
                <w:rFonts w:ascii="Times New Roman" w:hAnsi="Times New Roman"/>
                <w:color w:val="000000"/>
                <w:kern w:val="3"/>
                <w:sz w:val="28"/>
              </w:rPr>
              <w:t>創新能力</w:t>
            </w:r>
          </w:p>
        </w:tc>
        <w:tc>
          <w:tcPr>
            <w:tcW w:w="522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40DE779"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□12.</w:t>
            </w:r>
            <w:r w:rsidRPr="009D2C10">
              <w:rPr>
                <w:rFonts w:ascii="Times New Roman" w:hAnsi="Times New Roman"/>
                <w:color w:val="000000"/>
                <w:kern w:val="3"/>
                <w:sz w:val="28"/>
              </w:rPr>
              <w:t>其他</w:t>
            </w:r>
            <w:r w:rsidRPr="009D2C10">
              <w:rPr>
                <w:rFonts w:ascii="Times New Roman" w:hAnsi="Times New Roman"/>
                <w:color w:val="000000"/>
                <w:kern w:val="3"/>
                <w:sz w:val="28"/>
              </w:rPr>
              <w:t>_</w:t>
            </w:r>
            <w:r w:rsidRPr="009D2C10">
              <w:rPr>
                <w:rFonts w:ascii="Times New Roman" w:hAnsi="Times New Roman"/>
                <w:color w:val="000000"/>
                <w:kern w:val="3"/>
                <w:sz w:val="28"/>
                <w:u w:val="thick"/>
              </w:rPr>
              <w:t>(</w:t>
            </w:r>
            <w:r w:rsidRPr="009D2C10">
              <w:rPr>
                <w:rFonts w:ascii="Times New Roman" w:hAnsi="Times New Roman"/>
                <w:color w:val="000000"/>
                <w:kern w:val="3"/>
                <w:sz w:val="28"/>
                <w:u w:val="thick"/>
              </w:rPr>
              <w:t>請敘明</w:t>
            </w:r>
            <w:r w:rsidRPr="009D2C10">
              <w:rPr>
                <w:rFonts w:ascii="Times New Roman" w:hAnsi="Times New Roman"/>
                <w:color w:val="000000"/>
                <w:kern w:val="3"/>
                <w:sz w:val="28"/>
                <w:u w:val="thick"/>
              </w:rPr>
              <w:t>)__</w:t>
            </w:r>
          </w:p>
        </w:tc>
      </w:tr>
    </w:tbl>
    <w:p w14:paraId="637E3E57" w14:textId="77777777" w:rsidR="00557633" w:rsidRPr="009D2C10" w:rsidRDefault="00557633" w:rsidP="00557633">
      <w:pPr>
        <w:tabs>
          <w:tab w:val="left" w:pos="851"/>
        </w:tabs>
        <w:suppressAutoHyphens/>
        <w:autoSpaceDN w:val="0"/>
        <w:spacing w:line="400" w:lineRule="exact"/>
        <w:rPr>
          <w:rFonts w:ascii="Times New Roman" w:hAnsi="Times New Roman" w:cs="Arial"/>
          <w:b/>
          <w:color w:val="0000FF"/>
          <w:kern w:val="3"/>
          <w:sz w:val="28"/>
          <w:shd w:val="clear" w:color="auto" w:fill="FFFF00"/>
        </w:rPr>
      </w:pPr>
    </w:p>
    <w:p w14:paraId="7D2A7FEB" w14:textId="77777777" w:rsidR="00557633" w:rsidRPr="009D2C10" w:rsidRDefault="00557633" w:rsidP="00557633">
      <w:pPr>
        <w:numPr>
          <w:ilvl w:val="0"/>
          <w:numId w:val="7"/>
        </w:numPr>
        <w:tabs>
          <w:tab w:val="left" w:pos="993"/>
        </w:tabs>
        <w:suppressAutoHyphens/>
        <w:autoSpaceDN w:val="0"/>
        <w:spacing w:line="400" w:lineRule="exact"/>
        <w:ind w:left="851" w:hanging="709"/>
        <w:rPr>
          <w:rFonts w:ascii="Times New Roman" w:hAnsi="Times New Roman" w:cs="Arial"/>
          <w:b/>
          <w:kern w:val="3"/>
          <w:sz w:val="28"/>
        </w:rPr>
      </w:pPr>
      <w:r w:rsidRPr="009D2C10">
        <w:rPr>
          <w:rFonts w:ascii="Times New Roman" w:hAnsi="Times New Roman" w:cs="Arial"/>
          <w:b/>
          <w:kern w:val="3"/>
          <w:sz w:val="28"/>
        </w:rPr>
        <w:t>如果您現在有進修機會的話，「最」想在學校進修的是哪一個學門</w:t>
      </w:r>
      <w:r w:rsidRPr="009D2C10">
        <w:rPr>
          <w:rFonts w:ascii="Times New Roman" w:hAnsi="Times New Roman" w:cs="Arial"/>
          <w:b/>
          <w:kern w:val="3"/>
          <w:sz w:val="28"/>
        </w:rPr>
        <w:t>?</w:t>
      </w:r>
    </w:p>
    <w:tbl>
      <w:tblPr>
        <w:tblW w:w="5000" w:type="pct"/>
        <w:tblCellMar>
          <w:left w:w="10" w:type="dxa"/>
          <w:right w:w="10" w:type="dxa"/>
        </w:tblCellMar>
        <w:tblLook w:val="04A0" w:firstRow="1" w:lastRow="0" w:firstColumn="1" w:lastColumn="0" w:noHBand="0" w:noVBand="1"/>
      </w:tblPr>
      <w:tblGrid>
        <w:gridCol w:w="3241"/>
        <w:gridCol w:w="7215"/>
      </w:tblGrid>
      <w:tr w:rsidR="00557633" w:rsidRPr="009D2C10" w14:paraId="08CC1767" w14:textId="77777777" w:rsidTr="000C3383">
        <w:trPr>
          <w:trHeight w:val="32"/>
          <w:tblHeader/>
        </w:trPr>
        <w:tc>
          <w:tcPr>
            <w:tcW w:w="3241"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627A6549" w14:textId="77777777" w:rsidR="00557633" w:rsidRPr="009D2C10" w:rsidRDefault="00557633" w:rsidP="00557633">
            <w:pPr>
              <w:suppressAutoHyphens/>
              <w:autoSpaceDN w:val="0"/>
              <w:spacing w:line="400" w:lineRule="exact"/>
              <w:jc w:val="center"/>
              <w:rPr>
                <w:rFonts w:ascii="Times New Roman" w:hAnsi="Times New Roman" w:cs="Arial"/>
                <w:b/>
                <w:color w:val="000000"/>
                <w:kern w:val="3"/>
                <w:sz w:val="28"/>
              </w:rPr>
            </w:pPr>
            <w:r w:rsidRPr="009D2C10">
              <w:rPr>
                <w:rFonts w:ascii="Times New Roman" w:hAnsi="Times New Roman" w:cs="Arial"/>
                <w:b/>
                <w:color w:val="000000"/>
                <w:kern w:val="3"/>
                <w:sz w:val="28"/>
              </w:rPr>
              <w:t>學門名稱</w:t>
            </w:r>
          </w:p>
        </w:tc>
        <w:tc>
          <w:tcPr>
            <w:tcW w:w="7215"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14:paraId="0C8C98BC" w14:textId="77777777" w:rsidR="00557633" w:rsidRPr="009D2C10" w:rsidRDefault="00557633" w:rsidP="00557633">
            <w:pPr>
              <w:suppressAutoHyphens/>
              <w:autoSpaceDN w:val="0"/>
              <w:spacing w:line="400" w:lineRule="exact"/>
              <w:jc w:val="center"/>
              <w:rPr>
                <w:rFonts w:ascii="Times New Roman" w:hAnsi="Times New Roman" w:cs="Arial"/>
                <w:b/>
                <w:color w:val="000000"/>
                <w:kern w:val="3"/>
                <w:sz w:val="28"/>
              </w:rPr>
            </w:pPr>
            <w:r w:rsidRPr="009D2C10">
              <w:rPr>
                <w:rFonts w:ascii="Times New Roman" w:hAnsi="Times New Roman" w:cs="Arial"/>
                <w:b/>
                <w:color w:val="000000"/>
                <w:kern w:val="3"/>
                <w:sz w:val="28"/>
              </w:rPr>
              <w:t>說明</w:t>
            </w:r>
          </w:p>
        </w:tc>
      </w:tr>
      <w:tr w:rsidR="00557633" w:rsidRPr="009D2C10" w14:paraId="4470D174" w14:textId="77777777" w:rsidTr="000C3383">
        <w:trPr>
          <w:trHeight w:val="32"/>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8AA7940"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□1.</w:t>
            </w:r>
            <w:r w:rsidRPr="009D2C10">
              <w:rPr>
                <w:rFonts w:ascii="Times New Roman" w:hAnsi="Times New Roman"/>
                <w:color w:val="000000"/>
                <w:kern w:val="3"/>
                <w:sz w:val="28"/>
              </w:rPr>
              <w:t>教育學門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FA53E1"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1" w:tooltip="綜合教育學類" w:history="1">
              <w:r w:rsidRPr="009D2C10">
                <w:rPr>
                  <w:rFonts w:ascii="Times New Roman" w:hAnsi="Times New Roman" w:cs="新細明體"/>
                  <w:color w:val="000000"/>
                  <w:kern w:val="3"/>
                  <w:sz w:val="28"/>
                </w:rPr>
                <w:t>綜合教育學類</w:t>
              </w:r>
            </w:hyperlink>
            <w:r w:rsidRPr="009D2C10">
              <w:rPr>
                <w:rFonts w:ascii="Times New Roman" w:hAnsi="Times New Roman" w:cs="新細明體"/>
                <w:color w:val="000000"/>
                <w:kern w:val="3"/>
                <w:sz w:val="28"/>
              </w:rPr>
              <w:t>、</w:t>
            </w:r>
            <w:hyperlink r:id="rId12" w:tooltip="普通科目教育學類" w:history="1">
              <w:r w:rsidRPr="009D2C10">
                <w:rPr>
                  <w:rFonts w:ascii="Times New Roman" w:hAnsi="Times New Roman" w:cs="新細明體"/>
                  <w:color w:val="000000"/>
                  <w:kern w:val="3"/>
                  <w:sz w:val="28"/>
                </w:rPr>
                <w:t>普通科目教育學類</w:t>
              </w:r>
            </w:hyperlink>
            <w:r w:rsidRPr="009D2C10">
              <w:rPr>
                <w:rFonts w:ascii="Times New Roman" w:hAnsi="Times New Roman" w:cs="新細明體"/>
                <w:color w:val="000000"/>
                <w:kern w:val="3"/>
                <w:sz w:val="28"/>
              </w:rPr>
              <w:t>、</w:t>
            </w:r>
            <w:hyperlink r:id="rId13" w:tooltip="專業科目教育學類" w:history="1">
              <w:r w:rsidRPr="009D2C10">
                <w:rPr>
                  <w:rFonts w:ascii="Times New Roman" w:hAnsi="Times New Roman" w:cs="新細明體"/>
                  <w:color w:val="000000"/>
                  <w:kern w:val="3"/>
                  <w:sz w:val="28"/>
                </w:rPr>
                <w:t>專業科目教育學類</w:t>
              </w:r>
            </w:hyperlink>
            <w:r w:rsidRPr="009D2C10">
              <w:rPr>
                <w:rFonts w:ascii="Times New Roman" w:hAnsi="Times New Roman" w:cs="新細明體"/>
                <w:color w:val="000000"/>
                <w:kern w:val="3"/>
                <w:sz w:val="28"/>
              </w:rPr>
              <w:t>、</w:t>
            </w:r>
            <w:hyperlink r:id="rId14" w:tooltip="學前教育學類" w:history="1">
              <w:r w:rsidRPr="009D2C10">
                <w:rPr>
                  <w:rFonts w:ascii="Times New Roman" w:hAnsi="Times New Roman" w:cs="新細明體"/>
                  <w:color w:val="000000"/>
                  <w:kern w:val="3"/>
                  <w:sz w:val="28"/>
                </w:rPr>
                <w:t>學前教育學類</w:t>
              </w:r>
            </w:hyperlink>
            <w:r w:rsidRPr="009D2C10">
              <w:rPr>
                <w:rFonts w:ascii="Times New Roman" w:hAnsi="Times New Roman" w:cs="新細明體"/>
                <w:color w:val="000000"/>
                <w:kern w:val="3"/>
                <w:sz w:val="28"/>
              </w:rPr>
              <w:t>、</w:t>
            </w:r>
            <w:hyperlink r:id="rId15" w:tooltip="成人教育學類" w:history="1">
              <w:r w:rsidRPr="009D2C10">
                <w:rPr>
                  <w:rFonts w:ascii="Times New Roman" w:hAnsi="Times New Roman" w:cs="新細明體"/>
                  <w:color w:val="000000"/>
                  <w:kern w:val="3"/>
                  <w:sz w:val="28"/>
                </w:rPr>
                <w:t>成人教育學類</w:t>
              </w:r>
            </w:hyperlink>
            <w:r w:rsidRPr="009D2C10">
              <w:rPr>
                <w:rFonts w:ascii="Times New Roman" w:hAnsi="Times New Roman" w:cs="新細明體"/>
                <w:color w:val="000000"/>
                <w:kern w:val="3"/>
                <w:sz w:val="28"/>
              </w:rPr>
              <w:tab/>
            </w:r>
            <w:r w:rsidRPr="009D2C10">
              <w:rPr>
                <w:rFonts w:ascii="Times New Roman" w:hAnsi="Times New Roman" w:cs="新細明體"/>
                <w:color w:val="000000"/>
                <w:kern w:val="3"/>
                <w:sz w:val="28"/>
              </w:rPr>
              <w:t>、</w:t>
            </w:r>
            <w:hyperlink r:id="rId16" w:tooltip="特殊教育學類" w:history="1">
              <w:r w:rsidRPr="009D2C10">
                <w:rPr>
                  <w:rFonts w:ascii="Times New Roman" w:hAnsi="Times New Roman" w:cs="新細明體"/>
                  <w:color w:val="000000"/>
                  <w:kern w:val="3"/>
                  <w:sz w:val="28"/>
                </w:rPr>
                <w:t>特殊教育學類</w:t>
              </w:r>
            </w:hyperlink>
            <w:r w:rsidRPr="009D2C10">
              <w:rPr>
                <w:rFonts w:ascii="Times New Roman" w:hAnsi="Times New Roman" w:cs="新細明體"/>
                <w:color w:val="000000"/>
                <w:kern w:val="3"/>
                <w:sz w:val="28"/>
              </w:rPr>
              <w:t>、</w:t>
            </w:r>
            <w:hyperlink r:id="rId17" w:tooltip="教育行政學類" w:history="1">
              <w:r w:rsidRPr="009D2C10">
                <w:rPr>
                  <w:rFonts w:ascii="Times New Roman" w:hAnsi="Times New Roman" w:cs="新細明體"/>
                  <w:color w:val="000000"/>
                  <w:kern w:val="3"/>
                  <w:sz w:val="28"/>
                </w:rPr>
                <w:t>教育行政學類</w:t>
              </w:r>
            </w:hyperlink>
            <w:r w:rsidRPr="009D2C10">
              <w:rPr>
                <w:rFonts w:ascii="Times New Roman" w:hAnsi="Times New Roman" w:cs="新細明體"/>
                <w:color w:val="000000"/>
                <w:kern w:val="3"/>
                <w:sz w:val="28"/>
              </w:rPr>
              <w:t>、</w:t>
            </w:r>
            <w:hyperlink r:id="rId18" w:tooltip="教育科技學類" w:history="1">
              <w:r w:rsidRPr="009D2C10">
                <w:rPr>
                  <w:rFonts w:ascii="Times New Roman" w:hAnsi="Times New Roman" w:cs="新細明體"/>
                  <w:color w:val="000000"/>
                  <w:kern w:val="3"/>
                  <w:sz w:val="28"/>
                </w:rPr>
                <w:t>教育科技學類</w:t>
              </w:r>
            </w:hyperlink>
            <w:r w:rsidRPr="009D2C10">
              <w:rPr>
                <w:rFonts w:ascii="Times New Roman" w:hAnsi="Times New Roman" w:cs="新細明體"/>
                <w:color w:val="000000"/>
                <w:kern w:val="3"/>
                <w:sz w:val="28"/>
              </w:rPr>
              <w:t>、</w:t>
            </w:r>
            <w:hyperlink r:id="rId19" w:tooltip="教育測驗評量學類" w:history="1">
              <w:r w:rsidRPr="009D2C10">
                <w:rPr>
                  <w:rFonts w:ascii="Times New Roman" w:hAnsi="Times New Roman" w:cs="新細明體"/>
                  <w:color w:val="000000"/>
                  <w:kern w:val="3"/>
                  <w:sz w:val="28"/>
                </w:rPr>
                <w:t>教育測驗評量學類</w:t>
              </w:r>
            </w:hyperlink>
            <w:r w:rsidRPr="009D2C10">
              <w:rPr>
                <w:rFonts w:ascii="Times New Roman" w:hAnsi="Times New Roman" w:cs="新細明體"/>
                <w:color w:val="000000"/>
                <w:kern w:val="3"/>
                <w:sz w:val="28"/>
              </w:rPr>
              <w:t>、</w:t>
            </w:r>
            <w:hyperlink r:id="rId20" w:tooltip="其他教育學類" w:history="1">
              <w:r w:rsidRPr="009D2C10">
                <w:rPr>
                  <w:rFonts w:ascii="Times New Roman" w:hAnsi="Times New Roman" w:cs="新細明體"/>
                  <w:color w:val="000000"/>
                  <w:kern w:val="3"/>
                  <w:sz w:val="28"/>
                </w:rPr>
                <w:t>其他教育學類</w:t>
              </w:r>
            </w:hyperlink>
            <w:r w:rsidRPr="009D2C10">
              <w:rPr>
                <w:rFonts w:ascii="Times New Roman" w:hAnsi="Times New Roman" w:cs="新細明體"/>
                <w:color w:val="000000"/>
                <w:kern w:val="3"/>
                <w:sz w:val="28"/>
              </w:rPr>
              <w:t xml:space="preserve"> </w:t>
            </w:r>
          </w:p>
        </w:tc>
      </w:tr>
      <w:tr w:rsidR="00557633" w:rsidRPr="009D2C10" w14:paraId="158879D0"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7202C81"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□2.</w:t>
            </w:r>
            <w:r w:rsidRPr="009D2C10">
              <w:rPr>
                <w:rFonts w:ascii="Times New Roman" w:hAnsi="Times New Roman"/>
                <w:color w:val="000000"/>
                <w:kern w:val="3"/>
                <w:sz w:val="28"/>
              </w:rPr>
              <w:t>藝術學門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5810C6"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21" w:tooltip="美術學類" w:history="1">
              <w:r w:rsidRPr="009D2C10">
                <w:rPr>
                  <w:rFonts w:ascii="Times New Roman" w:hAnsi="Times New Roman" w:cs="新細明體"/>
                  <w:color w:val="000000"/>
                  <w:kern w:val="3"/>
                  <w:sz w:val="28"/>
                </w:rPr>
                <w:t>美術學類</w:t>
              </w:r>
            </w:hyperlink>
            <w:r w:rsidRPr="009D2C10">
              <w:rPr>
                <w:rFonts w:ascii="Times New Roman" w:hAnsi="Times New Roman" w:cs="新細明體"/>
                <w:color w:val="000000"/>
                <w:kern w:val="3"/>
                <w:sz w:val="28"/>
              </w:rPr>
              <w:t>、</w:t>
            </w:r>
            <w:hyperlink r:id="rId22" w:tooltip="雕塑藝術學類" w:history="1">
              <w:r w:rsidRPr="009D2C10">
                <w:rPr>
                  <w:rFonts w:ascii="Times New Roman" w:hAnsi="Times New Roman" w:cs="新細明體"/>
                  <w:color w:val="000000"/>
                  <w:kern w:val="3"/>
                  <w:sz w:val="28"/>
                </w:rPr>
                <w:t>雕塑藝術學類</w:t>
              </w:r>
            </w:hyperlink>
            <w:r w:rsidRPr="009D2C10">
              <w:rPr>
                <w:rFonts w:ascii="Times New Roman" w:hAnsi="Times New Roman" w:cs="新細明體"/>
                <w:color w:val="000000"/>
                <w:kern w:val="3"/>
                <w:sz w:val="28"/>
              </w:rPr>
              <w:t>、</w:t>
            </w:r>
            <w:hyperlink r:id="rId23" w:tooltip="美術工藝學類" w:history="1">
              <w:r w:rsidRPr="009D2C10">
                <w:rPr>
                  <w:rFonts w:ascii="Times New Roman" w:hAnsi="Times New Roman" w:cs="新細明體"/>
                  <w:color w:val="000000"/>
                  <w:kern w:val="3"/>
                  <w:sz w:val="28"/>
                </w:rPr>
                <w:t>美術工藝學類</w:t>
              </w:r>
            </w:hyperlink>
            <w:r w:rsidRPr="009D2C10">
              <w:rPr>
                <w:rFonts w:ascii="Times New Roman" w:hAnsi="Times New Roman" w:cs="新細明體"/>
                <w:color w:val="000000"/>
                <w:kern w:val="3"/>
                <w:sz w:val="28"/>
              </w:rPr>
              <w:t>、</w:t>
            </w:r>
            <w:hyperlink r:id="rId24" w:tooltip="音樂學類" w:history="1">
              <w:r w:rsidRPr="009D2C10">
                <w:rPr>
                  <w:rFonts w:ascii="Times New Roman" w:hAnsi="Times New Roman" w:cs="新細明體"/>
                  <w:color w:val="000000"/>
                  <w:kern w:val="3"/>
                  <w:sz w:val="28"/>
                </w:rPr>
                <w:t>音樂學類</w:t>
              </w:r>
            </w:hyperlink>
            <w:r w:rsidRPr="009D2C10">
              <w:rPr>
                <w:rFonts w:ascii="Times New Roman" w:hAnsi="Times New Roman" w:cs="新細明體"/>
                <w:color w:val="000000"/>
                <w:kern w:val="3"/>
                <w:sz w:val="28"/>
              </w:rPr>
              <w:t>、</w:t>
            </w:r>
            <w:hyperlink r:id="rId25" w:tooltip="戲劇舞蹈學類" w:history="1">
              <w:r w:rsidRPr="009D2C10">
                <w:rPr>
                  <w:rFonts w:ascii="Times New Roman" w:hAnsi="Times New Roman" w:cs="新細明體"/>
                  <w:color w:val="000000"/>
                  <w:kern w:val="3"/>
                  <w:sz w:val="28"/>
                </w:rPr>
                <w:t>戲劇舞蹈學類</w:t>
              </w:r>
            </w:hyperlink>
            <w:r w:rsidRPr="009D2C10">
              <w:rPr>
                <w:rFonts w:ascii="Times New Roman" w:hAnsi="Times New Roman" w:cs="新細明體"/>
                <w:color w:val="000000"/>
                <w:kern w:val="3"/>
                <w:sz w:val="28"/>
              </w:rPr>
              <w:t>、</w:t>
            </w:r>
            <w:hyperlink r:id="rId26" w:tooltip="視覺藝術學類" w:history="1">
              <w:r w:rsidRPr="009D2C10">
                <w:rPr>
                  <w:rFonts w:ascii="Times New Roman" w:hAnsi="Times New Roman" w:cs="新細明體"/>
                  <w:color w:val="000000"/>
                  <w:kern w:val="3"/>
                  <w:sz w:val="28"/>
                </w:rPr>
                <w:t>視覺藝術學類</w:t>
              </w:r>
            </w:hyperlink>
            <w:r w:rsidRPr="009D2C10">
              <w:rPr>
                <w:rFonts w:ascii="Times New Roman" w:hAnsi="Times New Roman" w:cs="新細明體"/>
                <w:color w:val="000000"/>
                <w:kern w:val="3"/>
                <w:sz w:val="28"/>
              </w:rPr>
              <w:t>、</w:t>
            </w:r>
            <w:hyperlink r:id="rId27" w:tooltip="綜合藝術學類" w:history="1">
              <w:r w:rsidRPr="009D2C10">
                <w:rPr>
                  <w:rFonts w:ascii="Times New Roman" w:hAnsi="Times New Roman" w:cs="新細明體"/>
                  <w:color w:val="000000"/>
                  <w:kern w:val="3"/>
                  <w:sz w:val="28"/>
                </w:rPr>
                <w:t>綜合藝術學類</w:t>
              </w:r>
            </w:hyperlink>
            <w:r w:rsidRPr="009D2C10">
              <w:rPr>
                <w:rFonts w:ascii="Times New Roman" w:hAnsi="Times New Roman" w:cs="新細明體"/>
                <w:color w:val="000000"/>
                <w:kern w:val="3"/>
                <w:sz w:val="28"/>
              </w:rPr>
              <w:t>、</w:t>
            </w:r>
            <w:hyperlink r:id="rId28" w:tooltip="民俗藝術學類" w:history="1">
              <w:r w:rsidRPr="009D2C10">
                <w:rPr>
                  <w:rFonts w:ascii="Times New Roman" w:hAnsi="Times New Roman" w:cs="新細明體"/>
                  <w:color w:val="000000"/>
                  <w:kern w:val="3"/>
                  <w:sz w:val="28"/>
                </w:rPr>
                <w:t>民俗藝術學類</w:t>
              </w:r>
            </w:hyperlink>
            <w:r w:rsidRPr="009D2C10">
              <w:rPr>
                <w:rFonts w:ascii="Times New Roman" w:hAnsi="Times New Roman" w:cs="新細明體"/>
                <w:color w:val="000000"/>
                <w:kern w:val="3"/>
                <w:sz w:val="28"/>
              </w:rPr>
              <w:t>、</w:t>
            </w:r>
            <w:hyperlink r:id="rId29" w:tooltip="應用藝術學類" w:history="1">
              <w:r w:rsidRPr="009D2C10">
                <w:rPr>
                  <w:rFonts w:ascii="Times New Roman" w:hAnsi="Times New Roman" w:cs="新細明體"/>
                  <w:color w:val="000000"/>
                  <w:kern w:val="3"/>
                  <w:sz w:val="28"/>
                </w:rPr>
                <w:t>應用藝術學類</w:t>
              </w:r>
            </w:hyperlink>
            <w:r w:rsidRPr="009D2C10">
              <w:rPr>
                <w:rFonts w:ascii="Times New Roman" w:hAnsi="Times New Roman" w:cs="新細明體"/>
                <w:color w:val="000000"/>
                <w:kern w:val="3"/>
                <w:sz w:val="28"/>
              </w:rPr>
              <w:t>、</w:t>
            </w:r>
            <w:hyperlink r:id="rId30" w:tooltip="藝術行政學類" w:history="1">
              <w:r w:rsidRPr="009D2C10">
                <w:rPr>
                  <w:rFonts w:ascii="Times New Roman" w:hAnsi="Times New Roman" w:cs="新細明體"/>
                  <w:color w:val="000000"/>
                  <w:kern w:val="3"/>
                  <w:sz w:val="28"/>
                </w:rPr>
                <w:t>藝術行政學類</w:t>
              </w:r>
            </w:hyperlink>
          </w:p>
        </w:tc>
      </w:tr>
      <w:tr w:rsidR="00557633" w:rsidRPr="009D2C10" w14:paraId="649A81FA"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FB5DA09"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□3.</w:t>
            </w:r>
            <w:r w:rsidRPr="009D2C10">
              <w:rPr>
                <w:rFonts w:ascii="Times New Roman" w:hAnsi="Times New Roman"/>
                <w:color w:val="000000"/>
                <w:kern w:val="3"/>
                <w:sz w:val="28"/>
              </w:rPr>
              <w:t>人文學門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E7A4AF5"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31" w:tooltip="台灣語文學類" w:history="1">
              <w:r w:rsidRPr="009D2C10">
                <w:rPr>
                  <w:rFonts w:ascii="Times New Roman" w:hAnsi="Times New Roman" w:cs="新細明體"/>
                  <w:color w:val="000000"/>
                  <w:kern w:val="3"/>
                  <w:sz w:val="28"/>
                </w:rPr>
                <w:t>臺灣語文學類</w:t>
              </w:r>
            </w:hyperlink>
            <w:r w:rsidRPr="009D2C10">
              <w:rPr>
                <w:rFonts w:ascii="Times New Roman" w:hAnsi="Times New Roman" w:cs="新細明體"/>
                <w:color w:val="000000"/>
                <w:kern w:val="3"/>
                <w:sz w:val="28"/>
              </w:rPr>
              <w:t>、</w:t>
            </w:r>
            <w:hyperlink r:id="rId32" w:tooltip="中國語文學類" w:history="1">
              <w:r w:rsidRPr="009D2C10">
                <w:rPr>
                  <w:rFonts w:ascii="Times New Roman" w:hAnsi="Times New Roman" w:cs="新細明體"/>
                  <w:color w:val="000000"/>
                  <w:kern w:val="3"/>
                  <w:sz w:val="28"/>
                </w:rPr>
                <w:t>中國語文學類</w:t>
              </w:r>
            </w:hyperlink>
            <w:r w:rsidRPr="009D2C10">
              <w:rPr>
                <w:rFonts w:ascii="Times New Roman" w:hAnsi="Times New Roman" w:cs="新細明體"/>
                <w:color w:val="000000"/>
                <w:kern w:val="3"/>
                <w:sz w:val="28"/>
              </w:rPr>
              <w:t>、</w:t>
            </w:r>
            <w:hyperlink r:id="rId33" w:tooltip="外國語文學類" w:history="1">
              <w:r w:rsidRPr="009D2C10">
                <w:rPr>
                  <w:rFonts w:ascii="Times New Roman" w:hAnsi="Times New Roman" w:cs="新細明體"/>
                  <w:color w:val="000000"/>
                  <w:kern w:val="3"/>
                  <w:sz w:val="28"/>
                </w:rPr>
                <w:t>外國語文學類</w:t>
              </w:r>
            </w:hyperlink>
            <w:r w:rsidRPr="009D2C10">
              <w:rPr>
                <w:rFonts w:ascii="Times New Roman" w:hAnsi="Times New Roman" w:cs="新細明體"/>
                <w:color w:val="000000"/>
                <w:kern w:val="3"/>
                <w:sz w:val="28"/>
              </w:rPr>
              <w:t>、</w:t>
            </w:r>
            <w:hyperlink r:id="rId34" w:tooltip="其他語文學類" w:history="1">
              <w:r w:rsidRPr="009D2C10">
                <w:rPr>
                  <w:rFonts w:ascii="Times New Roman" w:hAnsi="Times New Roman" w:cs="新細明體"/>
                  <w:color w:val="000000"/>
                  <w:kern w:val="3"/>
                  <w:sz w:val="28"/>
                </w:rPr>
                <w:t>其他語文學類</w:t>
              </w:r>
            </w:hyperlink>
            <w:r w:rsidRPr="009D2C10">
              <w:rPr>
                <w:rFonts w:ascii="Times New Roman" w:hAnsi="Times New Roman" w:cs="新細明體"/>
                <w:color w:val="000000"/>
                <w:kern w:val="3"/>
                <w:sz w:val="28"/>
              </w:rPr>
              <w:t>、</w:t>
            </w:r>
            <w:hyperlink r:id="rId35" w:tooltip="翻譯學類" w:history="1">
              <w:r w:rsidRPr="009D2C10">
                <w:rPr>
                  <w:rFonts w:ascii="Times New Roman" w:hAnsi="Times New Roman" w:cs="新細明體"/>
                  <w:color w:val="000000"/>
                  <w:kern w:val="3"/>
                  <w:sz w:val="28"/>
                </w:rPr>
                <w:t>翻譯學類</w:t>
              </w:r>
            </w:hyperlink>
            <w:r w:rsidRPr="009D2C10">
              <w:rPr>
                <w:rFonts w:ascii="Times New Roman" w:hAnsi="Times New Roman" w:cs="新細明體"/>
                <w:color w:val="000000"/>
                <w:kern w:val="3"/>
                <w:sz w:val="28"/>
              </w:rPr>
              <w:t>、</w:t>
            </w:r>
            <w:hyperlink r:id="rId36" w:tooltip="比較文學學類" w:history="1">
              <w:r w:rsidRPr="009D2C10">
                <w:rPr>
                  <w:rFonts w:ascii="Times New Roman" w:hAnsi="Times New Roman" w:cs="新細明體"/>
                  <w:color w:val="000000"/>
                  <w:kern w:val="3"/>
                  <w:sz w:val="28"/>
                </w:rPr>
                <w:t>比較文學學類</w:t>
              </w:r>
            </w:hyperlink>
            <w:r w:rsidRPr="009D2C10">
              <w:rPr>
                <w:rFonts w:ascii="Times New Roman" w:hAnsi="Times New Roman" w:cs="新細明體"/>
                <w:color w:val="000000"/>
                <w:kern w:val="3"/>
                <w:sz w:val="28"/>
              </w:rPr>
              <w:t>、</w:t>
            </w:r>
            <w:hyperlink r:id="rId37" w:tooltip="語言學類" w:history="1">
              <w:r w:rsidRPr="009D2C10">
                <w:rPr>
                  <w:rFonts w:ascii="Times New Roman" w:hAnsi="Times New Roman" w:cs="新細明體"/>
                  <w:color w:val="000000"/>
                  <w:kern w:val="3"/>
                  <w:sz w:val="28"/>
                </w:rPr>
                <w:t>語言學類</w:t>
              </w:r>
            </w:hyperlink>
            <w:r w:rsidRPr="009D2C10">
              <w:rPr>
                <w:rFonts w:ascii="Times New Roman" w:hAnsi="Times New Roman" w:cs="新細明體"/>
                <w:color w:val="000000"/>
                <w:kern w:val="3"/>
                <w:sz w:val="28"/>
              </w:rPr>
              <w:t>、</w:t>
            </w:r>
            <w:hyperlink r:id="rId38" w:tooltip="宗教學類" w:history="1">
              <w:r w:rsidRPr="009D2C10">
                <w:rPr>
                  <w:rFonts w:ascii="Times New Roman" w:hAnsi="Times New Roman" w:cs="新細明體"/>
                  <w:color w:val="000000"/>
                  <w:kern w:val="3"/>
                  <w:sz w:val="28"/>
                </w:rPr>
                <w:t>宗教學類</w:t>
              </w:r>
            </w:hyperlink>
            <w:r w:rsidRPr="009D2C10">
              <w:rPr>
                <w:rFonts w:ascii="Times New Roman" w:hAnsi="Times New Roman" w:cs="新細明體"/>
                <w:color w:val="000000"/>
                <w:kern w:val="3"/>
                <w:sz w:val="28"/>
              </w:rPr>
              <w:t>、</w:t>
            </w:r>
            <w:hyperlink r:id="rId39" w:tooltip="歷史學類" w:history="1">
              <w:r w:rsidRPr="009D2C10">
                <w:rPr>
                  <w:rFonts w:ascii="Times New Roman" w:hAnsi="Times New Roman" w:cs="新細明體"/>
                  <w:color w:val="000000"/>
                  <w:kern w:val="3"/>
                  <w:sz w:val="28"/>
                </w:rPr>
                <w:t>歷史學類</w:t>
              </w:r>
            </w:hyperlink>
            <w:r w:rsidRPr="009D2C10">
              <w:rPr>
                <w:rFonts w:ascii="Times New Roman" w:hAnsi="Times New Roman" w:cs="新細明體"/>
                <w:color w:val="000000"/>
                <w:kern w:val="3"/>
                <w:sz w:val="28"/>
              </w:rPr>
              <w:t>、</w:t>
            </w:r>
            <w:hyperlink r:id="rId40" w:tooltip="人類學學類" w:history="1">
              <w:r w:rsidRPr="009D2C10">
                <w:rPr>
                  <w:rFonts w:ascii="Times New Roman" w:hAnsi="Times New Roman" w:cs="新細明體"/>
                  <w:color w:val="000000"/>
                  <w:kern w:val="3"/>
                  <w:sz w:val="28"/>
                </w:rPr>
                <w:t>人類學學類</w:t>
              </w:r>
            </w:hyperlink>
            <w:r w:rsidRPr="009D2C10">
              <w:rPr>
                <w:rFonts w:ascii="Times New Roman" w:hAnsi="Times New Roman" w:cs="新細明體"/>
                <w:color w:val="000000"/>
                <w:kern w:val="3"/>
                <w:sz w:val="28"/>
              </w:rPr>
              <w:t>、</w:t>
            </w:r>
            <w:hyperlink r:id="rId41" w:tooltip="哲學學類" w:history="1">
              <w:r w:rsidRPr="009D2C10">
                <w:rPr>
                  <w:rFonts w:ascii="Times New Roman" w:hAnsi="Times New Roman" w:cs="新細明體"/>
                  <w:color w:val="000000"/>
                  <w:kern w:val="3"/>
                  <w:sz w:val="28"/>
                </w:rPr>
                <w:t>哲學學類</w:t>
              </w:r>
            </w:hyperlink>
            <w:r w:rsidRPr="009D2C10">
              <w:rPr>
                <w:rFonts w:ascii="Times New Roman" w:hAnsi="Times New Roman" w:cs="新細明體"/>
                <w:color w:val="000000"/>
                <w:kern w:val="3"/>
                <w:sz w:val="28"/>
              </w:rPr>
              <w:t>、</w:t>
            </w:r>
            <w:hyperlink r:id="rId42" w:tooltip="文獻學學類" w:history="1">
              <w:r w:rsidRPr="009D2C10">
                <w:rPr>
                  <w:rFonts w:ascii="Times New Roman" w:hAnsi="Times New Roman" w:cs="新細明體"/>
                  <w:color w:val="000000"/>
                  <w:kern w:val="3"/>
                  <w:sz w:val="28"/>
                </w:rPr>
                <w:t>文獻學學類</w:t>
              </w:r>
            </w:hyperlink>
            <w:r w:rsidRPr="009D2C10">
              <w:rPr>
                <w:rFonts w:ascii="Times New Roman" w:hAnsi="Times New Roman" w:cs="新細明體"/>
                <w:color w:val="000000"/>
                <w:kern w:val="3"/>
                <w:sz w:val="28"/>
              </w:rPr>
              <w:t>、</w:t>
            </w:r>
            <w:hyperlink r:id="rId43" w:tooltip="其他人文學類" w:history="1">
              <w:r w:rsidRPr="009D2C10">
                <w:rPr>
                  <w:rFonts w:ascii="Times New Roman" w:hAnsi="Times New Roman" w:cs="新細明體"/>
                  <w:color w:val="000000"/>
                  <w:kern w:val="3"/>
                  <w:sz w:val="28"/>
                </w:rPr>
                <w:t>其他人文學類</w:t>
              </w:r>
            </w:hyperlink>
          </w:p>
        </w:tc>
      </w:tr>
      <w:tr w:rsidR="00557633" w:rsidRPr="009D2C10" w14:paraId="476FECAB"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794018"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□4.</w:t>
            </w:r>
            <w:r w:rsidRPr="009D2C10">
              <w:rPr>
                <w:rFonts w:ascii="Times New Roman" w:hAnsi="Times New Roman"/>
                <w:color w:val="000000"/>
                <w:kern w:val="3"/>
                <w:sz w:val="28"/>
              </w:rPr>
              <w:t>設計學門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49C9E41"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44" w:tooltip="綜合設計學類" w:history="1">
              <w:r w:rsidRPr="009D2C10">
                <w:rPr>
                  <w:rFonts w:ascii="Times New Roman" w:hAnsi="Times New Roman" w:cs="新細明體"/>
                  <w:color w:val="000000"/>
                  <w:kern w:val="3"/>
                  <w:sz w:val="28"/>
                </w:rPr>
                <w:t>綜合設計學類</w:t>
              </w:r>
            </w:hyperlink>
            <w:r w:rsidRPr="009D2C10">
              <w:rPr>
                <w:rFonts w:ascii="Times New Roman" w:hAnsi="Times New Roman" w:cs="新細明體"/>
                <w:color w:val="000000"/>
                <w:kern w:val="3"/>
                <w:sz w:val="28"/>
              </w:rPr>
              <w:t>、</w:t>
            </w:r>
            <w:hyperlink r:id="rId45" w:tooltip="視覺傳達設計學類" w:history="1">
              <w:r w:rsidRPr="009D2C10">
                <w:rPr>
                  <w:rFonts w:ascii="Times New Roman" w:hAnsi="Times New Roman" w:cs="新細明體"/>
                  <w:color w:val="000000"/>
                  <w:kern w:val="3"/>
                  <w:sz w:val="28"/>
                </w:rPr>
                <w:t>視覺傳達設計學類</w:t>
              </w:r>
            </w:hyperlink>
            <w:r w:rsidRPr="009D2C10">
              <w:rPr>
                <w:rFonts w:ascii="Times New Roman" w:hAnsi="Times New Roman" w:cs="新細明體"/>
                <w:color w:val="000000"/>
                <w:kern w:val="3"/>
                <w:sz w:val="28"/>
              </w:rPr>
              <w:t>、</w:t>
            </w:r>
            <w:hyperlink r:id="rId46" w:tooltip="產品設計學類" w:history="1">
              <w:r w:rsidRPr="009D2C10">
                <w:rPr>
                  <w:rFonts w:ascii="Times New Roman" w:hAnsi="Times New Roman" w:cs="新細明體"/>
                  <w:color w:val="000000"/>
                  <w:kern w:val="3"/>
                  <w:sz w:val="28"/>
                </w:rPr>
                <w:t>產品設計學類</w:t>
              </w:r>
            </w:hyperlink>
            <w:r w:rsidRPr="009D2C10">
              <w:rPr>
                <w:rFonts w:ascii="Times New Roman" w:hAnsi="Times New Roman" w:cs="新細明體"/>
                <w:color w:val="000000"/>
                <w:kern w:val="3"/>
                <w:sz w:val="28"/>
              </w:rPr>
              <w:t>、</w:t>
            </w:r>
            <w:hyperlink r:id="rId47" w:tooltip="空間設計學類" w:history="1">
              <w:r w:rsidRPr="009D2C10">
                <w:rPr>
                  <w:rFonts w:ascii="Times New Roman" w:hAnsi="Times New Roman" w:cs="新細明體"/>
                  <w:color w:val="000000"/>
                  <w:kern w:val="3"/>
                  <w:sz w:val="28"/>
                </w:rPr>
                <w:t>空間設計學類</w:t>
              </w:r>
            </w:hyperlink>
            <w:r w:rsidRPr="009D2C10">
              <w:rPr>
                <w:rFonts w:ascii="Times New Roman" w:hAnsi="Times New Roman" w:cs="新細明體"/>
                <w:color w:val="000000"/>
                <w:kern w:val="3"/>
                <w:sz w:val="28"/>
              </w:rPr>
              <w:t>、</w:t>
            </w:r>
            <w:hyperlink r:id="rId48" w:tooltip="其他設計學類" w:history="1">
              <w:r w:rsidRPr="009D2C10">
                <w:rPr>
                  <w:rFonts w:ascii="Times New Roman" w:hAnsi="Times New Roman" w:cs="新細明體"/>
                  <w:color w:val="000000"/>
                  <w:kern w:val="3"/>
                  <w:sz w:val="28"/>
                </w:rPr>
                <w:t>其他設計學類</w:t>
              </w:r>
            </w:hyperlink>
          </w:p>
        </w:tc>
      </w:tr>
      <w:tr w:rsidR="00557633" w:rsidRPr="009D2C10" w14:paraId="2D35A173"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BD739C8" w14:textId="77777777" w:rsidR="00557633" w:rsidRPr="009D2C10" w:rsidRDefault="00557633" w:rsidP="00557633">
            <w:pPr>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□5.</w:t>
            </w:r>
            <w:r w:rsidRPr="009D2C10">
              <w:rPr>
                <w:rFonts w:ascii="Times New Roman" w:hAnsi="Times New Roman"/>
                <w:color w:val="000000"/>
                <w:kern w:val="3"/>
                <w:sz w:val="28"/>
              </w:rPr>
              <w:t>社會及行為科學學門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AD08971"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49" w:tooltip="經濟學類" w:history="1">
              <w:r w:rsidRPr="009D2C10">
                <w:rPr>
                  <w:rFonts w:ascii="Times New Roman" w:hAnsi="Times New Roman" w:cs="新細明體"/>
                  <w:color w:val="000000"/>
                  <w:kern w:val="3"/>
                  <w:sz w:val="28"/>
                </w:rPr>
                <w:t>經濟學類</w:t>
              </w:r>
            </w:hyperlink>
            <w:r w:rsidRPr="009D2C10">
              <w:rPr>
                <w:rFonts w:ascii="Times New Roman" w:hAnsi="Times New Roman" w:cs="新細明體"/>
                <w:color w:val="000000"/>
                <w:kern w:val="3"/>
                <w:sz w:val="28"/>
              </w:rPr>
              <w:t>、</w:t>
            </w:r>
            <w:hyperlink r:id="rId50" w:tooltip="政治學類" w:history="1">
              <w:r w:rsidRPr="009D2C10">
                <w:rPr>
                  <w:rFonts w:ascii="Times New Roman" w:hAnsi="Times New Roman" w:cs="新細明體"/>
                  <w:color w:val="000000"/>
                  <w:kern w:val="3"/>
                  <w:sz w:val="28"/>
                </w:rPr>
                <w:t>政治學類</w:t>
              </w:r>
            </w:hyperlink>
            <w:r w:rsidRPr="009D2C10">
              <w:rPr>
                <w:rFonts w:ascii="Times New Roman" w:hAnsi="Times New Roman" w:cs="新細明體"/>
                <w:color w:val="000000"/>
                <w:kern w:val="3"/>
                <w:sz w:val="28"/>
              </w:rPr>
              <w:t>、</w:t>
            </w:r>
            <w:hyperlink r:id="rId51" w:tooltip="社會學類" w:history="1">
              <w:r w:rsidRPr="009D2C10">
                <w:rPr>
                  <w:rFonts w:ascii="Times New Roman" w:hAnsi="Times New Roman" w:cs="新細明體"/>
                  <w:color w:val="000000"/>
                  <w:kern w:val="3"/>
                  <w:sz w:val="28"/>
                </w:rPr>
                <w:t>社會學類</w:t>
              </w:r>
            </w:hyperlink>
            <w:r w:rsidRPr="009D2C10">
              <w:rPr>
                <w:rFonts w:ascii="Times New Roman" w:hAnsi="Times New Roman" w:cs="新細明體"/>
                <w:color w:val="000000"/>
                <w:kern w:val="3"/>
                <w:sz w:val="28"/>
              </w:rPr>
              <w:t>、</w:t>
            </w:r>
            <w:hyperlink r:id="rId52" w:tooltip="民族學類" w:history="1">
              <w:r w:rsidRPr="009D2C10">
                <w:rPr>
                  <w:rFonts w:ascii="Times New Roman" w:hAnsi="Times New Roman" w:cs="新細明體"/>
                  <w:color w:val="000000"/>
                  <w:kern w:val="3"/>
                  <w:sz w:val="28"/>
                </w:rPr>
                <w:t>民族學類</w:t>
              </w:r>
            </w:hyperlink>
            <w:r w:rsidRPr="009D2C10">
              <w:rPr>
                <w:rFonts w:ascii="Times New Roman" w:hAnsi="Times New Roman" w:cs="新細明體"/>
                <w:color w:val="000000"/>
                <w:kern w:val="3"/>
                <w:sz w:val="28"/>
              </w:rPr>
              <w:t>、</w:t>
            </w:r>
            <w:hyperlink r:id="rId53" w:tooltip="心理學類" w:history="1">
              <w:r w:rsidRPr="009D2C10">
                <w:rPr>
                  <w:rFonts w:ascii="Times New Roman" w:hAnsi="Times New Roman" w:cs="新細明體"/>
                  <w:color w:val="000000"/>
                  <w:kern w:val="3"/>
                  <w:sz w:val="28"/>
                </w:rPr>
                <w:t>心理學類</w:t>
              </w:r>
            </w:hyperlink>
            <w:r w:rsidRPr="009D2C10">
              <w:rPr>
                <w:rFonts w:ascii="Times New Roman" w:hAnsi="Times New Roman" w:cs="新細明體"/>
                <w:color w:val="000000"/>
                <w:kern w:val="3"/>
                <w:sz w:val="28"/>
              </w:rPr>
              <w:t>、</w:t>
            </w:r>
            <w:hyperlink r:id="rId54" w:tooltip="地理學類" w:history="1">
              <w:r w:rsidRPr="009D2C10">
                <w:rPr>
                  <w:rFonts w:ascii="Times New Roman" w:hAnsi="Times New Roman" w:cs="新細明體"/>
                  <w:color w:val="000000"/>
                  <w:kern w:val="3"/>
                  <w:sz w:val="28"/>
                </w:rPr>
                <w:t>地理學類</w:t>
              </w:r>
            </w:hyperlink>
            <w:r w:rsidRPr="009D2C10">
              <w:rPr>
                <w:rFonts w:ascii="Times New Roman" w:hAnsi="Times New Roman" w:cs="新細明體"/>
                <w:color w:val="000000"/>
                <w:kern w:val="3"/>
                <w:sz w:val="28"/>
              </w:rPr>
              <w:t>、</w:t>
            </w:r>
            <w:hyperlink r:id="rId55" w:tooltip="區域研究學類" w:history="1">
              <w:r w:rsidRPr="009D2C10">
                <w:rPr>
                  <w:rFonts w:ascii="Times New Roman" w:hAnsi="Times New Roman" w:cs="新細明體"/>
                  <w:color w:val="000000"/>
                  <w:kern w:val="3"/>
                  <w:sz w:val="28"/>
                </w:rPr>
                <w:t>區域研究學類</w:t>
              </w:r>
            </w:hyperlink>
            <w:r w:rsidRPr="009D2C10">
              <w:rPr>
                <w:rFonts w:ascii="Times New Roman" w:hAnsi="Times New Roman" w:cs="新細明體"/>
                <w:color w:val="000000"/>
                <w:kern w:val="3"/>
                <w:sz w:val="28"/>
              </w:rPr>
              <w:t>、</w:t>
            </w:r>
            <w:hyperlink r:id="rId56" w:tooltip="公共行政學類" w:history="1">
              <w:r w:rsidRPr="009D2C10">
                <w:rPr>
                  <w:rFonts w:ascii="Times New Roman" w:hAnsi="Times New Roman" w:cs="新細明體"/>
                  <w:color w:val="000000"/>
                  <w:kern w:val="3"/>
                  <w:sz w:val="28"/>
                </w:rPr>
                <w:t>公共行政學類</w:t>
              </w:r>
            </w:hyperlink>
            <w:r w:rsidRPr="009D2C10">
              <w:rPr>
                <w:rFonts w:ascii="Times New Roman" w:hAnsi="Times New Roman" w:cs="新細明體"/>
                <w:color w:val="000000"/>
                <w:kern w:val="3"/>
                <w:sz w:val="28"/>
              </w:rPr>
              <w:t>、</w:t>
            </w:r>
            <w:hyperlink r:id="rId57" w:tooltip="國際事務學類" w:history="1">
              <w:r w:rsidRPr="009D2C10">
                <w:rPr>
                  <w:rFonts w:ascii="Times New Roman" w:hAnsi="Times New Roman" w:cs="新細明體"/>
                  <w:color w:val="000000"/>
                  <w:kern w:val="3"/>
                  <w:sz w:val="28"/>
                </w:rPr>
                <w:t>國際事務學類</w:t>
              </w:r>
            </w:hyperlink>
            <w:r w:rsidRPr="009D2C10">
              <w:rPr>
                <w:rFonts w:ascii="Times New Roman" w:hAnsi="Times New Roman" w:cs="新細明體"/>
                <w:color w:val="000000"/>
                <w:kern w:val="3"/>
                <w:sz w:val="28"/>
              </w:rPr>
              <w:t>、</w:t>
            </w:r>
            <w:hyperlink r:id="rId58" w:tooltip="綜合社會及行為科學學類" w:history="1">
              <w:r w:rsidRPr="009D2C10">
                <w:rPr>
                  <w:rFonts w:ascii="Times New Roman" w:hAnsi="Times New Roman" w:cs="新細明體"/>
                  <w:color w:val="000000"/>
                  <w:kern w:val="3"/>
                  <w:sz w:val="28"/>
                </w:rPr>
                <w:t>綜合社會及行為科學學類</w:t>
              </w:r>
            </w:hyperlink>
          </w:p>
        </w:tc>
      </w:tr>
      <w:tr w:rsidR="00557633" w:rsidRPr="009D2C10" w14:paraId="0ECCE621"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D7F73BE"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□6.</w:t>
            </w:r>
            <w:r w:rsidRPr="009D2C10">
              <w:rPr>
                <w:rFonts w:ascii="Times New Roman" w:hAnsi="Times New Roman"/>
                <w:color w:val="000000"/>
                <w:kern w:val="3"/>
                <w:sz w:val="28"/>
              </w:rPr>
              <w:t>傳播學門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883E5B"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59" w:tooltip="一般大眾傳播學類" w:history="1">
              <w:r w:rsidRPr="009D2C10">
                <w:rPr>
                  <w:rFonts w:ascii="Times New Roman" w:hAnsi="Times New Roman" w:cs="新細明體"/>
                  <w:color w:val="000000"/>
                  <w:kern w:val="3"/>
                  <w:sz w:val="28"/>
                </w:rPr>
                <w:t>一般大眾傳播學類</w:t>
              </w:r>
            </w:hyperlink>
            <w:r w:rsidRPr="009D2C10">
              <w:rPr>
                <w:rFonts w:ascii="Times New Roman" w:hAnsi="Times New Roman" w:cs="新細明體"/>
                <w:color w:val="000000"/>
                <w:kern w:val="3"/>
                <w:sz w:val="28"/>
              </w:rPr>
              <w:t>、</w:t>
            </w:r>
            <w:hyperlink r:id="rId60" w:tooltip="新聞學類" w:history="1">
              <w:r w:rsidRPr="009D2C10">
                <w:rPr>
                  <w:rFonts w:ascii="Times New Roman" w:hAnsi="Times New Roman" w:cs="新細明體"/>
                  <w:color w:val="000000"/>
                  <w:kern w:val="3"/>
                  <w:sz w:val="28"/>
                </w:rPr>
                <w:t>新聞學類</w:t>
              </w:r>
            </w:hyperlink>
            <w:r w:rsidRPr="009D2C10">
              <w:rPr>
                <w:rFonts w:ascii="Times New Roman" w:hAnsi="Times New Roman" w:cs="新細明體"/>
                <w:color w:val="000000"/>
                <w:kern w:val="3"/>
                <w:sz w:val="28"/>
              </w:rPr>
              <w:t>、</w:t>
            </w:r>
            <w:hyperlink r:id="rId61" w:tooltip="廣播電視學類" w:history="1">
              <w:r w:rsidRPr="009D2C10">
                <w:rPr>
                  <w:rFonts w:ascii="Times New Roman" w:hAnsi="Times New Roman" w:cs="新細明體"/>
                  <w:color w:val="000000"/>
                  <w:kern w:val="3"/>
                  <w:sz w:val="28"/>
                </w:rPr>
                <w:t>廣播電視學類</w:t>
              </w:r>
            </w:hyperlink>
            <w:r w:rsidRPr="009D2C10">
              <w:rPr>
                <w:rFonts w:ascii="Times New Roman" w:hAnsi="Times New Roman" w:cs="新細明體"/>
                <w:color w:val="000000"/>
                <w:kern w:val="3"/>
                <w:sz w:val="28"/>
              </w:rPr>
              <w:t>、</w:t>
            </w:r>
            <w:hyperlink r:id="rId62" w:tooltip="公共關係學類" w:history="1">
              <w:r w:rsidRPr="009D2C10">
                <w:rPr>
                  <w:rFonts w:ascii="Times New Roman" w:hAnsi="Times New Roman" w:cs="新細明體"/>
                  <w:color w:val="000000"/>
                  <w:kern w:val="3"/>
                  <w:sz w:val="28"/>
                </w:rPr>
                <w:t>公共關係學類</w:t>
              </w:r>
            </w:hyperlink>
            <w:r w:rsidRPr="009D2C10">
              <w:rPr>
                <w:rFonts w:ascii="Times New Roman" w:hAnsi="Times New Roman" w:cs="新細明體"/>
                <w:color w:val="000000"/>
                <w:kern w:val="3"/>
                <w:sz w:val="28"/>
              </w:rPr>
              <w:t>、</w:t>
            </w:r>
            <w:hyperlink r:id="rId63" w:tooltip="博物館學類" w:history="1">
              <w:r w:rsidRPr="009D2C10">
                <w:rPr>
                  <w:rFonts w:ascii="Times New Roman" w:hAnsi="Times New Roman" w:cs="新細明體"/>
                  <w:color w:val="000000"/>
                  <w:kern w:val="3"/>
                  <w:sz w:val="28"/>
                </w:rPr>
                <w:t>博物館學類</w:t>
              </w:r>
            </w:hyperlink>
            <w:r w:rsidRPr="009D2C10">
              <w:rPr>
                <w:rFonts w:ascii="Times New Roman" w:hAnsi="Times New Roman" w:cs="新細明體"/>
                <w:color w:val="000000"/>
                <w:kern w:val="3"/>
                <w:sz w:val="28"/>
              </w:rPr>
              <w:t>、</w:t>
            </w:r>
            <w:hyperlink r:id="rId64" w:tooltip="圖書資訊檔案學類" w:history="1">
              <w:r w:rsidRPr="009D2C10">
                <w:rPr>
                  <w:rFonts w:ascii="Times New Roman" w:hAnsi="Times New Roman" w:cs="新細明體"/>
                  <w:color w:val="000000"/>
                  <w:kern w:val="3"/>
                  <w:sz w:val="28"/>
                </w:rPr>
                <w:t>圖書資訊檔案學類</w:t>
              </w:r>
            </w:hyperlink>
            <w:r w:rsidRPr="009D2C10">
              <w:rPr>
                <w:rFonts w:ascii="Times New Roman" w:hAnsi="Times New Roman" w:cs="新細明體"/>
                <w:color w:val="000000"/>
                <w:kern w:val="3"/>
                <w:sz w:val="28"/>
              </w:rPr>
              <w:t>、</w:t>
            </w:r>
            <w:hyperlink r:id="rId65" w:tooltip="圖文傳播學類" w:history="1">
              <w:r w:rsidRPr="009D2C10">
                <w:rPr>
                  <w:rFonts w:ascii="Times New Roman" w:hAnsi="Times New Roman" w:cs="新細明體"/>
                  <w:color w:val="000000"/>
                  <w:kern w:val="3"/>
                  <w:sz w:val="28"/>
                </w:rPr>
                <w:t>圖文傳播學類</w:t>
              </w:r>
            </w:hyperlink>
            <w:r w:rsidRPr="009D2C10">
              <w:rPr>
                <w:rFonts w:ascii="Times New Roman" w:hAnsi="Times New Roman" w:cs="新細明體"/>
                <w:color w:val="000000"/>
                <w:kern w:val="3"/>
                <w:sz w:val="28"/>
              </w:rPr>
              <w:t>、</w:t>
            </w:r>
            <w:hyperlink r:id="rId66" w:tooltip="廣告學類" w:history="1">
              <w:r w:rsidRPr="009D2C10">
                <w:rPr>
                  <w:rFonts w:ascii="Times New Roman" w:hAnsi="Times New Roman" w:cs="新細明體"/>
                  <w:color w:val="000000"/>
                  <w:kern w:val="3"/>
                  <w:sz w:val="28"/>
                </w:rPr>
                <w:t>廣告學類</w:t>
              </w:r>
            </w:hyperlink>
            <w:r w:rsidRPr="009D2C10">
              <w:rPr>
                <w:rFonts w:ascii="Times New Roman" w:hAnsi="Times New Roman" w:cs="新細明體"/>
                <w:color w:val="000000"/>
                <w:kern w:val="3"/>
                <w:sz w:val="28"/>
              </w:rPr>
              <w:t>、</w:t>
            </w:r>
            <w:hyperlink r:id="rId67" w:tooltip="其他傳播及資訊學類" w:history="1">
              <w:r w:rsidRPr="009D2C10">
                <w:rPr>
                  <w:rFonts w:ascii="Times New Roman" w:hAnsi="Times New Roman" w:cs="新細明體"/>
                  <w:color w:val="000000"/>
                  <w:kern w:val="3"/>
                  <w:sz w:val="28"/>
                </w:rPr>
                <w:t>其他傳播及資訊學類</w:t>
              </w:r>
            </w:hyperlink>
          </w:p>
        </w:tc>
      </w:tr>
      <w:tr w:rsidR="00557633" w:rsidRPr="009D2C10" w14:paraId="038BAC3C"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A534E3"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□7.</w:t>
            </w:r>
            <w:r w:rsidRPr="009D2C10">
              <w:rPr>
                <w:rFonts w:ascii="Times New Roman" w:hAnsi="Times New Roman"/>
                <w:color w:val="000000"/>
                <w:kern w:val="3"/>
                <w:sz w:val="28"/>
              </w:rPr>
              <w:t>商業及管理學門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DEACB73"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68" w:tooltip="一般商業學類" w:history="1">
              <w:r w:rsidRPr="009D2C10">
                <w:rPr>
                  <w:rFonts w:ascii="Times New Roman" w:hAnsi="Times New Roman" w:cs="新細明體"/>
                  <w:color w:val="000000"/>
                  <w:kern w:val="3"/>
                  <w:sz w:val="28"/>
                </w:rPr>
                <w:t>一般商業學類</w:t>
              </w:r>
            </w:hyperlink>
            <w:r w:rsidRPr="009D2C10">
              <w:rPr>
                <w:rFonts w:ascii="Times New Roman" w:hAnsi="Times New Roman" w:cs="新細明體"/>
                <w:color w:val="000000"/>
                <w:kern w:val="3"/>
                <w:sz w:val="28"/>
              </w:rPr>
              <w:t>、</w:t>
            </w:r>
            <w:hyperlink r:id="rId69" w:tooltip="會計學類" w:history="1">
              <w:r w:rsidRPr="009D2C10">
                <w:rPr>
                  <w:rFonts w:ascii="Times New Roman" w:hAnsi="Times New Roman" w:cs="新細明體"/>
                  <w:color w:val="000000"/>
                  <w:kern w:val="3"/>
                  <w:sz w:val="28"/>
                </w:rPr>
                <w:t>會計學類</w:t>
              </w:r>
            </w:hyperlink>
            <w:r w:rsidRPr="009D2C10">
              <w:rPr>
                <w:rFonts w:ascii="Times New Roman" w:hAnsi="Times New Roman" w:cs="新細明體"/>
                <w:color w:val="000000"/>
                <w:kern w:val="3"/>
                <w:sz w:val="28"/>
              </w:rPr>
              <w:t>、</w:t>
            </w:r>
            <w:hyperlink r:id="rId70" w:tooltip="企業管理學類" w:history="1">
              <w:r w:rsidRPr="009D2C10">
                <w:rPr>
                  <w:rFonts w:ascii="Times New Roman" w:hAnsi="Times New Roman" w:cs="新細明體"/>
                  <w:color w:val="000000"/>
                  <w:kern w:val="3"/>
                  <w:sz w:val="28"/>
                </w:rPr>
                <w:t>企業管理學類</w:t>
              </w:r>
            </w:hyperlink>
            <w:r w:rsidRPr="009D2C10">
              <w:rPr>
                <w:rFonts w:ascii="Times New Roman" w:hAnsi="Times New Roman" w:cs="新細明體"/>
                <w:color w:val="000000"/>
                <w:kern w:val="3"/>
                <w:sz w:val="28"/>
              </w:rPr>
              <w:t>、</w:t>
            </w:r>
            <w:hyperlink r:id="rId71" w:tooltip="貿易學類" w:history="1">
              <w:r w:rsidRPr="009D2C10">
                <w:rPr>
                  <w:rFonts w:ascii="Times New Roman" w:hAnsi="Times New Roman" w:cs="新細明體"/>
                  <w:color w:val="000000"/>
                  <w:kern w:val="3"/>
                  <w:sz w:val="28"/>
                </w:rPr>
                <w:t>貿易學類</w:t>
              </w:r>
            </w:hyperlink>
            <w:r w:rsidRPr="009D2C10">
              <w:rPr>
                <w:rFonts w:ascii="Times New Roman" w:hAnsi="Times New Roman" w:cs="新細明體"/>
                <w:color w:val="000000"/>
                <w:kern w:val="3"/>
                <w:sz w:val="28"/>
              </w:rPr>
              <w:t>、</w:t>
            </w:r>
            <w:hyperlink r:id="rId72" w:tooltip="財務金融學類" w:history="1">
              <w:r w:rsidRPr="009D2C10">
                <w:rPr>
                  <w:rFonts w:ascii="Times New Roman" w:hAnsi="Times New Roman" w:cs="新細明體"/>
                  <w:color w:val="000000"/>
                  <w:kern w:val="3"/>
                  <w:sz w:val="28"/>
                </w:rPr>
                <w:t>財務金融學類</w:t>
              </w:r>
            </w:hyperlink>
            <w:r w:rsidRPr="009D2C10">
              <w:rPr>
                <w:rFonts w:ascii="Times New Roman" w:hAnsi="Times New Roman" w:cs="新細明體"/>
                <w:color w:val="000000"/>
                <w:kern w:val="3"/>
                <w:sz w:val="28"/>
              </w:rPr>
              <w:t>、</w:t>
            </w:r>
            <w:hyperlink r:id="rId73" w:tooltip="風險管理學類" w:history="1">
              <w:r w:rsidRPr="009D2C10">
                <w:rPr>
                  <w:rFonts w:ascii="Times New Roman" w:hAnsi="Times New Roman" w:cs="新細明體"/>
                  <w:color w:val="000000"/>
                  <w:kern w:val="3"/>
                  <w:sz w:val="28"/>
                </w:rPr>
                <w:t>風險管理學類</w:t>
              </w:r>
            </w:hyperlink>
            <w:r w:rsidRPr="009D2C10">
              <w:rPr>
                <w:rFonts w:ascii="Times New Roman" w:hAnsi="Times New Roman" w:cs="新細明體"/>
                <w:color w:val="000000"/>
                <w:kern w:val="3"/>
                <w:sz w:val="28"/>
              </w:rPr>
              <w:t>、</w:t>
            </w:r>
            <w:hyperlink r:id="rId74" w:tooltip="財政學類" w:history="1">
              <w:r w:rsidRPr="009D2C10">
                <w:rPr>
                  <w:rFonts w:ascii="Times New Roman" w:hAnsi="Times New Roman" w:cs="新細明體"/>
                  <w:color w:val="000000"/>
                  <w:kern w:val="3"/>
                  <w:sz w:val="28"/>
                </w:rPr>
                <w:t>財政學類</w:t>
              </w:r>
            </w:hyperlink>
            <w:r w:rsidRPr="009D2C10">
              <w:rPr>
                <w:rFonts w:ascii="Times New Roman" w:hAnsi="Times New Roman" w:cs="新細明體"/>
                <w:color w:val="000000"/>
                <w:kern w:val="3"/>
                <w:sz w:val="28"/>
              </w:rPr>
              <w:t>、</w:t>
            </w:r>
            <w:hyperlink r:id="rId75" w:tooltip="行銷與流通學類" w:history="1">
              <w:r w:rsidRPr="009D2C10">
                <w:rPr>
                  <w:rFonts w:ascii="Times New Roman" w:hAnsi="Times New Roman" w:cs="新細明體"/>
                  <w:color w:val="000000"/>
                  <w:kern w:val="3"/>
                  <w:sz w:val="28"/>
                </w:rPr>
                <w:t>行銷與流通學類</w:t>
              </w:r>
            </w:hyperlink>
            <w:r w:rsidRPr="009D2C10">
              <w:rPr>
                <w:rFonts w:ascii="Times New Roman" w:hAnsi="Times New Roman" w:cs="新細明體"/>
                <w:color w:val="000000"/>
                <w:kern w:val="3"/>
                <w:sz w:val="28"/>
              </w:rPr>
              <w:t>、</w:t>
            </w:r>
            <w:hyperlink r:id="rId76" w:tooltip="醫管學類" w:history="1">
              <w:r w:rsidRPr="009D2C10">
                <w:rPr>
                  <w:rFonts w:ascii="Times New Roman" w:hAnsi="Times New Roman" w:cs="新細明體"/>
                  <w:color w:val="000000"/>
                  <w:kern w:val="3"/>
                  <w:sz w:val="28"/>
                </w:rPr>
                <w:t>醫管學類</w:t>
              </w:r>
            </w:hyperlink>
            <w:r w:rsidRPr="009D2C10">
              <w:rPr>
                <w:rFonts w:ascii="Times New Roman" w:hAnsi="Times New Roman" w:cs="新細明體"/>
                <w:color w:val="000000"/>
                <w:kern w:val="3"/>
                <w:sz w:val="28"/>
              </w:rPr>
              <w:t>、</w:t>
            </w:r>
            <w:hyperlink r:id="rId77" w:tooltip="其他商業及管理學類" w:history="1">
              <w:r w:rsidRPr="009D2C10">
                <w:rPr>
                  <w:rFonts w:ascii="Times New Roman" w:hAnsi="Times New Roman" w:cs="新細明體"/>
                  <w:color w:val="000000"/>
                  <w:kern w:val="3"/>
                  <w:sz w:val="28"/>
                </w:rPr>
                <w:t>其他商業及管理學類</w:t>
              </w:r>
            </w:hyperlink>
          </w:p>
        </w:tc>
      </w:tr>
      <w:tr w:rsidR="00557633" w:rsidRPr="009D2C10" w14:paraId="5A90F565" w14:textId="77777777" w:rsidTr="000C3383">
        <w:trPr>
          <w:trHeight w:val="430"/>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05B28C7"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□8.</w:t>
            </w:r>
            <w:r w:rsidRPr="009D2C10">
              <w:rPr>
                <w:rFonts w:ascii="Times New Roman" w:hAnsi="Times New Roman"/>
                <w:color w:val="000000"/>
                <w:kern w:val="3"/>
                <w:sz w:val="28"/>
              </w:rPr>
              <w:t>法律學門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4382FDC"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78" w:tooltip="一般法律學類" w:history="1">
              <w:r w:rsidRPr="009D2C10">
                <w:rPr>
                  <w:rFonts w:ascii="Times New Roman" w:hAnsi="Times New Roman" w:cs="新細明體"/>
                  <w:color w:val="000000"/>
                  <w:kern w:val="3"/>
                  <w:sz w:val="28"/>
                </w:rPr>
                <w:t>一般法律學類</w:t>
              </w:r>
            </w:hyperlink>
            <w:r w:rsidRPr="009D2C10">
              <w:rPr>
                <w:rFonts w:ascii="Times New Roman" w:hAnsi="Times New Roman" w:cs="新細明體"/>
                <w:color w:val="000000"/>
                <w:kern w:val="3"/>
                <w:sz w:val="28"/>
              </w:rPr>
              <w:t>、</w:t>
            </w:r>
            <w:hyperlink r:id="rId79" w:tooltip="專業法律學類" w:history="1">
              <w:r w:rsidRPr="009D2C10">
                <w:rPr>
                  <w:rFonts w:ascii="Times New Roman" w:hAnsi="Times New Roman" w:cs="新細明體"/>
                  <w:color w:val="000000"/>
                  <w:kern w:val="3"/>
                  <w:sz w:val="28"/>
                </w:rPr>
                <w:t>專業法律學類</w:t>
              </w:r>
            </w:hyperlink>
            <w:r w:rsidRPr="009D2C10">
              <w:rPr>
                <w:rFonts w:ascii="Times New Roman" w:hAnsi="Times New Roman" w:cs="新細明體"/>
                <w:color w:val="000000"/>
                <w:kern w:val="3"/>
                <w:sz w:val="28"/>
              </w:rPr>
              <w:t>、</w:t>
            </w:r>
            <w:hyperlink r:id="rId80" w:tooltip="其他法律學類" w:history="1">
              <w:r w:rsidRPr="009D2C10">
                <w:rPr>
                  <w:rFonts w:ascii="Times New Roman" w:hAnsi="Times New Roman" w:cs="新細明體"/>
                  <w:color w:val="000000"/>
                  <w:kern w:val="3"/>
                  <w:sz w:val="28"/>
                </w:rPr>
                <w:t>其他法律學類</w:t>
              </w:r>
            </w:hyperlink>
          </w:p>
        </w:tc>
      </w:tr>
      <w:tr w:rsidR="00557633" w:rsidRPr="009D2C10" w14:paraId="5AA0986C"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2301CE"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□9.</w:t>
            </w:r>
            <w:r w:rsidRPr="009D2C10">
              <w:rPr>
                <w:rFonts w:ascii="Times New Roman" w:hAnsi="Times New Roman"/>
                <w:color w:val="000000"/>
                <w:kern w:val="3"/>
                <w:sz w:val="28"/>
              </w:rPr>
              <w:t>生命科學學門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808F4B6"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81" w:tooltip="生物學類" w:history="1">
              <w:r w:rsidRPr="009D2C10">
                <w:rPr>
                  <w:rFonts w:ascii="Times New Roman" w:hAnsi="Times New Roman" w:cs="新細明體"/>
                  <w:color w:val="000000"/>
                  <w:kern w:val="3"/>
                  <w:sz w:val="28"/>
                </w:rPr>
                <w:t>生物學類</w:t>
              </w:r>
            </w:hyperlink>
            <w:r w:rsidRPr="009D2C10">
              <w:rPr>
                <w:rFonts w:ascii="Times New Roman" w:hAnsi="Times New Roman" w:cs="新細明體"/>
                <w:color w:val="000000"/>
                <w:kern w:val="3"/>
                <w:sz w:val="28"/>
              </w:rPr>
              <w:t>、</w:t>
            </w:r>
            <w:hyperlink r:id="rId82" w:tooltip="生態學類" w:history="1">
              <w:r w:rsidRPr="009D2C10">
                <w:rPr>
                  <w:rFonts w:ascii="Times New Roman" w:hAnsi="Times New Roman" w:cs="新細明體"/>
                  <w:color w:val="000000"/>
                  <w:kern w:val="3"/>
                  <w:sz w:val="28"/>
                </w:rPr>
                <w:t>生態學類</w:t>
              </w:r>
            </w:hyperlink>
            <w:r w:rsidRPr="009D2C10">
              <w:rPr>
                <w:rFonts w:ascii="Times New Roman" w:hAnsi="Times New Roman" w:cs="新細明體"/>
                <w:color w:val="000000"/>
                <w:kern w:val="3"/>
                <w:sz w:val="28"/>
              </w:rPr>
              <w:t>、</w:t>
            </w:r>
            <w:hyperlink r:id="rId83" w:tooltip="生物科技學類" w:history="1">
              <w:r w:rsidRPr="009D2C10">
                <w:rPr>
                  <w:rFonts w:ascii="Times New Roman" w:hAnsi="Times New Roman" w:cs="新細明體"/>
                  <w:color w:val="000000"/>
                  <w:kern w:val="3"/>
                  <w:sz w:val="28"/>
                </w:rPr>
                <w:t>生物科技學類</w:t>
              </w:r>
            </w:hyperlink>
            <w:r w:rsidRPr="009D2C10">
              <w:rPr>
                <w:rFonts w:ascii="Times New Roman" w:hAnsi="Times New Roman" w:cs="新細明體"/>
                <w:color w:val="000000"/>
                <w:kern w:val="3"/>
                <w:sz w:val="28"/>
              </w:rPr>
              <w:t>、</w:t>
            </w:r>
            <w:hyperlink r:id="rId84" w:tooltip="微生物學類" w:history="1">
              <w:r w:rsidRPr="009D2C10">
                <w:rPr>
                  <w:rFonts w:ascii="Times New Roman" w:hAnsi="Times New Roman" w:cs="新細明體"/>
                  <w:color w:val="000000"/>
                  <w:kern w:val="3"/>
                  <w:sz w:val="28"/>
                </w:rPr>
                <w:t>微生物學類</w:t>
              </w:r>
            </w:hyperlink>
            <w:r w:rsidRPr="009D2C10">
              <w:rPr>
                <w:rFonts w:ascii="Times New Roman" w:hAnsi="Times New Roman" w:cs="新細明體"/>
                <w:color w:val="000000"/>
                <w:kern w:val="3"/>
                <w:sz w:val="28"/>
              </w:rPr>
              <w:t>、</w:t>
            </w:r>
            <w:hyperlink r:id="rId85" w:tooltip="生物化學學類" w:history="1">
              <w:r w:rsidRPr="009D2C10">
                <w:rPr>
                  <w:rFonts w:ascii="Times New Roman" w:hAnsi="Times New Roman" w:cs="新細明體"/>
                  <w:color w:val="000000"/>
                  <w:kern w:val="3"/>
                  <w:sz w:val="28"/>
                </w:rPr>
                <w:t>生物化學學類</w:t>
              </w:r>
            </w:hyperlink>
            <w:r w:rsidRPr="009D2C10">
              <w:rPr>
                <w:rFonts w:ascii="Times New Roman" w:hAnsi="Times New Roman" w:cs="新細明體"/>
                <w:color w:val="000000"/>
                <w:kern w:val="3"/>
                <w:sz w:val="28"/>
              </w:rPr>
              <w:t>、</w:t>
            </w:r>
            <w:hyperlink r:id="rId86" w:tooltip="生物訊息學類" w:history="1">
              <w:r w:rsidRPr="009D2C10">
                <w:rPr>
                  <w:rFonts w:ascii="Times New Roman" w:hAnsi="Times New Roman" w:cs="新細明體"/>
                  <w:color w:val="000000"/>
                  <w:kern w:val="3"/>
                  <w:sz w:val="28"/>
                </w:rPr>
                <w:t>生物訊息學類</w:t>
              </w:r>
            </w:hyperlink>
            <w:r w:rsidRPr="009D2C10">
              <w:rPr>
                <w:rFonts w:ascii="Times New Roman" w:hAnsi="Times New Roman" w:cs="新細明體"/>
                <w:color w:val="000000"/>
                <w:kern w:val="3"/>
                <w:sz w:val="28"/>
              </w:rPr>
              <w:t>、</w:t>
            </w:r>
            <w:hyperlink r:id="rId87" w:tooltip="其他生命科學類" w:history="1">
              <w:r w:rsidRPr="009D2C10">
                <w:rPr>
                  <w:rFonts w:ascii="Times New Roman" w:hAnsi="Times New Roman" w:cs="新細明體"/>
                  <w:color w:val="000000"/>
                  <w:kern w:val="3"/>
                  <w:sz w:val="28"/>
                </w:rPr>
                <w:t>其他生命科學類</w:t>
              </w:r>
            </w:hyperlink>
          </w:p>
        </w:tc>
      </w:tr>
      <w:tr w:rsidR="00557633" w:rsidRPr="009D2C10" w14:paraId="37257194"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E044AD0"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□10.</w:t>
            </w:r>
            <w:r w:rsidRPr="009D2C10">
              <w:rPr>
                <w:rFonts w:ascii="Times New Roman" w:hAnsi="Times New Roman"/>
                <w:color w:val="000000"/>
                <w:kern w:val="3"/>
                <w:sz w:val="28"/>
              </w:rPr>
              <w:t>自然科學學門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5B6F6C3"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88" w:tooltip="化學學類" w:history="1">
              <w:r w:rsidRPr="009D2C10">
                <w:rPr>
                  <w:rFonts w:ascii="Times New Roman" w:hAnsi="Times New Roman" w:cs="新細明體"/>
                  <w:color w:val="000000"/>
                  <w:kern w:val="3"/>
                  <w:sz w:val="28"/>
                </w:rPr>
                <w:t>化學學類</w:t>
              </w:r>
            </w:hyperlink>
            <w:r w:rsidRPr="009D2C10">
              <w:rPr>
                <w:rFonts w:ascii="Times New Roman" w:hAnsi="Times New Roman" w:cs="新細明體"/>
                <w:color w:val="000000"/>
                <w:kern w:val="3"/>
                <w:sz w:val="28"/>
              </w:rPr>
              <w:t>、</w:t>
            </w:r>
            <w:hyperlink r:id="rId89" w:tooltip="地球科學學類" w:history="1">
              <w:r w:rsidRPr="009D2C10">
                <w:rPr>
                  <w:rFonts w:ascii="Times New Roman" w:hAnsi="Times New Roman" w:cs="新細明體"/>
                  <w:color w:val="000000"/>
                  <w:kern w:val="3"/>
                  <w:sz w:val="28"/>
                </w:rPr>
                <w:t>地球科學學類</w:t>
              </w:r>
            </w:hyperlink>
            <w:r w:rsidRPr="009D2C10">
              <w:rPr>
                <w:rFonts w:ascii="Times New Roman" w:hAnsi="Times New Roman" w:cs="新細明體"/>
                <w:color w:val="000000"/>
                <w:kern w:val="3"/>
                <w:sz w:val="28"/>
              </w:rPr>
              <w:t>、</w:t>
            </w:r>
            <w:hyperlink r:id="rId90" w:tooltip="物理學類" w:history="1">
              <w:r w:rsidRPr="009D2C10">
                <w:rPr>
                  <w:rFonts w:ascii="Times New Roman" w:hAnsi="Times New Roman" w:cs="新細明體"/>
                  <w:color w:val="000000"/>
                  <w:kern w:val="3"/>
                  <w:sz w:val="28"/>
                </w:rPr>
                <w:t>物理學類</w:t>
              </w:r>
            </w:hyperlink>
            <w:r w:rsidRPr="009D2C10">
              <w:rPr>
                <w:rFonts w:ascii="Times New Roman" w:hAnsi="Times New Roman" w:cs="新細明體"/>
                <w:color w:val="000000"/>
                <w:kern w:val="3"/>
                <w:sz w:val="28"/>
              </w:rPr>
              <w:t>、</w:t>
            </w:r>
            <w:hyperlink r:id="rId91" w:tooltip="大氣科學學類" w:history="1">
              <w:r w:rsidRPr="009D2C10">
                <w:rPr>
                  <w:rFonts w:ascii="Times New Roman" w:hAnsi="Times New Roman" w:cs="新細明體"/>
                  <w:color w:val="000000"/>
                  <w:kern w:val="3"/>
                  <w:sz w:val="28"/>
                </w:rPr>
                <w:t>大氣科學學類</w:t>
              </w:r>
            </w:hyperlink>
            <w:r w:rsidRPr="009D2C10">
              <w:rPr>
                <w:rFonts w:ascii="Times New Roman" w:hAnsi="Times New Roman" w:cs="新細明體"/>
                <w:color w:val="000000"/>
                <w:kern w:val="3"/>
                <w:sz w:val="28"/>
              </w:rPr>
              <w:t>、</w:t>
            </w:r>
            <w:hyperlink r:id="rId92" w:tooltip="海洋科學學類" w:history="1">
              <w:r w:rsidRPr="009D2C10">
                <w:rPr>
                  <w:rFonts w:ascii="Times New Roman" w:hAnsi="Times New Roman" w:cs="新細明體"/>
                  <w:color w:val="000000"/>
                  <w:kern w:val="3"/>
                  <w:sz w:val="28"/>
                </w:rPr>
                <w:t>海洋科學學類</w:t>
              </w:r>
            </w:hyperlink>
            <w:r w:rsidRPr="009D2C10">
              <w:rPr>
                <w:rFonts w:ascii="Times New Roman" w:hAnsi="Times New Roman" w:cs="新細明體"/>
                <w:color w:val="000000"/>
                <w:kern w:val="3"/>
                <w:sz w:val="28"/>
              </w:rPr>
              <w:t>、</w:t>
            </w:r>
            <w:hyperlink r:id="rId93" w:tooltip="天文及太空科學學類" w:history="1">
              <w:r w:rsidRPr="009D2C10">
                <w:rPr>
                  <w:rFonts w:ascii="Times New Roman" w:hAnsi="Times New Roman" w:cs="新細明體"/>
                  <w:color w:val="000000"/>
                  <w:kern w:val="3"/>
                  <w:sz w:val="28"/>
                </w:rPr>
                <w:t>天文及太空科學學類</w:t>
              </w:r>
            </w:hyperlink>
            <w:r w:rsidRPr="009D2C10">
              <w:rPr>
                <w:rFonts w:ascii="Times New Roman" w:hAnsi="Times New Roman" w:cs="新細明體"/>
                <w:color w:val="000000"/>
                <w:kern w:val="3"/>
                <w:sz w:val="28"/>
              </w:rPr>
              <w:t>、</w:t>
            </w:r>
            <w:hyperlink r:id="rId94" w:tooltip="其他自然科學學類" w:history="1">
              <w:r w:rsidRPr="009D2C10">
                <w:rPr>
                  <w:rFonts w:ascii="Times New Roman" w:hAnsi="Times New Roman" w:cs="新細明體"/>
                  <w:color w:val="000000"/>
                  <w:kern w:val="3"/>
                  <w:sz w:val="28"/>
                </w:rPr>
                <w:t>其他自然科學學類</w:t>
              </w:r>
            </w:hyperlink>
          </w:p>
        </w:tc>
      </w:tr>
      <w:tr w:rsidR="00557633" w:rsidRPr="009D2C10" w14:paraId="58EE216E" w14:textId="77777777" w:rsidTr="000C3383">
        <w:trPr>
          <w:trHeight w:val="55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831355"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r w:rsidRPr="009D2C10">
              <w:rPr>
                <w:rFonts w:ascii="Times New Roman" w:hAnsi="Times New Roman"/>
                <w:color w:val="000000"/>
                <w:kern w:val="3"/>
                <w:sz w:val="28"/>
              </w:rPr>
              <w:t>□11.</w:t>
            </w:r>
            <w:r w:rsidRPr="009D2C10">
              <w:rPr>
                <w:rFonts w:ascii="Times New Roman" w:hAnsi="Times New Roman"/>
                <w:color w:val="000000"/>
                <w:kern w:val="3"/>
                <w:sz w:val="28"/>
              </w:rPr>
              <w:t>數學及統計學門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989722D"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95" w:tooltip="數學學類" w:history="1">
              <w:r w:rsidRPr="009D2C10">
                <w:rPr>
                  <w:rFonts w:ascii="Times New Roman" w:hAnsi="Times New Roman" w:cs="新細明體"/>
                  <w:color w:val="000000"/>
                  <w:kern w:val="3"/>
                  <w:sz w:val="28"/>
                </w:rPr>
                <w:t>數學學類</w:t>
              </w:r>
            </w:hyperlink>
            <w:r w:rsidRPr="009D2C10">
              <w:rPr>
                <w:rFonts w:ascii="Times New Roman" w:hAnsi="Times New Roman" w:cs="新細明體"/>
                <w:color w:val="000000"/>
                <w:kern w:val="3"/>
                <w:sz w:val="28"/>
              </w:rPr>
              <w:t>、</w:t>
            </w:r>
            <w:hyperlink r:id="rId96" w:tooltip="統計學類" w:history="1">
              <w:r w:rsidRPr="009D2C10">
                <w:rPr>
                  <w:rFonts w:ascii="Times New Roman" w:hAnsi="Times New Roman" w:cs="新細明體"/>
                  <w:color w:val="000000"/>
                  <w:kern w:val="3"/>
                  <w:sz w:val="28"/>
                </w:rPr>
                <w:t>統計學類</w:t>
              </w:r>
            </w:hyperlink>
            <w:r w:rsidRPr="009D2C10">
              <w:rPr>
                <w:rFonts w:ascii="Times New Roman" w:hAnsi="Times New Roman" w:cs="新細明體"/>
                <w:color w:val="000000"/>
                <w:kern w:val="3"/>
                <w:sz w:val="28"/>
              </w:rPr>
              <w:t>、</w:t>
            </w:r>
            <w:hyperlink r:id="rId97" w:tooltip="其他數學及統計學類" w:history="1">
              <w:r w:rsidRPr="009D2C10">
                <w:rPr>
                  <w:rFonts w:ascii="Times New Roman" w:hAnsi="Times New Roman" w:cs="新細明體"/>
                  <w:color w:val="000000"/>
                  <w:kern w:val="3"/>
                  <w:sz w:val="28"/>
                </w:rPr>
                <w:t>其他數學及統計學類</w:t>
              </w:r>
            </w:hyperlink>
          </w:p>
        </w:tc>
      </w:tr>
      <w:tr w:rsidR="00557633" w:rsidRPr="009D2C10" w14:paraId="71676B17"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285672E"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lastRenderedPageBreak/>
              <w:t>□12.</w:t>
            </w:r>
            <w:r w:rsidRPr="009D2C10">
              <w:rPr>
                <w:rFonts w:ascii="Times New Roman" w:hAnsi="Times New Roman"/>
                <w:color w:val="000000"/>
                <w:kern w:val="3"/>
                <w:sz w:val="28"/>
              </w:rPr>
              <w:t>電算機學門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2D430F9" w14:textId="77777777" w:rsidR="00557633" w:rsidRPr="009D2C10" w:rsidRDefault="00557633" w:rsidP="00557633">
            <w:pPr>
              <w:shd w:val="clear" w:color="auto" w:fill="FFFFFF"/>
              <w:suppressAutoHyphens/>
              <w:autoSpaceDN w:val="0"/>
              <w:spacing w:line="400" w:lineRule="exact"/>
              <w:jc w:val="both"/>
              <w:rPr>
                <w:rFonts w:ascii="Times New Roman" w:hAnsi="Times New Roman"/>
                <w:kern w:val="3"/>
                <w:sz w:val="28"/>
              </w:rPr>
            </w:pPr>
            <w:hyperlink r:id="rId98" w:tooltip="電算機一般學類" w:history="1">
              <w:r w:rsidRPr="009D2C10">
                <w:rPr>
                  <w:rFonts w:ascii="Times New Roman" w:hAnsi="Times New Roman" w:cs="新細明體"/>
                  <w:color w:val="000000"/>
                  <w:kern w:val="3"/>
                  <w:sz w:val="28"/>
                </w:rPr>
                <w:t>電算機一般學類</w:t>
              </w:r>
            </w:hyperlink>
            <w:r w:rsidRPr="009D2C10">
              <w:rPr>
                <w:rFonts w:ascii="Times New Roman" w:hAnsi="Times New Roman" w:cs="新細明體"/>
                <w:color w:val="000000"/>
                <w:kern w:val="3"/>
                <w:sz w:val="28"/>
              </w:rPr>
              <w:t>、</w:t>
            </w:r>
            <w:hyperlink r:id="rId99" w:tooltip="網路學類" w:history="1">
              <w:r w:rsidRPr="009D2C10">
                <w:rPr>
                  <w:rFonts w:ascii="Times New Roman" w:hAnsi="Times New Roman" w:cs="新細明體"/>
                  <w:color w:val="000000"/>
                  <w:kern w:val="3"/>
                  <w:sz w:val="28"/>
                </w:rPr>
                <w:t>網路學類</w:t>
              </w:r>
            </w:hyperlink>
            <w:r w:rsidRPr="009D2C10">
              <w:rPr>
                <w:rFonts w:ascii="Times New Roman" w:hAnsi="Times New Roman" w:cs="新細明體"/>
                <w:color w:val="000000"/>
                <w:kern w:val="3"/>
                <w:sz w:val="28"/>
              </w:rPr>
              <w:t>、</w:t>
            </w:r>
            <w:hyperlink r:id="rId100" w:tooltip="軟體發展學類" w:history="1">
              <w:r w:rsidRPr="009D2C10">
                <w:rPr>
                  <w:rFonts w:ascii="Times New Roman" w:hAnsi="Times New Roman" w:cs="新細明體"/>
                  <w:color w:val="000000"/>
                  <w:kern w:val="3"/>
                  <w:sz w:val="28"/>
                </w:rPr>
                <w:t>軟體發展學類</w:t>
              </w:r>
            </w:hyperlink>
            <w:r w:rsidRPr="009D2C10">
              <w:rPr>
                <w:rFonts w:ascii="Times New Roman" w:hAnsi="Times New Roman" w:cs="新細明體"/>
                <w:color w:val="000000"/>
                <w:kern w:val="3"/>
                <w:sz w:val="28"/>
              </w:rPr>
              <w:t>、</w:t>
            </w:r>
            <w:hyperlink r:id="rId101" w:tooltip="系統設計學類" w:history="1">
              <w:r w:rsidRPr="009D2C10">
                <w:rPr>
                  <w:rFonts w:ascii="Times New Roman" w:hAnsi="Times New Roman" w:cs="新細明體"/>
                  <w:color w:val="000000"/>
                  <w:kern w:val="3"/>
                  <w:sz w:val="28"/>
                </w:rPr>
                <w:t>系統設計學類</w:t>
              </w:r>
            </w:hyperlink>
            <w:r w:rsidRPr="009D2C10">
              <w:rPr>
                <w:rFonts w:ascii="Times New Roman" w:hAnsi="Times New Roman" w:cs="新細明體"/>
                <w:color w:val="000000"/>
                <w:kern w:val="3"/>
                <w:sz w:val="28"/>
              </w:rPr>
              <w:t>、</w:t>
            </w:r>
            <w:hyperlink r:id="rId102" w:tooltip="電算機應用學類" w:history="1">
              <w:r w:rsidRPr="009D2C10">
                <w:rPr>
                  <w:rFonts w:ascii="Times New Roman" w:hAnsi="Times New Roman" w:cs="新細明體"/>
                  <w:color w:val="000000"/>
                  <w:kern w:val="3"/>
                  <w:sz w:val="28"/>
                </w:rPr>
                <w:t>電算機應用學類</w:t>
              </w:r>
            </w:hyperlink>
            <w:r w:rsidRPr="009D2C10">
              <w:rPr>
                <w:rFonts w:ascii="Times New Roman" w:hAnsi="Times New Roman" w:cs="新細明體"/>
                <w:color w:val="000000"/>
                <w:kern w:val="3"/>
                <w:sz w:val="28"/>
              </w:rPr>
              <w:t>、</w:t>
            </w:r>
            <w:hyperlink r:id="rId103" w:tooltip="其他電算機學類" w:history="1">
              <w:r w:rsidRPr="009D2C10">
                <w:rPr>
                  <w:rFonts w:ascii="Times New Roman" w:hAnsi="Times New Roman" w:cs="新細明體"/>
                  <w:color w:val="000000"/>
                  <w:kern w:val="3"/>
                  <w:sz w:val="28"/>
                </w:rPr>
                <w:t>其他電算機學類</w:t>
              </w:r>
            </w:hyperlink>
          </w:p>
        </w:tc>
      </w:tr>
      <w:tr w:rsidR="00557633" w:rsidRPr="009D2C10" w14:paraId="1C953F58"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78438C2"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□13.</w:t>
            </w:r>
            <w:r w:rsidRPr="009D2C10">
              <w:rPr>
                <w:rFonts w:ascii="Times New Roman" w:hAnsi="Times New Roman"/>
                <w:color w:val="000000"/>
                <w:kern w:val="3"/>
                <w:sz w:val="28"/>
              </w:rPr>
              <w:t>工程學門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82376E"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04" w:tooltip="電資工程學類" w:history="1">
              <w:r w:rsidRPr="009D2C10">
                <w:rPr>
                  <w:rFonts w:ascii="Times New Roman" w:hAnsi="Times New Roman" w:cs="新細明體"/>
                  <w:color w:val="000000"/>
                  <w:kern w:val="3"/>
                  <w:sz w:val="28"/>
                </w:rPr>
                <w:t>電資工程學類</w:t>
              </w:r>
            </w:hyperlink>
            <w:r w:rsidRPr="009D2C10">
              <w:rPr>
                <w:rFonts w:ascii="Times New Roman" w:hAnsi="Times New Roman" w:cs="新細明體"/>
                <w:color w:val="000000"/>
                <w:kern w:val="3"/>
                <w:sz w:val="28"/>
              </w:rPr>
              <w:t>、</w:t>
            </w:r>
            <w:hyperlink r:id="rId105" w:tooltip="機械工程學類" w:history="1">
              <w:r w:rsidRPr="009D2C10">
                <w:rPr>
                  <w:rFonts w:ascii="Times New Roman" w:hAnsi="Times New Roman" w:cs="新細明體"/>
                  <w:color w:val="000000"/>
                  <w:kern w:val="3"/>
                  <w:sz w:val="28"/>
                </w:rPr>
                <w:t>機械工程學類</w:t>
              </w:r>
            </w:hyperlink>
            <w:r w:rsidRPr="009D2C10">
              <w:rPr>
                <w:rFonts w:ascii="Times New Roman" w:hAnsi="Times New Roman" w:cs="新細明體"/>
                <w:color w:val="000000"/>
                <w:kern w:val="3"/>
                <w:sz w:val="28"/>
              </w:rPr>
              <w:t>、</w:t>
            </w:r>
            <w:hyperlink r:id="rId106" w:tooltip="土木工程學類" w:history="1">
              <w:r w:rsidRPr="009D2C10">
                <w:rPr>
                  <w:rFonts w:ascii="Times New Roman" w:hAnsi="Times New Roman" w:cs="新細明體"/>
                  <w:color w:val="000000"/>
                  <w:kern w:val="3"/>
                  <w:sz w:val="28"/>
                </w:rPr>
                <w:t>土木工程學類</w:t>
              </w:r>
            </w:hyperlink>
            <w:r w:rsidRPr="009D2C10">
              <w:rPr>
                <w:rFonts w:ascii="Times New Roman" w:hAnsi="Times New Roman" w:cs="新細明體"/>
                <w:color w:val="000000"/>
                <w:kern w:val="3"/>
                <w:sz w:val="28"/>
              </w:rPr>
              <w:t>、</w:t>
            </w:r>
            <w:hyperlink r:id="rId107" w:tooltip="化學工程學類" w:history="1">
              <w:r w:rsidRPr="009D2C10">
                <w:rPr>
                  <w:rFonts w:ascii="Times New Roman" w:hAnsi="Times New Roman" w:cs="新細明體"/>
                  <w:color w:val="000000"/>
                  <w:kern w:val="3"/>
                  <w:sz w:val="28"/>
                </w:rPr>
                <w:t>化學工程學類</w:t>
              </w:r>
            </w:hyperlink>
            <w:r w:rsidRPr="009D2C10">
              <w:rPr>
                <w:rFonts w:ascii="Times New Roman" w:hAnsi="Times New Roman" w:cs="新細明體"/>
                <w:color w:val="000000"/>
                <w:kern w:val="3"/>
                <w:sz w:val="28"/>
              </w:rPr>
              <w:t>、</w:t>
            </w:r>
            <w:hyperlink r:id="rId108" w:tooltip="材料工程學類" w:history="1">
              <w:r w:rsidRPr="009D2C10">
                <w:rPr>
                  <w:rFonts w:ascii="Times New Roman" w:hAnsi="Times New Roman" w:cs="新細明體"/>
                  <w:color w:val="000000"/>
                  <w:kern w:val="3"/>
                  <w:sz w:val="28"/>
                </w:rPr>
                <w:t>材料工程學類</w:t>
              </w:r>
            </w:hyperlink>
            <w:r w:rsidRPr="009D2C10">
              <w:rPr>
                <w:rFonts w:ascii="Times New Roman" w:hAnsi="Times New Roman" w:cs="新細明體"/>
                <w:color w:val="000000"/>
                <w:kern w:val="3"/>
                <w:sz w:val="28"/>
              </w:rPr>
              <w:t>、</w:t>
            </w:r>
            <w:hyperlink r:id="rId109" w:tooltip="工業工程學類" w:history="1">
              <w:r w:rsidRPr="009D2C10">
                <w:rPr>
                  <w:rFonts w:ascii="Times New Roman" w:hAnsi="Times New Roman" w:cs="新細明體"/>
                  <w:color w:val="000000"/>
                  <w:kern w:val="3"/>
                  <w:sz w:val="28"/>
                </w:rPr>
                <w:t>工業工程學類</w:t>
              </w:r>
            </w:hyperlink>
            <w:r w:rsidRPr="009D2C10">
              <w:rPr>
                <w:rFonts w:ascii="Times New Roman" w:hAnsi="Times New Roman" w:cs="新細明體"/>
                <w:color w:val="000000"/>
                <w:kern w:val="3"/>
                <w:sz w:val="28"/>
              </w:rPr>
              <w:t>、</w:t>
            </w:r>
            <w:hyperlink r:id="rId110" w:tooltip="紡織工程學類" w:history="1">
              <w:r w:rsidRPr="009D2C10">
                <w:rPr>
                  <w:rFonts w:ascii="Times New Roman" w:hAnsi="Times New Roman" w:cs="新細明體"/>
                  <w:color w:val="000000"/>
                  <w:kern w:val="3"/>
                  <w:sz w:val="28"/>
                </w:rPr>
                <w:t>紡織工程學類</w:t>
              </w:r>
            </w:hyperlink>
            <w:r w:rsidRPr="009D2C10">
              <w:rPr>
                <w:rFonts w:ascii="Times New Roman" w:hAnsi="Times New Roman" w:cs="新細明體"/>
                <w:color w:val="000000"/>
                <w:kern w:val="3"/>
                <w:sz w:val="28"/>
              </w:rPr>
              <w:t>、</w:t>
            </w:r>
            <w:hyperlink r:id="rId111" w:tooltip="測量工程學類" w:history="1">
              <w:r w:rsidRPr="009D2C10">
                <w:rPr>
                  <w:rFonts w:ascii="Times New Roman" w:hAnsi="Times New Roman" w:cs="新細明體"/>
                  <w:color w:val="000000"/>
                  <w:kern w:val="3"/>
                  <w:sz w:val="28"/>
                </w:rPr>
                <w:t>測量工程學類</w:t>
              </w:r>
            </w:hyperlink>
            <w:r w:rsidRPr="009D2C10">
              <w:rPr>
                <w:rFonts w:ascii="Times New Roman" w:hAnsi="Times New Roman" w:cs="新細明體"/>
                <w:color w:val="000000"/>
                <w:kern w:val="3"/>
                <w:sz w:val="28"/>
              </w:rPr>
              <w:t>、</w:t>
            </w:r>
            <w:hyperlink r:id="rId112" w:tooltip="環境工程學類" w:history="1">
              <w:r w:rsidRPr="009D2C10">
                <w:rPr>
                  <w:rFonts w:ascii="Times New Roman" w:hAnsi="Times New Roman" w:cs="新細明體"/>
                  <w:color w:val="000000"/>
                  <w:kern w:val="3"/>
                  <w:sz w:val="28"/>
                </w:rPr>
                <w:t>環境工程學類</w:t>
              </w:r>
            </w:hyperlink>
            <w:r w:rsidRPr="009D2C10">
              <w:rPr>
                <w:rFonts w:ascii="Times New Roman" w:hAnsi="Times New Roman" w:cs="新細明體"/>
                <w:color w:val="000000"/>
                <w:kern w:val="3"/>
                <w:sz w:val="28"/>
              </w:rPr>
              <w:t>、</w:t>
            </w:r>
            <w:hyperlink r:id="rId113" w:tooltip="河海工程學類" w:history="1">
              <w:r w:rsidRPr="009D2C10">
                <w:rPr>
                  <w:rFonts w:ascii="Times New Roman" w:hAnsi="Times New Roman" w:cs="新細明體"/>
                  <w:color w:val="000000"/>
                  <w:kern w:val="3"/>
                  <w:sz w:val="28"/>
                </w:rPr>
                <w:t>河海工程學類</w:t>
              </w:r>
            </w:hyperlink>
            <w:r w:rsidRPr="009D2C10">
              <w:rPr>
                <w:rFonts w:ascii="Times New Roman" w:hAnsi="Times New Roman" w:cs="新細明體"/>
                <w:color w:val="000000"/>
                <w:kern w:val="3"/>
                <w:sz w:val="28"/>
              </w:rPr>
              <w:t>、</w:t>
            </w:r>
            <w:hyperlink r:id="rId114" w:tooltip="生醫工程學類" w:history="1">
              <w:r w:rsidRPr="009D2C10">
                <w:rPr>
                  <w:rFonts w:ascii="Times New Roman" w:hAnsi="Times New Roman" w:cs="新細明體"/>
                  <w:color w:val="000000"/>
                  <w:kern w:val="3"/>
                  <w:sz w:val="28"/>
                </w:rPr>
                <w:t>生醫工程學類</w:t>
              </w:r>
            </w:hyperlink>
            <w:r w:rsidRPr="009D2C10">
              <w:rPr>
                <w:rFonts w:ascii="Times New Roman" w:hAnsi="Times New Roman" w:cs="新細明體"/>
                <w:color w:val="000000"/>
                <w:kern w:val="3"/>
                <w:sz w:val="28"/>
              </w:rPr>
              <w:t>、</w:t>
            </w:r>
            <w:hyperlink r:id="rId115" w:tooltip="核子工程學類" w:history="1">
              <w:r w:rsidRPr="009D2C10">
                <w:rPr>
                  <w:rFonts w:ascii="Times New Roman" w:hAnsi="Times New Roman" w:cs="新細明體"/>
                  <w:color w:val="000000"/>
                  <w:kern w:val="3"/>
                  <w:sz w:val="28"/>
                </w:rPr>
                <w:t>核子工程學類</w:t>
              </w:r>
            </w:hyperlink>
            <w:r w:rsidRPr="009D2C10">
              <w:rPr>
                <w:rFonts w:ascii="Times New Roman" w:hAnsi="Times New Roman" w:cs="新細明體"/>
                <w:color w:val="000000"/>
                <w:kern w:val="3"/>
                <w:sz w:val="28"/>
              </w:rPr>
              <w:t>、</w:t>
            </w:r>
            <w:hyperlink r:id="rId116" w:tooltip="綜合工程學類" w:history="1">
              <w:r w:rsidRPr="009D2C10">
                <w:rPr>
                  <w:rFonts w:ascii="Times New Roman" w:hAnsi="Times New Roman" w:cs="新細明體"/>
                  <w:color w:val="000000"/>
                  <w:kern w:val="3"/>
                  <w:sz w:val="28"/>
                </w:rPr>
                <w:t>綜合工程學類</w:t>
              </w:r>
            </w:hyperlink>
            <w:r w:rsidRPr="009D2C10">
              <w:rPr>
                <w:rFonts w:ascii="Times New Roman" w:hAnsi="Times New Roman" w:cs="新細明體"/>
                <w:color w:val="000000"/>
                <w:kern w:val="3"/>
                <w:sz w:val="28"/>
              </w:rPr>
              <w:t>、</w:t>
            </w:r>
            <w:hyperlink r:id="rId117" w:tooltip="其他工程學類" w:history="1">
              <w:r w:rsidRPr="009D2C10">
                <w:rPr>
                  <w:rFonts w:ascii="Times New Roman" w:hAnsi="Times New Roman" w:cs="新細明體"/>
                  <w:color w:val="000000"/>
                  <w:kern w:val="3"/>
                  <w:sz w:val="28"/>
                </w:rPr>
                <w:t>其他工程學類</w:t>
              </w:r>
            </w:hyperlink>
          </w:p>
        </w:tc>
      </w:tr>
      <w:tr w:rsidR="00557633" w:rsidRPr="009D2C10" w14:paraId="40B9F85C"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ABD848"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□14.</w:t>
            </w:r>
            <w:r w:rsidRPr="009D2C10">
              <w:rPr>
                <w:rFonts w:ascii="Times New Roman" w:hAnsi="Times New Roman"/>
                <w:color w:val="000000"/>
                <w:kern w:val="3"/>
                <w:sz w:val="28"/>
              </w:rPr>
              <w:t>建築及都市規劃學門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F94F64E"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18" w:tooltip="建築學類" w:history="1">
              <w:r w:rsidRPr="009D2C10">
                <w:rPr>
                  <w:rFonts w:ascii="Times New Roman" w:hAnsi="Times New Roman" w:cs="新細明體"/>
                  <w:color w:val="000000"/>
                  <w:kern w:val="3"/>
                  <w:sz w:val="28"/>
                </w:rPr>
                <w:t>建築學類</w:t>
              </w:r>
            </w:hyperlink>
            <w:r w:rsidRPr="009D2C10">
              <w:rPr>
                <w:rFonts w:ascii="Times New Roman" w:hAnsi="Times New Roman" w:cs="新細明體"/>
                <w:color w:val="000000"/>
                <w:kern w:val="3"/>
                <w:sz w:val="28"/>
              </w:rPr>
              <w:t>、</w:t>
            </w:r>
            <w:hyperlink r:id="rId119" w:tooltip="景觀設計學類" w:history="1">
              <w:r w:rsidRPr="009D2C10">
                <w:rPr>
                  <w:rFonts w:ascii="Times New Roman" w:hAnsi="Times New Roman" w:cs="新細明體"/>
                  <w:color w:val="000000"/>
                  <w:kern w:val="3"/>
                  <w:sz w:val="28"/>
                </w:rPr>
                <w:t>景觀設計學類</w:t>
              </w:r>
            </w:hyperlink>
            <w:r w:rsidRPr="009D2C10">
              <w:rPr>
                <w:rFonts w:ascii="Times New Roman" w:hAnsi="Times New Roman" w:cs="新細明體"/>
                <w:color w:val="000000"/>
                <w:kern w:val="3"/>
                <w:sz w:val="28"/>
              </w:rPr>
              <w:t>、</w:t>
            </w:r>
            <w:hyperlink r:id="rId120" w:tooltip="都巿規劃學類" w:history="1">
              <w:r w:rsidRPr="009D2C10">
                <w:rPr>
                  <w:rFonts w:ascii="Times New Roman" w:hAnsi="Times New Roman" w:cs="新細明體"/>
                  <w:color w:val="000000"/>
                  <w:kern w:val="3"/>
                  <w:sz w:val="28"/>
                </w:rPr>
                <w:t>都巿規劃學類</w:t>
              </w:r>
            </w:hyperlink>
            <w:r w:rsidRPr="009D2C10">
              <w:rPr>
                <w:rFonts w:ascii="Times New Roman" w:hAnsi="Times New Roman" w:cs="新細明體"/>
                <w:color w:val="000000"/>
                <w:kern w:val="3"/>
                <w:sz w:val="28"/>
              </w:rPr>
              <w:t>、</w:t>
            </w:r>
            <w:hyperlink r:id="rId121" w:tooltip="其他建築及都巿規劃學類" w:history="1">
              <w:r w:rsidRPr="009D2C10">
                <w:rPr>
                  <w:rFonts w:ascii="Times New Roman" w:hAnsi="Times New Roman" w:cs="新細明體"/>
                  <w:color w:val="000000"/>
                  <w:kern w:val="3"/>
                  <w:sz w:val="28"/>
                </w:rPr>
                <w:t>其他建築及都巿規劃學類</w:t>
              </w:r>
            </w:hyperlink>
          </w:p>
        </w:tc>
      </w:tr>
      <w:tr w:rsidR="00557633" w:rsidRPr="009D2C10" w14:paraId="06F3022C"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9BC29"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□15.</w:t>
            </w:r>
            <w:r w:rsidRPr="009D2C10">
              <w:rPr>
                <w:rFonts w:ascii="Times New Roman" w:hAnsi="Times New Roman"/>
                <w:color w:val="000000"/>
                <w:kern w:val="3"/>
                <w:sz w:val="28"/>
              </w:rPr>
              <w:t>農業科學學門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E344977"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22" w:tooltip="一般農業學類" w:history="1">
              <w:r w:rsidRPr="009D2C10">
                <w:rPr>
                  <w:rFonts w:ascii="Times New Roman" w:hAnsi="Times New Roman" w:cs="新細明體"/>
                  <w:color w:val="000000"/>
                  <w:kern w:val="3"/>
                  <w:sz w:val="28"/>
                </w:rPr>
                <w:t>一般農業學類</w:t>
              </w:r>
            </w:hyperlink>
            <w:r w:rsidRPr="009D2C10">
              <w:rPr>
                <w:rFonts w:ascii="Times New Roman" w:hAnsi="Times New Roman" w:cs="新細明體"/>
                <w:color w:val="000000"/>
                <w:kern w:val="3"/>
                <w:sz w:val="28"/>
              </w:rPr>
              <w:t>、</w:t>
            </w:r>
            <w:hyperlink r:id="rId123" w:tooltip="畜牧學類" w:history="1">
              <w:r w:rsidRPr="009D2C10">
                <w:rPr>
                  <w:rFonts w:ascii="Times New Roman" w:hAnsi="Times New Roman" w:cs="新細明體"/>
                  <w:color w:val="000000"/>
                  <w:kern w:val="3"/>
                  <w:sz w:val="28"/>
                </w:rPr>
                <w:t>畜牧學類</w:t>
              </w:r>
            </w:hyperlink>
            <w:r w:rsidRPr="009D2C10">
              <w:rPr>
                <w:rFonts w:ascii="Times New Roman" w:hAnsi="Times New Roman" w:cs="新細明體"/>
                <w:color w:val="000000"/>
                <w:kern w:val="3"/>
                <w:sz w:val="28"/>
              </w:rPr>
              <w:t>、</w:t>
            </w:r>
            <w:hyperlink r:id="rId124" w:tooltip="園藝學類" w:history="1">
              <w:r w:rsidRPr="009D2C10">
                <w:rPr>
                  <w:rFonts w:ascii="Times New Roman" w:hAnsi="Times New Roman" w:cs="新細明體"/>
                  <w:color w:val="000000"/>
                  <w:kern w:val="3"/>
                  <w:sz w:val="28"/>
                </w:rPr>
                <w:t>園藝學類</w:t>
              </w:r>
            </w:hyperlink>
            <w:r w:rsidRPr="009D2C10">
              <w:rPr>
                <w:rFonts w:ascii="Times New Roman" w:hAnsi="Times New Roman" w:cs="新細明體"/>
                <w:color w:val="000000"/>
                <w:kern w:val="3"/>
                <w:sz w:val="28"/>
              </w:rPr>
              <w:t>、</w:t>
            </w:r>
            <w:hyperlink r:id="rId125" w:tooltip="植物保護學類" w:history="1">
              <w:r w:rsidRPr="009D2C10">
                <w:rPr>
                  <w:rFonts w:ascii="Times New Roman" w:hAnsi="Times New Roman" w:cs="新細明體"/>
                  <w:color w:val="000000"/>
                  <w:kern w:val="3"/>
                  <w:sz w:val="28"/>
                </w:rPr>
                <w:t>植物保護學類</w:t>
              </w:r>
            </w:hyperlink>
            <w:r w:rsidRPr="009D2C10">
              <w:rPr>
                <w:rFonts w:ascii="Times New Roman" w:hAnsi="Times New Roman" w:cs="新細明體"/>
                <w:color w:val="000000"/>
                <w:kern w:val="3"/>
                <w:sz w:val="28"/>
              </w:rPr>
              <w:t>、</w:t>
            </w:r>
            <w:hyperlink r:id="rId126" w:tooltip="農業經濟及推廣學類" w:history="1">
              <w:r w:rsidRPr="009D2C10">
                <w:rPr>
                  <w:rFonts w:ascii="Times New Roman" w:hAnsi="Times New Roman" w:cs="新細明體"/>
                  <w:color w:val="000000"/>
                  <w:kern w:val="3"/>
                  <w:sz w:val="28"/>
                </w:rPr>
                <w:t>農業經濟及推廣學類</w:t>
              </w:r>
            </w:hyperlink>
            <w:r w:rsidRPr="009D2C10">
              <w:rPr>
                <w:rFonts w:ascii="Times New Roman" w:hAnsi="Times New Roman" w:cs="新細明體"/>
                <w:color w:val="000000"/>
                <w:kern w:val="3"/>
                <w:sz w:val="28"/>
              </w:rPr>
              <w:t>、</w:t>
            </w:r>
            <w:hyperlink r:id="rId127" w:tooltip="食品科學類" w:history="1">
              <w:r w:rsidRPr="009D2C10">
                <w:rPr>
                  <w:rFonts w:ascii="Times New Roman" w:hAnsi="Times New Roman" w:cs="新細明體"/>
                  <w:color w:val="000000"/>
                  <w:kern w:val="3"/>
                  <w:sz w:val="28"/>
                </w:rPr>
                <w:t>食品科學類</w:t>
              </w:r>
            </w:hyperlink>
            <w:r w:rsidRPr="009D2C10">
              <w:rPr>
                <w:rFonts w:ascii="Times New Roman" w:hAnsi="Times New Roman" w:cs="新細明體"/>
                <w:color w:val="000000"/>
                <w:kern w:val="3"/>
                <w:sz w:val="28"/>
              </w:rPr>
              <w:t>、</w:t>
            </w:r>
            <w:hyperlink r:id="rId128" w:tooltip="水土保持學類" w:history="1">
              <w:r w:rsidRPr="009D2C10">
                <w:rPr>
                  <w:rFonts w:ascii="Times New Roman" w:hAnsi="Times New Roman" w:cs="新細明體"/>
                  <w:color w:val="000000"/>
                  <w:kern w:val="3"/>
                  <w:sz w:val="28"/>
                </w:rPr>
                <w:t>水土保持學類</w:t>
              </w:r>
            </w:hyperlink>
            <w:r w:rsidRPr="009D2C10">
              <w:rPr>
                <w:rFonts w:ascii="Times New Roman" w:hAnsi="Times New Roman" w:cs="新細明體"/>
                <w:color w:val="000000"/>
                <w:kern w:val="3"/>
                <w:sz w:val="28"/>
              </w:rPr>
              <w:t>、</w:t>
            </w:r>
            <w:hyperlink r:id="rId129" w:tooltip="農業化學類" w:history="1">
              <w:r w:rsidRPr="009D2C10">
                <w:rPr>
                  <w:rFonts w:ascii="Times New Roman" w:hAnsi="Times New Roman" w:cs="新細明體"/>
                  <w:color w:val="000000"/>
                  <w:kern w:val="3"/>
                  <w:sz w:val="28"/>
                </w:rPr>
                <w:t>農業化學類</w:t>
              </w:r>
            </w:hyperlink>
            <w:r w:rsidRPr="009D2C10">
              <w:rPr>
                <w:rFonts w:ascii="Times New Roman" w:hAnsi="Times New Roman" w:cs="新細明體"/>
                <w:color w:val="000000"/>
                <w:kern w:val="3"/>
                <w:sz w:val="28"/>
              </w:rPr>
              <w:t>、</w:t>
            </w:r>
            <w:hyperlink r:id="rId130" w:tooltip="農業技術學類" w:history="1">
              <w:r w:rsidRPr="009D2C10">
                <w:rPr>
                  <w:rFonts w:ascii="Times New Roman" w:hAnsi="Times New Roman" w:cs="新細明體"/>
                  <w:color w:val="000000"/>
                  <w:kern w:val="3"/>
                  <w:sz w:val="28"/>
                </w:rPr>
                <w:t>農業技術學類</w:t>
              </w:r>
            </w:hyperlink>
            <w:r w:rsidRPr="009D2C10">
              <w:rPr>
                <w:rFonts w:ascii="Times New Roman" w:hAnsi="Times New Roman" w:cs="新細明體"/>
                <w:color w:val="000000"/>
                <w:kern w:val="3"/>
                <w:sz w:val="28"/>
              </w:rPr>
              <w:t>、</w:t>
            </w:r>
            <w:hyperlink r:id="rId131" w:tooltip="林業學類" w:history="1">
              <w:r w:rsidRPr="009D2C10">
                <w:rPr>
                  <w:rFonts w:ascii="Times New Roman" w:hAnsi="Times New Roman" w:cs="新細明體"/>
                  <w:color w:val="000000"/>
                  <w:kern w:val="3"/>
                  <w:sz w:val="28"/>
                </w:rPr>
                <w:t>林業學類</w:t>
              </w:r>
            </w:hyperlink>
            <w:r w:rsidRPr="009D2C10">
              <w:rPr>
                <w:rFonts w:ascii="Times New Roman" w:hAnsi="Times New Roman" w:cs="新細明體"/>
                <w:color w:val="000000"/>
                <w:kern w:val="3"/>
                <w:sz w:val="28"/>
              </w:rPr>
              <w:t>、</w:t>
            </w:r>
            <w:hyperlink r:id="rId132" w:tooltip="漁業學類" w:history="1">
              <w:r w:rsidRPr="009D2C10">
                <w:rPr>
                  <w:rFonts w:ascii="Times New Roman" w:hAnsi="Times New Roman" w:cs="新細明體"/>
                  <w:color w:val="000000"/>
                  <w:kern w:val="3"/>
                  <w:sz w:val="28"/>
                </w:rPr>
                <w:t>漁業學類</w:t>
              </w:r>
            </w:hyperlink>
            <w:r w:rsidRPr="009D2C10">
              <w:rPr>
                <w:rFonts w:ascii="Times New Roman" w:hAnsi="Times New Roman" w:cs="新細明體"/>
                <w:color w:val="000000"/>
                <w:kern w:val="3"/>
                <w:sz w:val="28"/>
              </w:rPr>
              <w:t>、</w:t>
            </w:r>
            <w:hyperlink r:id="rId133" w:tooltip="其他農林漁牧學類" w:history="1">
              <w:r w:rsidRPr="009D2C10">
                <w:rPr>
                  <w:rFonts w:ascii="Times New Roman" w:hAnsi="Times New Roman" w:cs="新細明體"/>
                  <w:color w:val="000000"/>
                  <w:kern w:val="3"/>
                  <w:sz w:val="28"/>
                </w:rPr>
                <w:t>其他農林漁牧學類</w:t>
              </w:r>
            </w:hyperlink>
          </w:p>
        </w:tc>
      </w:tr>
      <w:tr w:rsidR="00557633" w:rsidRPr="009D2C10" w14:paraId="27E8A8E9" w14:textId="77777777" w:rsidTr="000C3383">
        <w:trPr>
          <w:trHeight w:val="460"/>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A6FE58"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□16.</w:t>
            </w:r>
            <w:r w:rsidRPr="009D2C10">
              <w:rPr>
                <w:rFonts w:ascii="Times New Roman" w:hAnsi="Times New Roman"/>
                <w:color w:val="000000"/>
                <w:kern w:val="3"/>
                <w:sz w:val="28"/>
              </w:rPr>
              <w:t>獸醫學門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8783DD4"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34" w:tooltip="獸醫學類" w:history="1">
              <w:r w:rsidRPr="009D2C10">
                <w:rPr>
                  <w:rFonts w:ascii="Times New Roman" w:hAnsi="Times New Roman" w:cs="新細明體"/>
                  <w:color w:val="000000"/>
                  <w:kern w:val="3"/>
                  <w:sz w:val="28"/>
                </w:rPr>
                <w:t>獸醫學類</w:t>
              </w:r>
            </w:hyperlink>
          </w:p>
        </w:tc>
      </w:tr>
      <w:tr w:rsidR="00557633" w:rsidRPr="009D2C10" w14:paraId="253FD723"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A4C3A5"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□17.</w:t>
            </w:r>
            <w:r w:rsidRPr="009D2C10">
              <w:rPr>
                <w:rFonts w:ascii="Times New Roman" w:hAnsi="Times New Roman"/>
                <w:color w:val="000000"/>
                <w:kern w:val="3"/>
                <w:sz w:val="28"/>
              </w:rPr>
              <w:t>醫藥衛生學門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2F251FC"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35" w:tooltip="醫學學類" w:history="1">
              <w:r w:rsidRPr="009D2C10">
                <w:rPr>
                  <w:rFonts w:ascii="Times New Roman" w:hAnsi="Times New Roman" w:cs="新細明體"/>
                  <w:color w:val="000000"/>
                  <w:kern w:val="3"/>
                  <w:sz w:val="28"/>
                </w:rPr>
                <w:t>醫學學類</w:t>
              </w:r>
            </w:hyperlink>
            <w:r w:rsidRPr="009D2C10">
              <w:rPr>
                <w:rFonts w:ascii="Times New Roman" w:hAnsi="Times New Roman" w:cs="新細明體"/>
                <w:color w:val="000000"/>
                <w:kern w:val="3"/>
                <w:sz w:val="28"/>
              </w:rPr>
              <w:t>、</w:t>
            </w:r>
            <w:hyperlink r:id="rId136" w:tooltip="公共衛生學類" w:history="1">
              <w:r w:rsidRPr="009D2C10">
                <w:rPr>
                  <w:rFonts w:ascii="Times New Roman" w:hAnsi="Times New Roman" w:cs="新細明體"/>
                  <w:color w:val="000000"/>
                  <w:kern w:val="3"/>
                  <w:sz w:val="28"/>
                </w:rPr>
                <w:t>公共衛生學類</w:t>
              </w:r>
            </w:hyperlink>
            <w:r w:rsidRPr="009D2C10">
              <w:rPr>
                <w:rFonts w:ascii="Times New Roman" w:hAnsi="Times New Roman" w:cs="新細明體"/>
                <w:color w:val="000000"/>
                <w:kern w:val="3"/>
                <w:sz w:val="28"/>
              </w:rPr>
              <w:t>、</w:t>
            </w:r>
            <w:hyperlink r:id="rId137" w:tooltip="藥學學類" w:history="1">
              <w:r w:rsidRPr="009D2C10">
                <w:rPr>
                  <w:rFonts w:ascii="Times New Roman" w:hAnsi="Times New Roman" w:cs="新細明體"/>
                  <w:color w:val="000000"/>
                  <w:kern w:val="3"/>
                  <w:sz w:val="28"/>
                </w:rPr>
                <w:t>藥學學類</w:t>
              </w:r>
            </w:hyperlink>
            <w:r w:rsidRPr="009D2C10">
              <w:rPr>
                <w:rFonts w:ascii="Times New Roman" w:hAnsi="Times New Roman" w:cs="新細明體"/>
                <w:color w:val="000000"/>
                <w:kern w:val="3"/>
                <w:sz w:val="28"/>
              </w:rPr>
              <w:t>、</w:t>
            </w:r>
            <w:hyperlink r:id="rId138" w:tooltip="復健醫學學類" w:history="1">
              <w:r w:rsidRPr="009D2C10">
                <w:rPr>
                  <w:rFonts w:ascii="Times New Roman" w:hAnsi="Times New Roman" w:cs="新細明體"/>
                  <w:color w:val="000000"/>
                  <w:kern w:val="3"/>
                  <w:sz w:val="28"/>
                </w:rPr>
                <w:t>復健醫學學類</w:t>
              </w:r>
            </w:hyperlink>
            <w:r w:rsidRPr="009D2C10">
              <w:rPr>
                <w:rFonts w:ascii="Times New Roman" w:hAnsi="Times New Roman" w:cs="新細明體"/>
                <w:color w:val="000000"/>
                <w:kern w:val="3"/>
                <w:sz w:val="28"/>
              </w:rPr>
              <w:t>、</w:t>
            </w:r>
            <w:hyperlink r:id="rId139" w:tooltip="營養學類" w:history="1">
              <w:r w:rsidRPr="009D2C10">
                <w:rPr>
                  <w:rFonts w:ascii="Times New Roman" w:hAnsi="Times New Roman" w:cs="新細明體"/>
                  <w:color w:val="000000"/>
                  <w:kern w:val="3"/>
                  <w:sz w:val="28"/>
                </w:rPr>
                <w:t>營養學類</w:t>
              </w:r>
            </w:hyperlink>
            <w:r w:rsidRPr="009D2C10">
              <w:rPr>
                <w:rFonts w:ascii="Times New Roman" w:hAnsi="Times New Roman" w:cs="新細明體"/>
                <w:color w:val="000000"/>
                <w:kern w:val="3"/>
                <w:sz w:val="28"/>
              </w:rPr>
              <w:t>、</w:t>
            </w:r>
            <w:hyperlink r:id="rId140" w:tooltip="護理學類" w:history="1">
              <w:r w:rsidRPr="009D2C10">
                <w:rPr>
                  <w:rFonts w:ascii="Times New Roman" w:hAnsi="Times New Roman" w:cs="新細明體"/>
                  <w:color w:val="000000"/>
                  <w:kern w:val="3"/>
                  <w:sz w:val="28"/>
                </w:rPr>
                <w:t>護理學類</w:t>
              </w:r>
            </w:hyperlink>
            <w:r w:rsidRPr="009D2C10">
              <w:rPr>
                <w:rFonts w:ascii="Times New Roman" w:hAnsi="Times New Roman" w:cs="新細明體"/>
                <w:color w:val="000000"/>
                <w:kern w:val="3"/>
                <w:sz w:val="28"/>
              </w:rPr>
              <w:t>、</w:t>
            </w:r>
            <w:hyperlink r:id="rId141" w:tooltip="醫學技術及檢驗學類" w:history="1">
              <w:r w:rsidRPr="009D2C10">
                <w:rPr>
                  <w:rFonts w:ascii="Times New Roman" w:hAnsi="Times New Roman" w:cs="新細明體"/>
                  <w:color w:val="000000"/>
                  <w:kern w:val="3"/>
                  <w:sz w:val="28"/>
                </w:rPr>
                <w:t>醫學技術及檢驗學類</w:t>
              </w:r>
            </w:hyperlink>
            <w:r w:rsidRPr="009D2C10">
              <w:rPr>
                <w:rFonts w:ascii="Times New Roman" w:hAnsi="Times New Roman" w:cs="新細明體"/>
                <w:color w:val="000000"/>
                <w:kern w:val="3"/>
                <w:sz w:val="28"/>
              </w:rPr>
              <w:t>、</w:t>
            </w:r>
            <w:hyperlink r:id="rId142" w:tooltip="牙醫學類" w:history="1">
              <w:r w:rsidRPr="009D2C10">
                <w:rPr>
                  <w:rFonts w:ascii="Times New Roman" w:hAnsi="Times New Roman" w:cs="新細明體"/>
                  <w:color w:val="000000"/>
                  <w:kern w:val="3"/>
                  <w:sz w:val="28"/>
                </w:rPr>
                <w:t>牙醫學類</w:t>
              </w:r>
            </w:hyperlink>
            <w:r w:rsidRPr="009D2C10">
              <w:rPr>
                <w:rFonts w:ascii="Times New Roman" w:hAnsi="Times New Roman" w:cs="新細明體"/>
                <w:color w:val="000000"/>
                <w:kern w:val="3"/>
                <w:sz w:val="28"/>
              </w:rPr>
              <w:t>、</w:t>
            </w:r>
            <w:hyperlink r:id="rId143" w:tooltip="其他醫藥衛生學類" w:history="1">
              <w:r w:rsidRPr="009D2C10">
                <w:rPr>
                  <w:rFonts w:ascii="Times New Roman" w:hAnsi="Times New Roman" w:cs="新細明體"/>
                  <w:color w:val="000000"/>
                  <w:kern w:val="3"/>
                  <w:sz w:val="28"/>
                </w:rPr>
                <w:t>其他醫藥衛生學類</w:t>
              </w:r>
            </w:hyperlink>
          </w:p>
        </w:tc>
      </w:tr>
      <w:tr w:rsidR="00557633" w:rsidRPr="009D2C10" w14:paraId="7FAFF523"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2D221A"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□18.</w:t>
            </w:r>
            <w:r w:rsidRPr="009D2C10">
              <w:rPr>
                <w:rFonts w:ascii="Times New Roman" w:hAnsi="Times New Roman"/>
                <w:color w:val="000000"/>
                <w:kern w:val="3"/>
                <w:sz w:val="28"/>
              </w:rPr>
              <w:t>社會服務學門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781F564"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44" w:tooltip="身心障礙服務學類" w:history="1">
              <w:r w:rsidRPr="009D2C10">
                <w:rPr>
                  <w:rFonts w:ascii="Times New Roman" w:hAnsi="Times New Roman" w:cs="新細明體"/>
                  <w:color w:val="000000"/>
                  <w:kern w:val="3"/>
                  <w:sz w:val="28"/>
                </w:rPr>
                <w:t>身心障礙服務學類</w:t>
              </w:r>
            </w:hyperlink>
            <w:r w:rsidRPr="009D2C10">
              <w:rPr>
                <w:rFonts w:ascii="Times New Roman" w:hAnsi="Times New Roman" w:cs="新細明體"/>
                <w:color w:val="000000"/>
                <w:kern w:val="3"/>
                <w:sz w:val="28"/>
              </w:rPr>
              <w:t>、</w:t>
            </w:r>
            <w:hyperlink r:id="rId145" w:tooltip="老年服務學類" w:history="1">
              <w:r w:rsidRPr="009D2C10">
                <w:rPr>
                  <w:rFonts w:ascii="Times New Roman" w:hAnsi="Times New Roman" w:cs="新細明體"/>
                  <w:color w:val="000000"/>
                  <w:kern w:val="3"/>
                  <w:sz w:val="28"/>
                </w:rPr>
                <w:t>老年服務學類</w:t>
              </w:r>
            </w:hyperlink>
            <w:r w:rsidRPr="009D2C10">
              <w:rPr>
                <w:rFonts w:ascii="Times New Roman" w:hAnsi="Times New Roman" w:cs="新細明體"/>
                <w:color w:val="000000"/>
                <w:kern w:val="3"/>
                <w:sz w:val="28"/>
              </w:rPr>
              <w:t>、</w:t>
            </w:r>
            <w:hyperlink r:id="rId146" w:tooltip="社會工作學類" w:history="1">
              <w:r w:rsidRPr="009D2C10">
                <w:rPr>
                  <w:rFonts w:ascii="Times New Roman" w:hAnsi="Times New Roman" w:cs="新細明體"/>
                  <w:color w:val="000000"/>
                  <w:kern w:val="3"/>
                  <w:sz w:val="28"/>
                </w:rPr>
                <w:t>社會工作學類</w:t>
              </w:r>
            </w:hyperlink>
            <w:r w:rsidRPr="009D2C10">
              <w:rPr>
                <w:rFonts w:ascii="Times New Roman" w:hAnsi="Times New Roman" w:cs="新細明體"/>
                <w:color w:val="000000"/>
                <w:kern w:val="3"/>
                <w:sz w:val="28"/>
              </w:rPr>
              <w:t>、</w:t>
            </w:r>
            <w:hyperlink r:id="rId147" w:tooltip="兒童保育學類" w:history="1">
              <w:r w:rsidRPr="009D2C10">
                <w:rPr>
                  <w:rFonts w:ascii="Times New Roman" w:hAnsi="Times New Roman" w:cs="新細明體"/>
                  <w:color w:val="000000"/>
                  <w:kern w:val="3"/>
                  <w:sz w:val="28"/>
                </w:rPr>
                <w:t>兒童保育學類</w:t>
              </w:r>
            </w:hyperlink>
            <w:r w:rsidRPr="009D2C10">
              <w:rPr>
                <w:rFonts w:ascii="Times New Roman" w:hAnsi="Times New Roman" w:cs="新細明體"/>
                <w:color w:val="000000"/>
                <w:kern w:val="3"/>
                <w:sz w:val="28"/>
              </w:rPr>
              <w:t>、</w:t>
            </w:r>
            <w:hyperlink r:id="rId148" w:tooltip="其他社會服務學類" w:history="1">
              <w:r w:rsidRPr="009D2C10">
                <w:rPr>
                  <w:rFonts w:ascii="Times New Roman" w:hAnsi="Times New Roman" w:cs="新細明體"/>
                  <w:color w:val="000000"/>
                  <w:kern w:val="3"/>
                  <w:sz w:val="28"/>
                </w:rPr>
                <w:t>其他社會服務學類</w:t>
              </w:r>
            </w:hyperlink>
          </w:p>
        </w:tc>
      </w:tr>
      <w:tr w:rsidR="00557633" w:rsidRPr="009D2C10" w14:paraId="386A184A" w14:textId="77777777" w:rsidTr="000C3383">
        <w:trPr>
          <w:trHeight w:val="284"/>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C5C2A91"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□19.</w:t>
            </w:r>
            <w:r w:rsidRPr="009D2C10">
              <w:rPr>
                <w:rFonts w:ascii="Times New Roman" w:hAnsi="Times New Roman"/>
                <w:color w:val="000000"/>
                <w:kern w:val="3"/>
                <w:sz w:val="28"/>
              </w:rPr>
              <w:t>民生學門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6D9B10E"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49" w:tooltip="餐旅服務學類" w:history="1">
              <w:r w:rsidRPr="009D2C10">
                <w:rPr>
                  <w:rFonts w:ascii="Times New Roman" w:hAnsi="Times New Roman" w:cs="新細明體"/>
                  <w:color w:val="000000"/>
                  <w:kern w:val="3"/>
                  <w:sz w:val="28"/>
                </w:rPr>
                <w:t>餐旅服務學類</w:t>
              </w:r>
            </w:hyperlink>
            <w:r w:rsidRPr="009D2C10">
              <w:rPr>
                <w:rFonts w:ascii="Times New Roman" w:hAnsi="Times New Roman" w:cs="新細明體"/>
                <w:color w:val="000000"/>
                <w:kern w:val="3"/>
                <w:sz w:val="28"/>
              </w:rPr>
              <w:t>、</w:t>
            </w:r>
            <w:hyperlink r:id="rId150" w:tooltip="觀光休閒學類" w:history="1">
              <w:r w:rsidRPr="009D2C10">
                <w:rPr>
                  <w:rFonts w:ascii="Times New Roman" w:hAnsi="Times New Roman" w:cs="新細明體"/>
                  <w:color w:val="000000"/>
                  <w:kern w:val="3"/>
                  <w:sz w:val="28"/>
                </w:rPr>
                <w:t>觀光休閒學類</w:t>
              </w:r>
            </w:hyperlink>
            <w:r w:rsidRPr="009D2C10">
              <w:rPr>
                <w:rFonts w:ascii="Times New Roman" w:hAnsi="Times New Roman" w:cs="新細明體"/>
                <w:color w:val="000000"/>
                <w:kern w:val="3"/>
                <w:sz w:val="28"/>
              </w:rPr>
              <w:t>、</w:t>
            </w:r>
            <w:hyperlink r:id="rId151" w:tooltip="競技運動學類" w:history="1">
              <w:r w:rsidRPr="009D2C10">
                <w:rPr>
                  <w:rFonts w:ascii="Times New Roman" w:hAnsi="Times New Roman" w:cs="新細明體"/>
                  <w:color w:val="000000"/>
                  <w:kern w:val="3"/>
                  <w:sz w:val="28"/>
                </w:rPr>
                <w:t>競技運動學類</w:t>
              </w:r>
            </w:hyperlink>
            <w:r w:rsidRPr="009D2C10">
              <w:rPr>
                <w:rFonts w:ascii="Times New Roman" w:hAnsi="Times New Roman" w:cs="新細明體"/>
                <w:color w:val="000000"/>
                <w:kern w:val="3"/>
                <w:sz w:val="28"/>
              </w:rPr>
              <w:t>、</w:t>
            </w:r>
            <w:hyperlink r:id="rId152" w:tooltip="運動科技學類" w:history="1">
              <w:r w:rsidRPr="009D2C10">
                <w:rPr>
                  <w:rFonts w:ascii="Times New Roman" w:hAnsi="Times New Roman" w:cs="新細明體"/>
                  <w:color w:val="000000"/>
                  <w:kern w:val="3"/>
                  <w:sz w:val="28"/>
                </w:rPr>
                <w:t>運動科技學類</w:t>
              </w:r>
            </w:hyperlink>
            <w:r w:rsidRPr="009D2C10">
              <w:rPr>
                <w:rFonts w:ascii="Times New Roman" w:hAnsi="Times New Roman" w:cs="新細明體"/>
                <w:color w:val="000000"/>
                <w:kern w:val="3"/>
                <w:sz w:val="28"/>
              </w:rPr>
              <w:t>、</w:t>
            </w:r>
            <w:hyperlink r:id="rId153" w:tooltip="運動休閒及休閒管理學類" w:history="1">
              <w:r w:rsidRPr="009D2C10">
                <w:rPr>
                  <w:rFonts w:ascii="Times New Roman" w:hAnsi="Times New Roman" w:cs="新細明體"/>
                  <w:color w:val="000000"/>
                  <w:kern w:val="3"/>
                  <w:sz w:val="28"/>
                </w:rPr>
                <w:t>運動休閒及休閒管理學類</w:t>
              </w:r>
            </w:hyperlink>
            <w:r w:rsidRPr="009D2C10">
              <w:rPr>
                <w:rFonts w:ascii="Times New Roman" w:hAnsi="Times New Roman" w:cs="新細明體"/>
                <w:color w:val="000000"/>
                <w:kern w:val="3"/>
                <w:sz w:val="28"/>
              </w:rPr>
              <w:t>、</w:t>
            </w:r>
            <w:hyperlink r:id="rId154" w:tooltip="生活應用科學學類" w:history="1">
              <w:r w:rsidRPr="009D2C10">
                <w:rPr>
                  <w:rFonts w:ascii="Times New Roman" w:hAnsi="Times New Roman" w:cs="新細明體"/>
                  <w:color w:val="000000"/>
                  <w:kern w:val="3"/>
                  <w:sz w:val="28"/>
                </w:rPr>
                <w:t>生活應用科學學類</w:t>
              </w:r>
            </w:hyperlink>
            <w:r w:rsidRPr="009D2C10">
              <w:rPr>
                <w:rFonts w:ascii="Times New Roman" w:hAnsi="Times New Roman" w:cs="新細明體"/>
                <w:color w:val="000000"/>
                <w:kern w:val="3"/>
                <w:sz w:val="28"/>
              </w:rPr>
              <w:t>、</w:t>
            </w:r>
            <w:hyperlink r:id="rId155" w:tooltip="服飾學類" w:history="1">
              <w:r w:rsidRPr="009D2C10">
                <w:rPr>
                  <w:rFonts w:ascii="Times New Roman" w:hAnsi="Times New Roman" w:cs="新細明體"/>
                  <w:color w:val="000000"/>
                  <w:kern w:val="3"/>
                  <w:sz w:val="28"/>
                </w:rPr>
                <w:t>服飾學類</w:t>
              </w:r>
            </w:hyperlink>
            <w:r w:rsidRPr="009D2C10">
              <w:rPr>
                <w:rFonts w:ascii="Times New Roman" w:hAnsi="Times New Roman" w:cs="新細明體"/>
                <w:color w:val="000000"/>
                <w:kern w:val="3"/>
                <w:sz w:val="28"/>
              </w:rPr>
              <w:t>、</w:t>
            </w:r>
            <w:hyperlink r:id="rId156" w:tooltip="美容學類" w:history="1">
              <w:r w:rsidRPr="009D2C10">
                <w:rPr>
                  <w:rFonts w:ascii="Times New Roman" w:hAnsi="Times New Roman" w:cs="新細明體"/>
                  <w:color w:val="000000"/>
                  <w:kern w:val="3"/>
                  <w:sz w:val="28"/>
                </w:rPr>
                <w:t>美容學類</w:t>
              </w:r>
            </w:hyperlink>
            <w:r w:rsidRPr="009D2C10">
              <w:rPr>
                <w:rFonts w:ascii="Times New Roman" w:hAnsi="Times New Roman" w:cs="新細明體"/>
                <w:color w:val="000000"/>
                <w:kern w:val="3"/>
                <w:sz w:val="28"/>
              </w:rPr>
              <w:t>、</w:t>
            </w:r>
            <w:hyperlink r:id="rId157" w:tooltip="其他民生學類" w:history="1">
              <w:r w:rsidRPr="009D2C10">
                <w:rPr>
                  <w:rFonts w:ascii="Times New Roman" w:hAnsi="Times New Roman" w:cs="新細明體"/>
                  <w:color w:val="000000"/>
                  <w:kern w:val="3"/>
                  <w:sz w:val="28"/>
                </w:rPr>
                <w:t>其他民生學類</w:t>
              </w:r>
            </w:hyperlink>
          </w:p>
        </w:tc>
      </w:tr>
      <w:tr w:rsidR="00557633" w:rsidRPr="009D2C10" w14:paraId="6DD6E7F7" w14:textId="77777777" w:rsidTr="000C3383">
        <w:trPr>
          <w:trHeight w:val="440"/>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9329D2F"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□20.</w:t>
            </w:r>
            <w:r w:rsidRPr="009D2C10">
              <w:rPr>
                <w:rFonts w:ascii="Times New Roman" w:hAnsi="Times New Roman"/>
                <w:color w:val="000000"/>
                <w:kern w:val="3"/>
                <w:sz w:val="28"/>
              </w:rPr>
              <w:t>運輸服務學門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5C4E6CD"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58" w:tooltip="運輸管理學類" w:history="1">
              <w:r w:rsidRPr="009D2C10">
                <w:rPr>
                  <w:rFonts w:ascii="Times New Roman" w:hAnsi="Times New Roman" w:cs="新細明體"/>
                  <w:color w:val="000000"/>
                  <w:kern w:val="3"/>
                  <w:sz w:val="28"/>
                </w:rPr>
                <w:t>運輸管理學類</w:t>
              </w:r>
            </w:hyperlink>
            <w:r w:rsidRPr="009D2C10">
              <w:rPr>
                <w:rFonts w:ascii="Times New Roman" w:hAnsi="Times New Roman" w:cs="新細明體"/>
                <w:color w:val="000000"/>
                <w:kern w:val="3"/>
                <w:sz w:val="28"/>
              </w:rPr>
              <w:t>、</w:t>
            </w:r>
            <w:hyperlink r:id="rId159" w:tooltip="航空學類" w:history="1">
              <w:r w:rsidRPr="009D2C10">
                <w:rPr>
                  <w:rFonts w:ascii="Times New Roman" w:hAnsi="Times New Roman" w:cs="新細明體"/>
                  <w:color w:val="000000"/>
                  <w:kern w:val="3"/>
                  <w:sz w:val="28"/>
                </w:rPr>
                <w:t>航空學類</w:t>
              </w:r>
            </w:hyperlink>
            <w:r w:rsidRPr="009D2C10">
              <w:rPr>
                <w:rFonts w:ascii="Times New Roman" w:hAnsi="Times New Roman" w:cs="新細明體"/>
                <w:color w:val="000000"/>
                <w:kern w:val="3"/>
                <w:sz w:val="28"/>
              </w:rPr>
              <w:t>、</w:t>
            </w:r>
            <w:hyperlink r:id="rId160" w:tooltip="航海學類" w:history="1">
              <w:r w:rsidRPr="009D2C10">
                <w:rPr>
                  <w:rFonts w:ascii="Times New Roman" w:hAnsi="Times New Roman" w:cs="新細明體"/>
                  <w:color w:val="000000"/>
                  <w:kern w:val="3"/>
                  <w:sz w:val="28"/>
                </w:rPr>
                <w:t>航海學類</w:t>
              </w:r>
            </w:hyperlink>
            <w:r w:rsidRPr="009D2C10">
              <w:rPr>
                <w:rFonts w:ascii="Times New Roman" w:hAnsi="Times New Roman" w:cs="新細明體"/>
                <w:color w:val="000000"/>
                <w:kern w:val="3"/>
                <w:sz w:val="28"/>
              </w:rPr>
              <w:t>、</w:t>
            </w:r>
            <w:hyperlink r:id="rId161" w:tooltip="其他運輸服務學類" w:history="1">
              <w:r w:rsidRPr="009D2C10">
                <w:rPr>
                  <w:rFonts w:ascii="Times New Roman" w:hAnsi="Times New Roman" w:cs="新細明體"/>
                  <w:color w:val="000000"/>
                  <w:kern w:val="3"/>
                  <w:sz w:val="28"/>
                </w:rPr>
                <w:t>其他運輸服務學類</w:t>
              </w:r>
            </w:hyperlink>
          </w:p>
        </w:tc>
      </w:tr>
      <w:tr w:rsidR="00557633" w:rsidRPr="009D2C10" w14:paraId="3E69846D" w14:textId="77777777" w:rsidTr="000C3383">
        <w:trPr>
          <w:trHeight w:val="440"/>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688DCFFC"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□21.</w:t>
            </w:r>
            <w:r w:rsidRPr="009D2C10">
              <w:rPr>
                <w:rFonts w:ascii="Times New Roman" w:hAnsi="Times New Roman"/>
                <w:color w:val="000000"/>
                <w:kern w:val="3"/>
                <w:sz w:val="28"/>
              </w:rPr>
              <w:t>環境保護學門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370EE0F"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62" w:tooltip="環境資源學類" w:history="1">
              <w:r w:rsidRPr="009D2C10">
                <w:rPr>
                  <w:rFonts w:ascii="Times New Roman" w:hAnsi="Times New Roman" w:cs="新細明體"/>
                  <w:color w:val="000000"/>
                  <w:kern w:val="3"/>
                  <w:sz w:val="28"/>
                </w:rPr>
                <w:t>環境資源學類</w:t>
              </w:r>
            </w:hyperlink>
            <w:r w:rsidRPr="009D2C10">
              <w:rPr>
                <w:rFonts w:ascii="Times New Roman" w:hAnsi="Times New Roman" w:cs="新細明體"/>
                <w:color w:val="000000"/>
                <w:kern w:val="3"/>
                <w:sz w:val="28"/>
              </w:rPr>
              <w:t>、</w:t>
            </w:r>
            <w:hyperlink r:id="rId163" w:tooltip="環境防災學類" w:history="1">
              <w:r w:rsidRPr="009D2C10">
                <w:rPr>
                  <w:rFonts w:ascii="Times New Roman" w:hAnsi="Times New Roman" w:cs="新細明體"/>
                  <w:color w:val="000000"/>
                  <w:kern w:val="3"/>
                  <w:sz w:val="28"/>
                </w:rPr>
                <w:t>環境防災學類</w:t>
              </w:r>
            </w:hyperlink>
            <w:r w:rsidRPr="009D2C10">
              <w:rPr>
                <w:rFonts w:ascii="Times New Roman" w:hAnsi="Times New Roman" w:cs="新細明體"/>
                <w:color w:val="000000"/>
                <w:kern w:val="3"/>
                <w:sz w:val="28"/>
              </w:rPr>
              <w:t>、</w:t>
            </w:r>
            <w:hyperlink r:id="rId164" w:tooltip="其他環境保護學類" w:history="1">
              <w:r w:rsidRPr="009D2C10">
                <w:rPr>
                  <w:rFonts w:ascii="Times New Roman" w:hAnsi="Times New Roman" w:cs="新細明體"/>
                  <w:color w:val="000000"/>
                  <w:kern w:val="3"/>
                  <w:sz w:val="28"/>
                </w:rPr>
                <w:t>其他環境保護學類</w:t>
              </w:r>
            </w:hyperlink>
          </w:p>
        </w:tc>
      </w:tr>
      <w:tr w:rsidR="00557633" w:rsidRPr="009D2C10" w14:paraId="39F36AA5" w14:textId="77777777" w:rsidTr="000C3383">
        <w:trPr>
          <w:trHeight w:val="440"/>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710A0E4E"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□22.</w:t>
            </w:r>
            <w:r w:rsidRPr="009D2C10">
              <w:rPr>
                <w:rFonts w:ascii="Times New Roman" w:hAnsi="Times New Roman"/>
                <w:color w:val="000000"/>
                <w:kern w:val="3"/>
                <w:sz w:val="28"/>
              </w:rPr>
              <w:t>軍警國防安全學門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9D3B5D5"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65" w:tooltip="警政學類" w:history="1">
              <w:r w:rsidRPr="009D2C10">
                <w:rPr>
                  <w:rFonts w:ascii="Times New Roman" w:hAnsi="Times New Roman" w:cs="新細明體"/>
                  <w:color w:val="000000"/>
                  <w:kern w:val="3"/>
                  <w:sz w:val="28"/>
                </w:rPr>
                <w:t>警政學類</w:t>
              </w:r>
            </w:hyperlink>
            <w:r w:rsidRPr="009D2C10">
              <w:rPr>
                <w:rFonts w:ascii="Times New Roman" w:hAnsi="Times New Roman" w:cs="新細明體"/>
                <w:color w:val="000000"/>
                <w:kern w:val="3"/>
                <w:sz w:val="28"/>
              </w:rPr>
              <w:t>、</w:t>
            </w:r>
            <w:hyperlink r:id="rId166" w:tooltip="軍事學類" w:history="1">
              <w:r w:rsidRPr="009D2C10">
                <w:rPr>
                  <w:rFonts w:ascii="Times New Roman" w:hAnsi="Times New Roman" w:cs="新細明體"/>
                  <w:color w:val="000000"/>
                  <w:kern w:val="3"/>
                  <w:sz w:val="28"/>
                </w:rPr>
                <w:t>軍事學類</w:t>
              </w:r>
            </w:hyperlink>
            <w:r w:rsidRPr="009D2C10">
              <w:rPr>
                <w:rFonts w:ascii="Times New Roman" w:hAnsi="Times New Roman" w:cs="新細明體"/>
                <w:color w:val="000000"/>
                <w:kern w:val="3"/>
                <w:sz w:val="28"/>
              </w:rPr>
              <w:t>、</w:t>
            </w:r>
            <w:hyperlink r:id="rId167" w:tooltip="其他軍警國防安全學類" w:history="1">
              <w:r w:rsidRPr="009D2C10">
                <w:rPr>
                  <w:rFonts w:ascii="Times New Roman" w:hAnsi="Times New Roman" w:cs="新細明體"/>
                  <w:color w:val="000000"/>
                  <w:kern w:val="3"/>
                  <w:sz w:val="28"/>
                </w:rPr>
                <w:t>其他軍警國防安全學類</w:t>
              </w:r>
            </w:hyperlink>
          </w:p>
        </w:tc>
      </w:tr>
      <w:tr w:rsidR="00557633" w:rsidRPr="009D2C10" w14:paraId="3B3F5014" w14:textId="77777777" w:rsidTr="000C3383">
        <w:trPr>
          <w:trHeight w:val="440"/>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A4F139B"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□23.</w:t>
            </w:r>
            <w:r w:rsidRPr="009D2C10">
              <w:rPr>
                <w:rFonts w:ascii="Times New Roman" w:hAnsi="Times New Roman"/>
                <w:color w:val="000000"/>
                <w:kern w:val="3"/>
                <w:sz w:val="28"/>
              </w:rPr>
              <w:t>其他學門</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6B00F14" w14:textId="77777777" w:rsidR="00557633" w:rsidRPr="009D2C10" w:rsidRDefault="00557633" w:rsidP="00557633">
            <w:pPr>
              <w:suppressAutoHyphens/>
              <w:autoSpaceDN w:val="0"/>
              <w:spacing w:line="400" w:lineRule="exact"/>
              <w:jc w:val="both"/>
              <w:rPr>
                <w:rFonts w:ascii="Times New Roman" w:hAnsi="Times New Roman"/>
                <w:kern w:val="3"/>
                <w:sz w:val="28"/>
              </w:rPr>
            </w:pPr>
            <w:hyperlink r:id="rId168" w:tooltip="其他不能歸類之各學類" w:history="1">
              <w:r w:rsidRPr="009D2C10">
                <w:rPr>
                  <w:rFonts w:ascii="Times New Roman" w:hAnsi="Times New Roman" w:cs="新細明體"/>
                  <w:color w:val="000000"/>
                  <w:kern w:val="3"/>
                  <w:sz w:val="28"/>
                </w:rPr>
                <w:t>其他不能歸類之各學類</w:t>
              </w:r>
            </w:hyperlink>
          </w:p>
        </w:tc>
      </w:tr>
      <w:tr w:rsidR="00557633" w:rsidRPr="009D2C10" w14:paraId="1EEC6AE0" w14:textId="77777777" w:rsidTr="000C3383">
        <w:trPr>
          <w:trHeight w:val="440"/>
        </w:trPr>
        <w:tc>
          <w:tcPr>
            <w:tcW w:w="324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06EFD2A1"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r w:rsidRPr="009D2C10">
              <w:rPr>
                <w:rFonts w:ascii="Times New Roman" w:hAnsi="Times New Roman"/>
                <w:color w:val="000000"/>
                <w:kern w:val="3"/>
                <w:sz w:val="28"/>
              </w:rPr>
              <w:t>□24.</w:t>
            </w:r>
            <w:r w:rsidRPr="009D2C10">
              <w:rPr>
                <w:rFonts w:ascii="Times New Roman" w:hAnsi="Times New Roman"/>
                <w:color w:val="000000"/>
                <w:kern w:val="3"/>
                <w:sz w:val="28"/>
              </w:rPr>
              <w:t>沒有進修需求</w:t>
            </w:r>
          </w:p>
        </w:tc>
        <w:tc>
          <w:tcPr>
            <w:tcW w:w="721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9702947" w14:textId="77777777" w:rsidR="00557633" w:rsidRPr="009D2C10" w:rsidRDefault="00557633" w:rsidP="00557633">
            <w:pPr>
              <w:suppressAutoHyphens/>
              <w:autoSpaceDN w:val="0"/>
              <w:spacing w:line="400" w:lineRule="exact"/>
              <w:jc w:val="both"/>
              <w:rPr>
                <w:rFonts w:ascii="Times New Roman" w:hAnsi="Times New Roman"/>
                <w:color w:val="000000"/>
                <w:kern w:val="3"/>
                <w:sz w:val="28"/>
              </w:rPr>
            </w:pPr>
          </w:p>
        </w:tc>
      </w:tr>
    </w:tbl>
    <w:p w14:paraId="6ECCE44C" w14:textId="77777777" w:rsidR="00557633" w:rsidRPr="009D2C10" w:rsidRDefault="00557633" w:rsidP="00557633">
      <w:pPr>
        <w:suppressAutoHyphens/>
        <w:autoSpaceDN w:val="0"/>
        <w:spacing w:before="120" w:line="400" w:lineRule="exact"/>
        <w:jc w:val="center"/>
        <w:rPr>
          <w:rFonts w:ascii="Times New Roman" w:hAnsi="Times New Roman" w:cs="Arial"/>
          <w:b/>
          <w:kern w:val="3"/>
          <w:sz w:val="32"/>
          <w:shd w:val="clear" w:color="auto" w:fill="FFFFFF"/>
        </w:rPr>
      </w:pPr>
      <w:r w:rsidRPr="009D2C10">
        <w:rPr>
          <w:rFonts w:ascii="Times New Roman" w:hAnsi="Times New Roman" w:cs="Arial"/>
          <w:b/>
          <w:kern w:val="3"/>
          <w:sz w:val="32"/>
          <w:shd w:val="clear" w:color="auto" w:fill="FFFFFF"/>
        </w:rPr>
        <w:t>～問卷結束</w:t>
      </w:r>
      <w:r w:rsidRPr="009D2C10">
        <w:rPr>
          <w:rFonts w:ascii="Times New Roman" w:hAnsi="Times New Roman" w:cs="Arial"/>
          <w:b/>
          <w:kern w:val="3"/>
          <w:sz w:val="32"/>
          <w:shd w:val="clear" w:color="auto" w:fill="FFFFFF"/>
        </w:rPr>
        <w:t>˙</w:t>
      </w:r>
      <w:r w:rsidRPr="009D2C10">
        <w:rPr>
          <w:rFonts w:ascii="Times New Roman" w:hAnsi="Times New Roman" w:cs="Arial"/>
          <w:b/>
          <w:kern w:val="3"/>
          <w:sz w:val="32"/>
          <w:shd w:val="clear" w:color="auto" w:fill="FFFFFF"/>
        </w:rPr>
        <w:t>謝謝您耐心填答～</w:t>
      </w:r>
    </w:p>
    <w:sectPr w:rsidR="00557633" w:rsidRPr="009D2C10">
      <w:footerReference w:type="default" r:id="rId169"/>
      <w:type w:val="continuous"/>
      <w:pgSz w:w="11906" w:h="16838"/>
      <w:pgMar w:top="720" w:right="720" w:bottom="720" w:left="72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A707ADE" w14:textId="77777777" w:rsidR="005044B8" w:rsidRDefault="005044B8" w:rsidP="00E866F9">
      <w:r>
        <w:separator/>
      </w:r>
    </w:p>
  </w:endnote>
  <w:endnote w:type="continuationSeparator" w:id="0">
    <w:p w14:paraId="47542A75" w14:textId="77777777" w:rsidR="005044B8" w:rsidRDefault="005044B8" w:rsidP="00E866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標楷體">
    <w:altName w:val="微軟正黑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細明體_HKSCS">
    <w:altName w:val="MingLiU_HKSCS"/>
    <w:panose1 w:val="02020500000000000000"/>
    <w:charset w:val="88"/>
    <w:family w:val="roman"/>
    <w:pitch w:val="variable"/>
    <w:sig w:usb0="A00002FF" w:usb1="28CFFCFA" w:usb2="00000016" w:usb3="00000000" w:csb0="0010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23923562"/>
      <w:docPartObj>
        <w:docPartGallery w:val="Page Numbers (Bottom of Page)"/>
        <w:docPartUnique/>
      </w:docPartObj>
    </w:sdtPr>
    <w:sdtEndPr/>
    <w:sdtContent>
      <w:p w14:paraId="0B598AC3" w14:textId="3EEC466D" w:rsidR="00DB196F" w:rsidRDefault="00DB196F">
        <w:pPr>
          <w:pStyle w:val="a6"/>
          <w:jc w:val="center"/>
        </w:pPr>
        <w:r>
          <w:fldChar w:fldCharType="begin"/>
        </w:r>
        <w:r>
          <w:instrText>PAGE   \* MERGEFORMAT</w:instrText>
        </w:r>
        <w:r>
          <w:fldChar w:fldCharType="separate"/>
        </w:r>
        <w:r w:rsidR="00652ECC" w:rsidRPr="00652ECC">
          <w:rPr>
            <w:noProof/>
            <w:lang w:val="zh-TW"/>
          </w:rPr>
          <w:t>15</w:t>
        </w:r>
        <w:r>
          <w:fldChar w:fldCharType="end"/>
        </w:r>
      </w:p>
    </w:sdtContent>
  </w:sdt>
  <w:p w14:paraId="21BF0232" w14:textId="208D7624" w:rsidR="00DB196F" w:rsidRPr="009972D8" w:rsidRDefault="00DB196F" w:rsidP="009972D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356B8BB" w14:textId="77777777" w:rsidR="00557633" w:rsidRDefault="00557633">
    <w:pPr>
      <w:pStyle w:val="a6"/>
      <w:tabs>
        <w:tab w:val="clear" w:pos="8306"/>
      </w:tabs>
      <w:ind w:right="473"/>
    </w:pPr>
    <w:r>
      <w:rPr>
        <w:rFonts w:ascii="Times New Roman" w:hAnsi="Times New Roman"/>
        <w:kern w:val="0"/>
        <w:sz w:val="24"/>
      </w:rPr>
      <w:t xml:space="preserve">112 </w:t>
    </w:r>
    <w:r>
      <w:rPr>
        <w:rFonts w:ascii="Times New Roman" w:hAnsi="Times New Roman"/>
        <w:kern w:val="0"/>
        <w:sz w:val="24"/>
      </w:rPr>
      <w:t>年大專校院畢業生流向追蹤公版問卷</w:t>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第</w:t>
    </w:r>
    <w:r>
      <w:rPr>
        <w:rFonts w:ascii="Times New Roman" w:hAnsi="Times New Roman"/>
        <w:kern w:val="0"/>
        <w:sz w:val="24"/>
      </w:rPr>
      <w:t xml:space="preserve"> </w:t>
    </w:r>
    <w:r>
      <w:rPr>
        <w:rFonts w:ascii="Times New Roman" w:hAnsi="Times New Roman"/>
        <w:kern w:val="0"/>
        <w:sz w:val="24"/>
        <w:lang w:val="zh-TW"/>
      </w:rPr>
      <w:fldChar w:fldCharType="begin"/>
    </w:r>
    <w:r>
      <w:rPr>
        <w:rFonts w:ascii="Times New Roman" w:hAnsi="Times New Roman"/>
        <w:kern w:val="0"/>
        <w:sz w:val="24"/>
        <w:lang w:val="zh-TW"/>
      </w:rPr>
      <w:instrText xml:space="preserve"> PAGE </w:instrText>
    </w:r>
    <w:r>
      <w:rPr>
        <w:rFonts w:ascii="Times New Roman" w:hAnsi="Times New Roman"/>
        <w:kern w:val="0"/>
        <w:sz w:val="24"/>
        <w:lang w:val="zh-TW"/>
      </w:rPr>
      <w:fldChar w:fldCharType="separate"/>
    </w:r>
    <w:r>
      <w:rPr>
        <w:rFonts w:ascii="Times New Roman" w:hAnsi="Times New Roman"/>
        <w:kern w:val="0"/>
        <w:sz w:val="24"/>
        <w:lang w:val="zh-TW"/>
      </w:rPr>
      <w:t>12</w:t>
    </w:r>
    <w:r>
      <w:rPr>
        <w:rFonts w:ascii="Times New Roman" w:hAnsi="Times New Roman"/>
        <w:kern w:val="0"/>
        <w:sz w:val="24"/>
        <w:lang w:val="zh-TW"/>
      </w:rPr>
      <w:fldChar w:fldCharType="end"/>
    </w:r>
    <w:r>
      <w:rPr>
        <w:rFonts w:ascii="Times New Roman" w:hAnsi="Times New Roman"/>
        <w:kern w:val="0"/>
        <w:sz w:val="24"/>
        <w:lang w:val="zh-TW"/>
      </w:rPr>
      <w:t xml:space="preserve"> </w:t>
    </w:r>
    <w:r>
      <w:rPr>
        <w:rFonts w:ascii="Times New Roman" w:hAnsi="Times New Roman"/>
        <w:kern w:val="0"/>
        <w:sz w:val="24"/>
      </w:rPr>
      <w:t>頁</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2FA7A0" w14:textId="77777777" w:rsidR="00557633" w:rsidRDefault="00557633">
    <w:pPr>
      <w:pStyle w:val="a6"/>
      <w:tabs>
        <w:tab w:val="clear" w:pos="8306"/>
      </w:tabs>
      <w:ind w:right="473"/>
    </w:pPr>
    <w:r>
      <w:rPr>
        <w:rFonts w:ascii="Times New Roman" w:hAnsi="Times New Roman"/>
        <w:kern w:val="0"/>
        <w:sz w:val="24"/>
      </w:rPr>
      <w:t xml:space="preserve">112 </w:t>
    </w:r>
    <w:r>
      <w:rPr>
        <w:rFonts w:ascii="Times New Roman" w:hAnsi="Times New Roman"/>
        <w:kern w:val="0"/>
        <w:sz w:val="24"/>
      </w:rPr>
      <w:t>年大專校院畢業生流向追蹤公版問卷</w:t>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ab/>
    </w:r>
    <w:r>
      <w:rPr>
        <w:rFonts w:ascii="Times New Roman" w:hAnsi="Times New Roman"/>
        <w:kern w:val="0"/>
        <w:sz w:val="24"/>
      </w:rPr>
      <w:t>第</w:t>
    </w:r>
    <w:r>
      <w:rPr>
        <w:rFonts w:ascii="Times New Roman" w:hAnsi="Times New Roman"/>
        <w:kern w:val="0"/>
        <w:sz w:val="24"/>
      </w:rPr>
      <w:t xml:space="preserve"> </w:t>
    </w:r>
    <w:r>
      <w:rPr>
        <w:rFonts w:ascii="Times New Roman" w:hAnsi="Times New Roman"/>
        <w:kern w:val="0"/>
        <w:sz w:val="24"/>
        <w:lang w:val="zh-TW"/>
      </w:rPr>
      <w:fldChar w:fldCharType="begin"/>
    </w:r>
    <w:r>
      <w:rPr>
        <w:rFonts w:ascii="Times New Roman" w:hAnsi="Times New Roman"/>
        <w:kern w:val="0"/>
        <w:sz w:val="24"/>
        <w:lang w:val="zh-TW"/>
      </w:rPr>
      <w:instrText xml:space="preserve"> PAGE </w:instrText>
    </w:r>
    <w:r>
      <w:rPr>
        <w:rFonts w:ascii="Times New Roman" w:hAnsi="Times New Roman"/>
        <w:kern w:val="0"/>
        <w:sz w:val="24"/>
        <w:lang w:val="zh-TW"/>
      </w:rPr>
      <w:fldChar w:fldCharType="separate"/>
    </w:r>
    <w:r>
      <w:rPr>
        <w:rFonts w:ascii="Times New Roman" w:hAnsi="Times New Roman"/>
        <w:kern w:val="0"/>
        <w:sz w:val="24"/>
        <w:lang w:val="zh-TW"/>
      </w:rPr>
      <w:t>12</w:t>
    </w:r>
    <w:r>
      <w:rPr>
        <w:rFonts w:ascii="Times New Roman" w:hAnsi="Times New Roman"/>
        <w:kern w:val="0"/>
        <w:sz w:val="24"/>
        <w:lang w:val="zh-TW"/>
      </w:rPr>
      <w:fldChar w:fldCharType="end"/>
    </w:r>
    <w:r>
      <w:rPr>
        <w:rFonts w:ascii="Times New Roman" w:hAnsi="Times New Roman"/>
        <w:kern w:val="0"/>
        <w:sz w:val="24"/>
        <w:lang w:val="zh-TW"/>
      </w:rPr>
      <w:t xml:space="preserve"> </w:t>
    </w:r>
    <w:r>
      <w:rPr>
        <w:rFonts w:ascii="Times New Roman" w:hAnsi="Times New Roman"/>
        <w:kern w:val="0"/>
        <w:sz w:val="24"/>
      </w:rPr>
      <w:t>頁</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A05B0E8" w14:textId="77777777" w:rsidR="005044B8" w:rsidRDefault="005044B8" w:rsidP="00E866F9">
      <w:r>
        <w:separator/>
      </w:r>
    </w:p>
  </w:footnote>
  <w:footnote w:type="continuationSeparator" w:id="0">
    <w:p w14:paraId="672BDE26" w14:textId="77777777" w:rsidR="005044B8" w:rsidRDefault="005044B8" w:rsidP="00E866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4DC75C4"/>
    <w:multiLevelType w:val="multilevel"/>
    <w:tmpl w:val="44583436"/>
    <w:lvl w:ilvl="0">
      <w:start w:val="1"/>
      <w:numFmt w:val="taiwaneseCountingThousand"/>
      <w:lvlText w:val="%1、"/>
      <w:lvlJc w:val="left"/>
      <w:pPr>
        <w:ind w:left="622" w:hanging="480"/>
      </w:pPr>
      <w:rPr>
        <w:b/>
        <w:sz w:val="28"/>
      </w:rPr>
    </w:lvl>
    <w:lvl w:ilvl="1">
      <w:start w:val="1"/>
      <w:numFmt w:val="ideographTraditional"/>
      <w:lvlText w:val="%2、"/>
      <w:lvlJc w:val="left"/>
      <w:pPr>
        <w:ind w:left="142" w:hanging="480"/>
      </w:pPr>
    </w:lvl>
    <w:lvl w:ilvl="2">
      <w:start w:val="1"/>
      <w:numFmt w:val="lowerRoman"/>
      <w:lvlText w:val="%3."/>
      <w:lvlJc w:val="right"/>
      <w:pPr>
        <w:ind w:left="622" w:hanging="480"/>
      </w:pPr>
    </w:lvl>
    <w:lvl w:ilvl="3">
      <w:start w:val="1"/>
      <w:numFmt w:val="decimal"/>
      <w:lvlText w:val="%4."/>
      <w:lvlJc w:val="left"/>
      <w:pPr>
        <w:ind w:left="1102" w:hanging="480"/>
      </w:pPr>
    </w:lvl>
    <w:lvl w:ilvl="4">
      <w:start w:val="1"/>
      <w:numFmt w:val="ideographTraditional"/>
      <w:lvlText w:val="%5、"/>
      <w:lvlJc w:val="left"/>
      <w:pPr>
        <w:ind w:left="1582" w:hanging="480"/>
      </w:pPr>
    </w:lvl>
    <w:lvl w:ilvl="5">
      <w:start w:val="1"/>
      <w:numFmt w:val="lowerRoman"/>
      <w:lvlText w:val="%6."/>
      <w:lvlJc w:val="right"/>
      <w:pPr>
        <w:ind w:left="2062" w:hanging="480"/>
      </w:pPr>
    </w:lvl>
    <w:lvl w:ilvl="6">
      <w:start w:val="1"/>
      <w:numFmt w:val="decimal"/>
      <w:lvlText w:val="%7."/>
      <w:lvlJc w:val="left"/>
      <w:pPr>
        <w:ind w:left="2542" w:hanging="480"/>
      </w:pPr>
    </w:lvl>
    <w:lvl w:ilvl="7">
      <w:start w:val="1"/>
      <w:numFmt w:val="ideographTraditional"/>
      <w:lvlText w:val="%8、"/>
      <w:lvlJc w:val="left"/>
      <w:pPr>
        <w:ind w:left="3022" w:hanging="480"/>
      </w:pPr>
    </w:lvl>
    <w:lvl w:ilvl="8">
      <w:start w:val="1"/>
      <w:numFmt w:val="lowerRoman"/>
      <w:lvlText w:val="%9."/>
      <w:lvlJc w:val="right"/>
      <w:pPr>
        <w:ind w:left="3502" w:hanging="480"/>
      </w:pPr>
    </w:lvl>
  </w:abstractNum>
  <w:abstractNum w:abstractNumId="1" w15:restartNumberingAfterBreak="0">
    <w:nsid w:val="20BF775C"/>
    <w:multiLevelType w:val="multilevel"/>
    <w:tmpl w:val="D14E2412"/>
    <w:lvl w:ilvl="0">
      <w:start w:val="1"/>
      <w:numFmt w:val="decimal"/>
      <w:lvlText w:val="%1."/>
      <w:lvlJc w:val="left"/>
      <w:pPr>
        <w:ind w:left="1332" w:hanging="480"/>
      </w:pPr>
      <w:rPr>
        <w:b w:val="0"/>
      </w:rPr>
    </w:lvl>
    <w:lvl w:ilvl="1">
      <w:start w:val="1"/>
      <w:numFmt w:val="ideographTraditional"/>
      <w:lvlText w:val="%2、"/>
      <w:lvlJc w:val="left"/>
      <w:pPr>
        <w:ind w:left="1812" w:hanging="480"/>
      </w:pPr>
    </w:lvl>
    <w:lvl w:ilvl="2">
      <w:start w:val="1"/>
      <w:numFmt w:val="lowerRoman"/>
      <w:lvlText w:val="%3."/>
      <w:lvlJc w:val="right"/>
      <w:pPr>
        <w:ind w:left="2292" w:hanging="480"/>
      </w:pPr>
    </w:lvl>
    <w:lvl w:ilvl="3">
      <w:start w:val="1"/>
      <w:numFmt w:val="decimal"/>
      <w:lvlText w:val="%4."/>
      <w:lvlJc w:val="left"/>
      <w:pPr>
        <w:ind w:left="2772" w:hanging="480"/>
      </w:pPr>
    </w:lvl>
    <w:lvl w:ilvl="4">
      <w:start w:val="1"/>
      <w:numFmt w:val="ideographTraditional"/>
      <w:lvlText w:val="%5、"/>
      <w:lvlJc w:val="left"/>
      <w:pPr>
        <w:ind w:left="3252" w:hanging="480"/>
      </w:pPr>
    </w:lvl>
    <w:lvl w:ilvl="5">
      <w:start w:val="1"/>
      <w:numFmt w:val="lowerRoman"/>
      <w:lvlText w:val="%6."/>
      <w:lvlJc w:val="right"/>
      <w:pPr>
        <w:ind w:left="3732" w:hanging="480"/>
      </w:pPr>
    </w:lvl>
    <w:lvl w:ilvl="6">
      <w:start w:val="1"/>
      <w:numFmt w:val="decimal"/>
      <w:lvlText w:val="%7."/>
      <w:lvlJc w:val="left"/>
      <w:pPr>
        <w:ind w:left="4212" w:hanging="480"/>
      </w:pPr>
    </w:lvl>
    <w:lvl w:ilvl="7">
      <w:start w:val="1"/>
      <w:numFmt w:val="ideographTraditional"/>
      <w:lvlText w:val="%8、"/>
      <w:lvlJc w:val="left"/>
      <w:pPr>
        <w:ind w:left="4692" w:hanging="480"/>
      </w:pPr>
    </w:lvl>
    <w:lvl w:ilvl="8">
      <w:start w:val="1"/>
      <w:numFmt w:val="lowerRoman"/>
      <w:lvlText w:val="%9."/>
      <w:lvlJc w:val="right"/>
      <w:pPr>
        <w:ind w:left="5172" w:hanging="480"/>
      </w:pPr>
    </w:lvl>
  </w:abstractNum>
  <w:abstractNum w:abstractNumId="2" w15:restartNumberingAfterBreak="0">
    <w:nsid w:val="300F7087"/>
    <w:multiLevelType w:val="hybridMultilevel"/>
    <w:tmpl w:val="9806B64C"/>
    <w:lvl w:ilvl="0" w:tplc="CD2A5BF6">
      <w:start w:val="6"/>
      <w:numFmt w:val="taiwaneseCountingThousand"/>
      <w:lvlText w:val="%1、"/>
      <w:lvlJc w:val="left"/>
      <w:pPr>
        <w:ind w:left="720" w:hanging="72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40205420"/>
    <w:multiLevelType w:val="hybridMultilevel"/>
    <w:tmpl w:val="D37E22E8"/>
    <w:lvl w:ilvl="0" w:tplc="AAA87082">
      <w:start w:val="1"/>
      <w:numFmt w:val="ideographLegalTraditional"/>
      <w:pStyle w:val="124"/>
      <w:lvlText w:val="%1、"/>
      <w:lvlJc w:val="left"/>
      <w:pPr>
        <w:ind w:left="9411" w:hanging="480"/>
      </w:pPr>
      <w:rPr>
        <w:rFonts w:ascii="標楷體" w:eastAsia="標楷體" w:hAnsi="標楷體" w:hint="default"/>
        <w:b/>
        <w:sz w:val="32"/>
        <w:szCs w:val="32"/>
        <w:lang w:val="en-US"/>
      </w:rPr>
    </w:lvl>
    <w:lvl w:ilvl="1" w:tplc="6822650C">
      <w:start w:val="1"/>
      <w:numFmt w:val="taiwaneseCountingThousand"/>
      <w:lvlText w:val="%2、"/>
      <w:lvlJc w:val="left"/>
      <w:pPr>
        <w:ind w:left="764" w:hanging="480"/>
      </w:pPr>
      <w:rPr>
        <w:rFonts w:hint="eastAsia"/>
        <w:b/>
        <w:sz w:val="32"/>
        <w:szCs w:val="28"/>
        <w:lang w:val="en-US"/>
      </w:r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4ECE0BD6"/>
    <w:multiLevelType w:val="hybridMultilevel"/>
    <w:tmpl w:val="CD98C854"/>
    <w:lvl w:ilvl="0" w:tplc="D59EA6EA">
      <w:start w:val="9"/>
      <w:numFmt w:val="bullet"/>
      <w:pStyle w:val="a"/>
      <w:lvlText w:val="□"/>
      <w:lvlJc w:val="left"/>
      <w:pPr>
        <w:ind w:left="1560" w:hanging="480"/>
      </w:pPr>
      <w:rPr>
        <w:rFonts w:ascii="新細明體" w:eastAsia="新細明體" w:hAnsi="新細明體" w:cs="Times New Roman" w:hint="eastAsia"/>
        <w:lang w:val="en-US"/>
      </w:rPr>
    </w:lvl>
    <w:lvl w:ilvl="1" w:tplc="04090003" w:tentative="1">
      <w:start w:val="1"/>
      <w:numFmt w:val="bullet"/>
      <w:lvlText w:val=""/>
      <w:lvlJc w:val="left"/>
      <w:pPr>
        <w:ind w:left="1160" w:hanging="480"/>
      </w:pPr>
      <w:rPr>
        <w:rFonts w:ascii="Wingdings" w:hAnsi="Wingdings" w:hint="default"/>
      </w:rPr>
    </w:lvl>
    <w:lvl w:ilvl="2" w:tplc="04090005" w:tentative="1">
      <w:start w:val="1"/>
      <w:numFmt w:val="bullet"/>
      <w:lvlText w:val=""/>
      <w:lvlJc w:val="left"/>
      <w:pPr>
        <w:ind w:left="1640" w:hanging="480"/>
      </w:pPr>
      <w:rPr>
        <w:rFonts w:ascii="Wingdings" w:hAnsi="Wingdings" w:hint="default"/>
      </w:rPr>
    </w:lvl>
    <w:lvl w:ilvl="3" w:tplc="04090001" w:tentative="1">
      <w:start w:val="1"/>
      <w:numFmt w:val="bullet"/>
      <w:lvlText w:val=""/>
      <w:lvlJc w:val="left"/>
      <w:pPr>
        <w:ind w:left="2120" w:hanging="480"/>
      </w:pPr>
      <w:rPr>
        <w:rFonts w:ascii="Wingdings" w:hAnsi="Wingdings" w:hint="default"/>
      </w:rPr>
    </w:lvl>
    <w:lvl w:ilvl="4" w:tplc="04090003" w:tentative="1">
      <w:start w:val="1"/>
      <w:numFmt w:val="bullet"/>
      <w:lvlText w:val=""/>
      <w:lvlJc w:val="left"/>
      <w:pPr>
        <w:ind w:left="2600" w:hanging="480"/>
      </w:pPr>
      <w:rPr>
        <w:rFonts w:ascii="Wingdings" w:hAnsi="Wingdings" w:hint="default"/>
      </w:rPr>
    </w:lvl>
    <w:lvl w:ilvl="5" w:tplc="04090005" w:tentative="1">
      <w:start w:val="1"/>
      <w:numFmt w:val="bullet"/>
      <w:lvlText w:val=""/>
      <w:lvlJc w:val="left"/>
      <w:pPr>
        <w:ind w:left="3080" w:hanging="480"/>
      </w:pPr>
      <w:rPr>
        <w:rFonts w:ascii="Wingdings" w:hAnsi="Wingdings" w:hint="default"/>
      </w:rPr>
    </w:lvl>
    <w:lvl w:ilvl="6" w:tplc="04090001" w:tentative="1">
      <w:start w:val="1"/>
      <w:numFmt w:val="bullet"/>
      <w:lvlText w:val=""/>
      <w:lvlJc w:val="left"/>
      <w:pPr>
        <w:ind w:left="3560" w:hanging="480"/>
      </w:pPr>
      <w:rPr>
        <w:rFonts w:ascii="Wingdings" w:hAnsi="Wingdings" w:hint="default"/>
      </w:rPr>
    </w:lvl>
    <w:lvl w:ilvl="7" w:tplc="04090003" w:tentative="1">
      <w:start w:val="1"/>
      <w:numFmt w:val="bullet"/>
      <w:lvlText w:val=""/>
      <w:lvlJc w:val="left"/>
      <w:pPr>
        <w:ind w:left="4040" w:hanging="480"/>
      </w:pPr>
      <w:rPr>
        <w:rFonts w:ascii="Wingdings" w:hAnsi="Wingdings" w:hint="default"/>
      </w:rPr>
    </w:lvl>
    <w:lvl w:ilvl="8" w:tplc="04090005" w:tentative="1">
      <w:start w:val="1"/>
      <w:numFmt w:val="bullet"/>
      <w:lvlText w:val=""/>
      <w:lvlJc w:val="left"/>
      <w:pPr>
        <w:ind w:left="4520" w:hanging="480"/>
      </w:pPr>
      <w:rPr>
        <w:rFonts w:ascii="Wingdings" w:hAnsi="Wingdings" w:hint="default"/>
      </w:rPr>
    </w:lvl>
  </w:abstractNum>
  <w:abstractNum w:abstractNumId="5" w15:restartNumberingAfterBreak="0">
    <w:nsid w:val="50267ED5"/>
    <w:multiLevelType w:val="multilevel"/>
    <w:tmpl w:val="2586D7E0"/>
    <w:styleLink w:val="LFO1"/>
    <w:lvl w:ilvl="0">
      <w:start w:val="1"/>
      <w:numFmt w:val="ideographLegalTraditional"/>
      <w:lvlText w:val="%1、"/>
      <w:lvlJc w:val="left"/>
      <w:pPr>
        <w:ind w:left="9411" w:hanging="480"/>
      </w:pPr>
      <w:rPr>
        <w:rFonts w:ascii="標楷體" w:eastAsia="標楷體" w:hAnsi="標楷體"/>
        <w:b/>
        <w:sz w:val="32"/>
        <w:szCs w:val="32"/>
        <w:lang w:val="en-US"/>
      </w:rPr>
    </w:lvl>
    <w:lvl w:ilvl="1">
      <w:start w:val="1"/>
      <w:numFmt w:val="taiwaneseCountingThousand"/>
      <w:lvlText w:val="%2、"/>
      <w:lvlJc w:val="left"/>
      <w:pPr>
        <w:ind w:left="764" w:hanging="480"/>
      </w:pPr>
      <w:rPr>
        <w:b/>
        <w:sz w:val="32"/>
        <w:szCs w:val="28"/>
        <w:lang w:val="en-US"/>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548A6F66"/>
    <w:multiLevelType w:val="hybridMultilevel"/>
    <w:tmpl w:val="0B36623E"/>
    <w:lvl w:ilvl="0" w:tplc="1C1C9D72">
      <w:start w:val="1"/>
      <w:numFmt w:val="decimal"/>
      <w:pStyle w:val="Q"/>
      <w:lvlText w:val="Q%1."/>
      <w:lvlJc w:val="left"/>
      <w:pPr>
        <w:ind w:left="906" w:hanging="480"/>
      </w:pPr>
      <w:rPr>
        <w:rFonts w:ascii="Arial" w:eastAsia="微軟正黑體" w:hAnsi="Arial" w:hint="default"/>
      </w:rPr>
    </w:lvl>
    <w:lvl w:ilvl="1" w:tplc="04090019">
      <w:start w:val="1"/>
      <w:numFmt w:val="ideographTraditional"/>
      <w:lvlText w:val="%2、"/>
      <w:lvlJc w:val="left"/>
      <w:pPr>
        <w:ind w:left="960" w:hanging="480"/>
      </w:pPr>
    </w:lvl>
    <w:lvl w:ilvl="2" w:tplc="0409000B">
      <w:start w:val="1"/>
      <w:numFmt w:val="bullet"/>
      <w:lvlText w:val=""/>
      <w:lvlJc w:val="left"/>
      <w:pPr>
        <w:ind w:left="1440" w:hanging="480"/>
      </w:pPr>
      <w:rPr>
        <w:rFonts w:ascii="Wingdings" w:hAnsi="Wingdings" w:hint="default"/>
      </w:r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6843191B"/>
    <w:multiLevelType w:val="hybridMultilevel"/>
    <w:tmpl w:val="723E46E0"/>
    <w:lvl w:ilvl="0" w:tplc="55B6B072">
      <w:start w:val="1"/>
      <w:numFmt w:val="taiwaneseCountingThousand"/>
      <w:lvlText w:val="%1、"/>
      <w:lvlJc w:val="left"/>
      <w:pPr>
        <w:ind w:left="720" w:hanging="720"/>
      </w:pPr>
      <w:rPr>
        <w:rFonts w:hint="default"/>
        <w:b/>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799800D0"/>
    <w:multiLevelType w:val="multilevel"/>
    <w:tmpl w:val="B32635E0"/>
    <w:lvl w:ilvl="0">
      <w:start w:val="1"/>
      <w:numFmt w:val="taiwaneseCountingThousand"/>
      <w:lvlText w:val="(%1)"/>
      <w:lvlJc w:val="left"/>
      <w:pPr>
        <w:ind w:left="786" w:hanging="36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9" w15:restartNumberingAfterBreak="0">
    <w:nsid w:val="7E97399B"/>
    <w:multiLevelType w:val="multilevel"/>
    <w:tmpl w:val="57326DFC"/>
    <w:lvl w:ilvl="0">
      <w:start w:val="1"/>
      <w:numFmt w:val="taiwaneseCountingThousand"/>
      <w:lvlText w:val="%1、"/>
      <w:lvlJc w:val="left"/>
      <w:pPr>
        <w:ind w:left="720" w:hanging="720"/>
      </w:pPr>
      <w:rPr>
        <w:b/>
        <w:color w:val="auto"/>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16cid:durableId="1511792130">
    <w:abstractNumId w:val="4"/>
  </w:num>
  <w:num w:numId="2" w16cid:durableId="1649557148">
    <w:abstractNumId w:val="6"/>
  </w:num>
  <w:num w:numId="3" w16cid:durableId="1805391173">
    <w:abstractNumId w:val="3"/>
  </w:num>
  <w:num w:numId="4" w16cid:durableId="341049628">
    <w:abstractNumId w:val="7"/>
  </w:num>
  <w:num w:numId="5" w16cid:durableId="719279637">
    <w:abstractNumId w:val="2"/>
  </w:num>
  <w:num w:numId="6" w16cid:durableId="515198068">
    <w:abstractNumId w:val="5"/>
  </w:num>
  <w:num w:numId="7" w16cid:durableId="1987972686">
    <w:abstractNumId w:val="9"/>
  </w:num>
  <w:num w:numId="8" w16cid:durableId="1098595824">
    <w:abstractNumId w:val="0"/>
  </w:num>
  <w:num w:numId="9" w16cid:durableId="737242338">
    <w:abstractNumId w:val="8"/>
  </w:num>
  <w:num w:numId="10" w16cid:durableId="376129911">
    <w:abstractNumId w:val="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2"/>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459E"/>
    <w:rsid w:val="0000113A"/>
    <w:rsid w:val="00006D33"/>
    <w:rsid w:val="0001494D"/>
    <w:rsid w:val="000152F1"/>
    <w:rsid w:val="00015806"/>
    <w:rsid w:val="0002141B"/>
    <w:rsid w:val="00022783"/>
    <w:rsid w:val="00024877"/>
    <w:rsid w:val="000249FA"/>
    <w:rsid w:val="000272AC"/>
    <w:rsid w:val="00030973"/>
    <w:rsid w:val="000316C7"/>
    <w:rsid w:val="00031B54"/>
    <w:rsid w:val="00035EBC"/>
    <w:rsid w:val="00037E20"/>
    <w:rsid w:val="0004165A"/>
    <w:rsid w:val="00041D5C"/>
    <w:rsid w:val="0004348D"/>
    <w:rsid w:val="00043B0C"/>
    <w:rsid w:val="0004557B"/>
    <w:rsid w:val="000463B4"/>
    <w:rsid w:val="00050CDF"/>
    <w:rsid w:val="0005176F"/>
    <w:rsid w:val="0005333A"/>
    <w:rsid w:val="0005759C"/>
    <w:rsid w:val="00060AEE"/>
    <w:rsid w:val="00064CA8"/>
    <w:rsid w:val="00067F02"/>
    <w:rsid w:val="00071E91"/>
    <w:rsid w:val="00072457"/>
    <w:rsid w:val="00072CA5"/>
    <w:rsid w:val="00074D93"/>
    <w:rsid w:val="00075AB4"/>
    <w:rsid w:val="000805BA"/>
    <w:rsid w:val="00081FB5"/>
    <w:rsid w:val="000847A5"/>
    <w:rsid w:val="0008647F"/>
    <w:rsid w:val="00086F4C"/>
    <w:rsid w:val="00087D91"/>
    <w:rsid w:val="000912BA"/>
    <w:rsid w:val="00093635"/>
    <w:rsid w:val="000955B1"/>
    <w:rsid w:val="00097CFF"/>
    <w:rsid w:val="000A00AC"/>
    <w:rsid w:val="000A0202"/>
    <w:rsid w:val="000A1113"/>
    <w:rsid w:val="000A2500"/>
    <w:rsid w:val="000A2E14"/>
    <w:rsid w:val="000A3361"/>
    <w:rsid w:val="000A33FC"/>
    <w:rsid w:val="000A6870"/>
    <w:rsid w:val="000A6D49"/>
    <w:rsid w:val="000B2C3B"/>
    <w:rsid w:val="000B3260"/>
    <w:rsid w:val="000B33F8"/>
    <w:rsid w:val="000B42E0"/>
    <w:rsid w:val="000B4E5E"/>
    <w:rsid w:val="000B55D5"/>
    <w:rsid w:val="000B57EF"/>
    <w:rsid w:val="000C10E4"/>
    <w:rsid w:val="000C2D6F"/>
    <w:rsid w:val="000C6D1D"/>
    <w:rsid w:val="000D2E30"/>
    <w:rsid w:val="000D31DD"/>
    <w:rsid w:val="000E18BE"/>
    <w:rsid w:val="000E2D12"/>
    <w:rsid w:val="000E6432"/>
    <w:rsid w:val="000F117B"/>
    <w:rsid w:val="000F1955"/>
    <w:rsid w:val="000F22CA"/>
    <w:rsid w:val="000F28E4"/>
    <w:rsid w:val="000F44BB"/>
    <w:rsid w:val="000F58F2"/>
    <w:rsid w:val="000F5D7A"/>
    <w:rsid w:val="0010276D"/>
    <w:rsid w:val="001052B2"/>
    <w:rsid w:val="001057D1"/>
    <w:rsid w:val="001120FC"/>
    <w:rsid w:val="00115F03"/>
    <w:rsid w:val="001165B4"/>
    <w:rsid w:val="001200A0"/>
    <w:rsid w:val="001205AF"/>
    <w:rsid w:val="001244D4"/>
    <w:rsid w:val="00125E4C"/>
    <w:rsid w:val="00126A6D"/>
    <w:rsid w:val="001317D9"/>
    <w:rsid w:val="0013214D"/>
    <w:rsid w:val="0013600C"/>
    <w:rsid w:val="00136773"/>
    <w:rsid w:val="00140D63"/>
    <w:rsid w:val="00141A73"/>
    <w:rsid w:val="00141EA6"/>
    <w:rsid w:val="00141FB0"/>
    <w:rsid w:val="00150D2A"/>
    <w:rsid w:val="00151840"/>
    <w:rsid w:val="0015456E"/>
    <w:rsid w:val="00162B9F"/>
    <w:rsid w:val="00162C67"/>
    <w:rsid w:val="00165D67"/>
    <w:rsid w:val="00171C61"/>
    <w:rsid w:val="00171E5F"/>
    <w:rsid w:val="00174E21"/>
    <w:rsid w:val="00181307"/>
    <w:rsid w:val="00184065"/>
    <w:rsid w:val="00184846"/>
    <w:rsid w:val="00185581"/>
    <w:rsid w:val="001904B5"/>
    <w:rsid w:val="00191E08"/>
    <w:rsid w:val="00191E2B"/>
    <w:rsid w:val="00192518"/>
    <w:rsid w:val="0019482E"/>
    <w:rsid w:val="001972DB"/>
    <w:rsid w:val="001A1834"/>
    <w:rsid w:val="001A2443"/>
    <w:rsid w:val="001A2A23"/>
    <w:rsid w:val="001A5368"/>
    <w:rsid w:val="001B0C0C"/>
    <w:rsid w:val="001B1041"/>
    <w:rsid w:val="001B6E02"/>
    <w:rsid w:val="001C0B56"/>
    <w:rsid w:val="001C0B89"/>
    <w:rsid w:val="001C4B07"/>
    <w:rsid w:val="001C4C9B"/>
    <w:rsid w:val="001C4CA0"/>
    <w:rsid w:val="001C7E8C"/>
    <w:rsid w:val="001C7FAC"/>
    <w:rsid w:val="001D6D9E"/>
    <w:rsid w:val="001E00FC"/>
    <w:rsid w:val="001E2381"/>
    <w:rsid w:val="001E5041"/>
    <w:rsid w:val="001E5B47"/>
    <w:rsid w:val="001E5B8D"/>
    <w:rsid w:val="001F20E1"/>
    <w:rsid w:val="001F62AF"/>
    <w:rsid w:val="00201C2A"/>
    <w:rsid w:val="00204096"/>
    <w:rsid w:val="00205169"/>
    <w:rsid w:val="002054B4"/>
    <w:rsid w:val="00205A7C"/>
    <w:rsid w:val="00205D0D"/>
    <w:rsid w:val="0021348B"/>
    <w:rsid w:val="002137E7"/>
    <w:rsid w:val="00213A1B"/>
    <w:rsid w:val="002157AB"/>
    <w:rsid w:val="00216AF2"/>
    <w:rsid w:val="00221370"/>
    <w:rsid w:val="002215A2"/>
    <w:rsid w:val="0022187E"/>
    <w:rsid w:val="002218B5"/>
    <w:rsid w:val="00223790"/>
    <w:rsid w:val="00225BB3"/>
    <w:rsid w:val="00226B99"/>
    <w:rsid w:val="00233242"/>
    <w:rsid w:val="00233255"/>
    <w:rsid w:val="00234DD0"/>
    <w:rsid w:val="00236DBE"/>
    <w:rsid w:val="00237950"/>
    <w:rsid w:val="00237E70"/>
    <w:rsid w:val="002424CF"/>
    <w:rsid w:val="002445B8"/>
    <w:rsid w:val="00251AE0"/>
    <w:rsid w:val="00251BBC"/>
    <w:rsid w:val="00252DBF"/>
    <w:rsid w:val="00253CED"/>
    <w:rsid w:val="00255BE8"/>
    <w:rsid w:val="00257322"/>
    <w:rsid w:val="0025740A"/>
    <w:rsid w:val="002626A7"/>
    <w:rsid w:val="00262C03"/>
    <w:rsid w:val="00262E95"/>
    <w:rsid w:val="00266572"/>
    <w:rsid w:val="00267554"/>
    <w:rsid w:val="002708D5"/>
    <w:rsid w:val="00272585"/>
    <w:rsid w:val="002744BC"/>
    <w:rsid w:val="002752C6"/>
    <w:rsid w:val="0028019F"/>
    <w:rsid w:val="00282509"/>
    <w:rsid w:val="00282FEF"/>
    <w:rsid w:val="0029098C"/>
    <w:rsid w:val="002937DA"/>
    <w:rsid w:val="002941CF"/>
    <w:rsid w:val="0029565F"/>
    <w:rsid w:val="002A7CE5"/>
    <w:rsid w:val="002A7CF1"/>
    <w:rsid w:val="002B0754"/>
    <w:rsid w:val="002B0BBE"/>
    <w:rsid w:val="002B0BD9"/>
    <w:rsid w:val="002B1798"/>
    <w:rsid w:val="002B25D8"/>
    <w:rsid w:val="002B25F4"/>
    <w:rsid w:val="002B6FC3"/>
    <w:rsid w:val="002B7E2B"/>
    <w:rsid w:val="002C00A0"/>
    <w:rsid w:val="002C0235"/>
    <w:rsid w:val="002C2C59"/>
    <w:rsid w:val="002C600A"/>
    <w:rsid w:val="002D0F29"/>
    <w:rsid w:val="002D2EB4"/>
    <w:rsid w:val="002D34AB"/>
    <w:rsid w:val="002D4D98"/>
    <w:rsid w:val="002E1CC5"/>
    <w:rsid w:val="002E2E2C"/>
    <w:rsid w:val="002E3961"/>
    <w:rsid w:val="002E3C14"/>
    <w:rsid w:val="002E627C"/>
    <w:rsid w:val="002E70A6"/>
    <w:rsid w:val="002F10A2"/>
    <w:rsid w:val="002F184D"/>
    <w:rsid w:val="002F2373"/>
    <w:rsid w:val="002F28EC"/>
    <w:rsid w:val="002F6383"/>
    <w:rsid w:val="00302A47"/>
    <w:rsid w:val="003036F8"/>
    <w:rsid w:val="003046D5"/>
    <w:rsid w:val="003046FE"/>
    <w:rsid w:val="00306348"/>
    <w:rsid w:val="0031025F"/>
    <w:rsid w:val="00311743"/>
    <w:rsid w:val="00312614"/>
    <w:rsid w:val="003160FD"/>
    <w:rsid w:val="00321670"/>
    <w:rsid w:val="003264B1"/>
    <w:rsid w:val="00327521"/>
    <w:rsid w:val="003334D0"/>
    <w:rsid w:val="0033350B"/>
    <w:rsid w:val="00336552"/>
    <w:rsid w:val="00337112"/>
    <w:rsid w:val="00344868"/>
    <w:rsid w:val="003472E2"/>
    <w:rsid w:val="003513FE"/>
    <w:rsid w:val="0035400C"/>
    <w:rsid w:val="00355239"/>
    <w:rsid w:val="003606A4"/>
    <w:rsid w:val="00360CDA"/>
    <w:rsid w:val="00361783"/>
    <w:rsid w:val="00362739"/>
    <w:rsid w:val="00363F7B"/>
    <w:rsid w:val="003645DF"/>
    <w:rsid w:val="00366732"/>
    <w:rsid w:val="003676E4"/>
    <w:rsid w:val="003809D5"/>
    <w:rsid w:val="0038138A"/>
    <w:rsid w:val="003842DC"/>
    <w:rsid w:val="003850E7"/>
    <w:rsid w:val="00385AD6"/>
    <w:rsid w:val="0038656D"/>
    <w:rsid w:val="00386FD3"/>
    <w:rsid w:val="003928F6"/>
    <w:rsid w:val="0039566A"/>
    <w:rsid w:val="003A00D6"/>
    <w:rsid w:val="003A0992"/>
    <w:rsid w:val="003A6DCF"/>
    <w:rsid w:val="003B02C5"/>
    <w:rsid w:val="003B1BEE"/>
    <w:rsid w:val="003B46A7"/>
    <w:rsid w:val="003C13D2"/>
    <w:rsid w:val="003C6459"/>
    <w:rsid w:val="003C7E6B"/>
    <w:rsid w:val="003D1C53"/>
    <w:rsid w:val="003D3913"/>
    <w:rsid w:val="003D486F"/>
    <w:rsid w:val="003D77ED"/>
    <w:rsid w:val="003E1E80"/>
    <w:rsid w:val="003E61E3"/>
    <w:rsid w:val="003F0359"/>
    <w:rsid w:val="003F0A6D"/>
    <w:rsid w:val="003F2494"/>
    <w:rsid w:val="003F34CE"/>
    <w:rsid w:val="003F7133"/>
    <w:rsid w:val="003F7AD8"/>
    <w:rsid w:val="00400B68"/>
    <w:rsid w:val="004016B7"/>
    <w:rsid w:val="00405074"/>
    <w:rsid w:val="00407151"/>
    <w:rsid w:val="004077EB"/>
    <w:rsid w:val="00410D3B"/>
    <w:rsid w:val="00410D77"/>
    <w:rsid w:val="004110B2"/>
    <w:rsid w:val="004130F3"/>
    <w:rsid w:val="00416AF7"/>
    <w:rsid w:val="00417280"/>
    <w:rsid w:val="004212DA"/>
    <w:rsid w:val="00421EBD"/>
    <w:rsid w:val="00422DC9"/>
    <w:rsid w:val="00422E90"/>
    <w:rsid w:val="004271AC"/>
    <w:rsid w:val="004304F9"/>
    <w:rsid w:val="00430F8A"/>
    <w:rsid w:val="00431A64"/>
    <w:rsid w:val="00431F6E"/>
    <w:rsid w:val="00432F04"/>
    <w:rsid w:val="00435599"/>
    <w:rsid w:val="00435928"/>
    <w:rsid w:val="00437004"/>
    <w:rsid w:val="00442469"/>
    <w:rsid w:val="0044280C"/>
    <w:rsid w:val="0044382A"/>
    <w:rsid w:val="00445BD1"/>
    <w:rsid w:val="00452FFB"/>
    <w:rsid w:val="0045455F"/>
    <w:rsid w:val="00455506"/>
    <w:rsid w:val="004629E9"/>
    <w:rsid w:val="004649AF"/>
    <w:rsid w:val="004651C5"/>
    <w:rsid w:val="0046664F"/>
    <w:rsid w:val="00470E9D"/>
    <w:rsid w:val="00471DE8"/>
    <w:rsid w:val="00473BDF"/>
    <w:rsid w:val="00483A98"/>
    <w:rsid w:val="00484593"/>
    <w:rsid w:val="00486380"/>
    <w:rsid w:val="00486FA3"/>
    <w:rsid w:val="00490976"/>
    <w:rsid w:val="00491514"/>
    <w:rsid w:val="0049307B"/>
    <w:rsid w:val="004958DC"/>
    <w:rsid w:val="00496ECB"/>
    <w:rsid w:val="004A3698"/>
    <w:rsid w:val="004B20FF"/>
    <w:rsid w:val="004B2F04"/>
    <w:rsid w:val="004B44E7"/>
    <w:rsid w:val="004C3464"/>
    <w:rsid w:val="004C3595"/>
    <w:rsid w:val="004C40BD"/>
    <w:rsid w:val="004C59C9"/>
    <w:rsid w:val="004C5CA0"/>
    <w:rsid w:val="004C7C21"/>
    <w:rsid w:val="004D0624"/>
    <w:rsid w:val="004D126C"/>
    <w:rsid w:val="004D5331"/>
    <w:rsid w:val="004D7039"/>
    <w:rsid w:val="004E2EAB"/>
    <w:rsid w:val="004E3AE4"/>
    <w:rsid w:val="004E6284"/>
    <w:rsid w:val="004E6A87"/>
    <w:rsid w:val="004E7F1A"/>
    <w:rsid w:val="004F2538"/>
    <w:rsid w:val="004F3684"/>
    <w:rsid w:val="004F4684"/>
    <w:rsid w:val="004F473D"/>
    <w:rsid w:val="004F5B38"/>
    <w:rsid w:val="004F6FAC"/>
    <w:rsid w:val="00501445"/>
    <w:rsid w:val="00501D90"/>
    <w:rsid w:val="005044B8"/>
    <w:rsid w:val="00504A93"/>
    <w:rsid w:val="00505582"/>
    <w:rsid w:val="00510840"/>
    <w:rsid w:val="00510D78"/>
    <w:rsid w:val="005152D9"/>
    <w:rsid w:val="005153DC"/>
    <w:rsid w:val="0051567C"/>
    <w:rsid w:val="00520A5F"/>
    <w:rsid w:val="00521775"/>
    <w:rsid w:val="00521F04"/>
    <w:rsid w:val="005246FD"/>
    <w:rsid w:val="005266AD"/>
    <w:rsid w:val="005268B4"/>
    <w:rsid w:val="00527C31"/>
    <w:rsid w:val="00532E0B"/>
    <w:rsid w:val="00533339"/>
    <w:rsid w:val="00533469"/>
    <w:rsid w:val="005370A9"/>
    <w:rsid w:val="00540AEC"/>
    <w:rsid w:val="005418DB"/>
    <w:rsid w:val="00541988"/>
    <w:rsid w:val="00543196"/>
    <w:rsid w:val="005437C4"/>
    <w:rsid w:val="0054390C"/>
    <w:rsid w:val="00543A9E"/>
    <w:rsid w:val="00543EF2"/>
    <w:rsid w:val="00544244"/>
    <w:rsid w:val="005459D6"/>
    <w:rsid w:val="00545E95"/>
    <w:rsid w:val="005470C9"/>
    <w:rsid w:val="005509A4"/>
    <w:rsid w:val="00551D75"/>
    <w:rsid w:val="00552C25"/>
    <w:rsid w:val="005547C0"/>
    <w:rsid w:val="00555711"/>
    <w:rsid w:val="00557633"/>
    <w:rsid w:val="005608D1"/>
    <w:rsid w:val="005610B1"/>
    <w:rsid w:val="00566849"/>
    <w:rsid w:val="005702CB"/>
    <w:rsid w:val="00570FB7"/>
    <w:rsid w:val="00572C49"/>
    <w:rsid w:val="00573101"/>
    <w:rsid w:val="00574758"/>
    <w:rsid w:val="00575A70"/>
    <w:rsid w:val="005766BA"/>
    <w:rsid w:val="00580A8C"/>
    <w:rsid w:val="00580AA6"/>
    <w:rsid w:val="005838F2"/>
    <w:rsid w:val="00586414"/>
    <w:rsid w:val="005869D8"/>
    <w:rsid w:val="00587772"/>
    <w:rsid w:val="0059263A"/>
    <w:rsid w:val="005932D7"/>
    <w:rsid w:val="0059349A"/>
    <w:rsid w:val="005937D3"/>
    <w:rsid w:val="005A16BE"/>
    <w:rsid w:val="005A174A"/>
    <w:rsid w:val="005A2806"/>
    <w:rsid w:val="005A4CD3"/>
    <w:rsid w:val="005A6E68"/>
    <w:rsid w:val="005B0B55"/>
    <w:rsid w:val="005B199F"/>
    <w:rsid w:val="005B342F"/>
    <w:rsid w:val="005B7058"/>
    <w:rsid w:val="005C090A"/>
    <w:rsid w:val="005C1503"/>
    <w:rsid w:val="005C1DD5"/>
    <w:rsid w:val="005C54B8"/>
    <w:rsid w:val="005C70F0"/>
    <w:rsid w:val="005D4CF4"/>
    <w:rsid w:val="005D7AA3"/>
    <w:rsid w:val="005D7CEE"/>
    <w:rsid w:val="005D7D28"/>
    <w:rsid w:val="005D7E7A"/>
    <w:rsid w:val="005E1EFF"/>
    <w:rsid w:val="005E28B9"/>
    <w:rsid w:val="005E2D86"/>
    <w:rsid w:val="005E3475"/>
    <w:rsid w:val="005E3518"/>
    <w:rsid w:val="005E442B"/>
    <w:rsid w:val="005E48A2"/>
    <w:rsid w:val="005E5D90"/>
    <w:rsid w:val="005E60CD"/>
    <w:rsid w:val="005E7F61"/>
    <w:rsid w:val="005F1632"/>
    <w:rsid w:val="005F184E"/>
    <w:rsid w:val="005F3D49"/>
    <w:rsid w:val="005F3E71"/>
    <w:rsid w:val="005F474D"/>
    <w:rsid w:val="005F5927"/>
    <w:rsid w:val="00600A41"/>
    <w:rsid w:val="00601E69"/>
    <w:rsid w:val="0060226E"/>
    <w:rsid w:val="00603928"/>
    <w:rsid w:val="00607F38"/>
    <w:rsid w:val="006148DD"/>
    <w:rsid w:val="00616DC5"/>
    <w:rsid w:val="00621174"/>
    <w:rsid w:val="00622A7F"/>
    <w:rsid w:val="00623A22"/>
    <w:rsid w:val="00624061"/>
    <w:rsid w:val="006256D4"/>
    <w:rsid w:val="00625A38"/>
    <w:rsid w:val="00626F54"/>
    <w:rsid w:val="00627892"/>
    <w:rsid w:val="006278AE"/>
    <w:rsid w:val="00627D93"/>
    <w:rsid w:val="00632183"/>
    <w:rsid w:val="00632286"/>
    <w:rsid w:val="006330BF"/>
    <w:rsid w:val="006428F0"/>
    <w:rsid w:val="00643960"/>
    <w:rsid w:val="00646151"/>
    <w:rsid w:val="00646EB9"/>
    <w:rsid w:val="00647032"/>
    <w:rsid w:val="00651908"/>
    <w:rsid w:val="00652405"/>
    <w:rsid w:val="00652C58"/>
    <w:rsid w:val="00652ECC"/>
    <w:rsid w:val="006543C3"/>
    <w:rsid w:val="00654892"/>
    <w:rsid w:val="006553A3"/>
    <w:rsid w:val="006600FC"/>
    <w:rsid w:val="00660F4C"/>
    <w:rsid w:val="00662FA0"/>
    <w:rsid w:val="006638EE"/>
    <w:rsid w:val="00663D5E"/>
    <w:rsid w:val="00663DE4"/>
    <w:rsid w:val="006653F0"/>
    <w:rsid w:val="00670DE9"/>
    <w:rsid w:val="006777F1"/>
    <w:rsid w:val="006778D6"/>
    <w:rsid w:val="006801C7"/>
    <w:rsid w:val="00681FBD"/>
    <w:rsid w:val="00682379"/>
    <w:rsid w:val="00683819"/>
    <w:rsid w:val="00687CA2"/>
    <w:rsid w:val="00691E95"/>
    <w:rsid w:val="006929AC"/>
    <w:rsid w:val="0069516C"/>
    <w:rsid w:val="006954EF"/>
    <w:rsid w:val="006958CA"/>
    <w:rsid w:val="00697BEE"/>
    <w:rsid w:val="006A26A2"/>
    <w:rsid w:val="006A3E0A"/>
    <w:rsid w:val="006A44C4"/>
    <w:rsid w:val="006A6124"/>
    <w:rsid w:val="006A671A"/>
    <w:rsid w:val="006A6A68"/>
    <w:rsid w:val="006B0A33"/>
    <w:rsid w:val="006B19DF"/>
    <w:rsid w:val="006B28D6"/>
    <w:rsid w:val="006B34C9"/>
    <w:rsid w:val="006B394B"/>
    <w:rsid w:val="006B3CA4"/>
    <w:rsid w:val="006C16C9"/>
    <w:rsid w:val="006C28D7"/>
    <w:rsid w:val="006C539A"/>
    <w:rsid w:val="006C5BD1"/>
    <w:rsid w:val="006C605C"/>
    <w:rsid w:val="006C716F"/>
    <w:rsid w:val="006D2DFD"/>
    <w:rsid w:val="006D32A0"/>
    <w:rsid w:val="006D4CF8"/>
    <w:rsid w:val="006D54BC"/>
    <w:rsid w:val="006D641D"/>
    <w:rsid w:val="006E0A08"/>
    <w:rsid w:val="006E256C"/>
    <w:rsid w:val="006E311A"/>
    <w:rsid w:val="006E53B3"/>
    <w:rsid w:val="006E6404"/>
    <w:rsid w:val="006E75DC"/>
    <w:rsid w:val="006F1FA3"/>
    <w:rsid w:val="006F2063"/>
    <w:rsid w:val="006F2ABD"/>
    <w:rsid w:val="006F6421"/>
    <w:rsid w:val="006F76FC"/>
    <w:rsid w:val="007003CE"/>
    <w:rsid w:val="007063F0"/>
    <w:rsid w:val="0070658D"/>
    <w:rsid w:val="00706B0E"/>
    <w:rsid w:val="007108F3"/>
    <w:rsid w:val="007109CD"/>
    <w:rsid w:val="0071344E"/>
    <w:rsid w:val="00714575"/>
    <w:rsid w:val="007209C2"/>
    <w:rsid w:val="007222BD"/>
    <w:rsid w:val="007235CD"/>
    <w:rsid w:val="00723E29"/>
    <w:rsid w:val="0072525E"/>
    <w:rsid w:val="007260D3"/>
    <w:rsid w:val="0073008E"/>
    <w:rsid w:val="00730BBB"/>
    <w:rsid w:val="007323C7"/>
    <w:rsid w:val="00732444"/>
    <w:rsid w:val="00733FD4"/>
    <w:rsid w:val="00737029"/>
    <w:rsid w:val="00741D39"/>
    <w:rsid w:val="0074339A"/>
    <w:rsid w:val="007454C2"/>
    <w:rsid w:val="00745A5B"/>
    <w:rsid w:val="007567A5"/>
    <w:rsid w:val="00756975"/>
    <w:rsid w:val="00757114"/>
    <w:rsid w:val="00765E9E"/>
    <w:rsid w:val="00766B33"/>
    <w:rsid w:val="007677A6"/>
    <w:rsid w:val="007712CC"/>
    <w:rsid w:val="00773D16"/>
    <w:rsid w:val="00775EC7"/>
    <w:rsid w:val="00777EC9"/>
    <w:rsid w:val="00780AFE"/>
    <w:rsid w:val="00782F59"/>
    <w:rsid w:val="007830DF"/>
    <w:rsid w:val="00785EC2"/>
    <w:rsid w:val="00795ADB"/>
    <w:rsid w:val="007A02E0"/>
    <w:rsid w:val="007A0FB9"/>
    <w:rsid w:val="007A17DD"/>
    <w:rsid w:val="007A1EE6"/>
    <w:rsid w:val="007A3BD0"/>
    <w:rsid w:val="007A60E1"/>
    <w:rsid w:val="007A6B65"/>
    <w:rsid w:val="007A7BD4"/>
    <w:rsid w:val="007B3ED2"/>
    <w:rsid w:val="007B73E0"/>
    <w:rsid w:val="007C0982"/>
    <w:rsid w:val="007C15F2"/>
    <w:rsid w:val="007C1822"/>
    <w:rsid w:val="007C38C0"/>
    <w:rsid w:val="007C5593"/>
    <w:rsid w:val="007D060C"/>
    <w:rsid w:val="007D19B2"/>
    <w:rsid w:val="007D3CE6"/>
    <w:rsid w:val="007D65C1"/>
    <w:rsid w:val="007E17ED"/>
    <w:rsid w:val="007E24C5"/>
    <w:rsid w:val="007E409B"/>
    <w:rsid w:val="007E7A97"/>
    <w:rsid w:val="007F1699"/>
    <w:rsid w:val="007F747D"/>
    <w:rsid w:val="007F7FA8"/>
    <w:rsid w:val="0080249C"/>
    <w:rsid w:val="00804AF3"/>
    <w:rsid w:val="00804CF4"/>
    <w:rsid w:val="008075A8"/>
    <w:rsid w:val="00811278"/>
    <w:rsid w:val="00811CF8"/>
    <w:rsid w:val="00812150"/>
    <w:rsid w:val="008125C2"/>
    <w:rsid w:val="00812CD6"/>
    <w:rsid w:val="00814270"/>
    <w:rsid w:val="008154D8"/>
    <w:rsid w:val="00820045"/>
    <w:rsid w:val="008209F8"/>
    <w:rsid w:val="00820A7D"/>
    <w:rsid w:val="008214FD"/>
    <w:rsid w:val="008256E4"/>
    <w:rsid w:val="0082649E"/>
    <w:rsid w:val="0083014F"/>
    <w:rsid w:val="00832574"/>
    <w:rsid w:val="00833AA7"/>
    <w:rsid w:val="00833B82"/>
    <w:rsid w:val="00835AAB"/>
    <w:rsid w:val="00835C85"/>
    <w:rsid w:val="008372C0"/>
    <w:rsid w:val="008373FE"/>
    <w:rsid w:val="00841E34"/>
    <w:rsid w:val="00844263"/>
    <w:rsid w:val="00844352"/>
    <w:rsid w:val="00851AB1"/>
    <w:rsid w:val="0085245E"/>
    <w:rsid w:val="008551CD"/>
    <w:rsid w:val="00855CD0"/>
    <w:rsid w:val="008624B3"/>
    <w:rsid w:val="00866A12"/>
    <w:rsid w:val="0087067A"/>
    <w:rsid w:val="008713FA"/>
    <w:rsid w:val="008730AA"/>
    <w:rsid w:val="00874BF6"/>
    <w:rsid w:val="00874FED"/>
    <w:rsid w:val="00875014"/>
    <w:rsid w:val="0087504B"/>
    <w:rsid w:val="008765DD"/>
    <w:rsid w:val="00877422"/>
    <w:rsid w:val="00877866"/>
    <w:rsid w:val="00881735"/>
    <w:rsid w:val="00882783"/>
    <w:rsid w:val="00883484"/>
    <w:rsid w:val="00887772"/>
    <w:rsid w:val="008902F0"/>
    <w:rsid w:val="00893478"/>
    <w:rsid w:val="008936AE"/>
    <w:rsid w:val="008941E1"/>
    <w:rsid w:val="00894A98"/>
    <w:rsid w:val="00894C98"/>
    <w:rsid w:val="00895B73"/>
    <w:rsid w:val="008A0ADB"/>
    <w:rsid w:val="008A0D26"/>
    <w:rsid w:val="008A173F"/>
    <w:rsid w:val="008A3268"/>
    <w:rsid w:val="008A4055"/>
    <w:rsid w:val="008B0001"/>
    <w:rsid w:val="008B0060"/>
    <w:rsid w:val="008B012A"/>
    <w:rsid w:val="008B522F"/>
    <w:rsid w:val="008B553B"/>
    <w:rsid w:val="008B5E2D"/>
    <w:rsid w:val="008B615C"/>
    <w:rsid w:val="008C5801"/>
    <w:rsid w:val="008D1653"/>
    <w:rsid w:val="008D2989"/>
    <w:rsid w:val="008D3089"/>
    <w:rsid w:val="008D3A85"/>
    <w:rsid w:val="008D4A38"/>
    <w:rsid w:val="008D7EB7"/>
    <w:rsid w:val="008E0192"/>
    <w:rsid w:val="008E1739"/>
    <w:rsid w:val="008E6448"/>
    <w:rsid w:val="008E7BFC"/>
    <w:rsid w:val="008F5B30"/>
    <w:rsid w:val="008F6D11"/>
    <w:rsid w:val="008F7D91"/>
    <w:rsid w:val="0090212E"/>
    <w:rsid w:val="0090313B"/>
    <w:rsid w:val="00903199"/>
    <w:rsid w:val="0090358F"/>
    <w:rsid w:val="009060E6"/>
    <w:rsid w:val="00906BCD"/>
    <w:rsid w:val="009125A1"/>
    <w:rsid w:val="00914287"/>
    <w:rsid w:val="0092095B"/>
    <w:rsid w:val="00923E98"/>
    <w:rsid w:val="009306AB"/>
    <w:rsid w:val="00934040"/>
    <w:rsid w:val="00936290"/>
    <w:rsid w:val="00936754"/>
    <w:rsid w:val="00936833"/>
    <w:rsid w:val="009410FD"/>
    <w:rsid w:val="009412C0"/>
    <w:rsid w:val="00942572"/>
    <w:rsid w:val="00951EB1"/>
    <w:rsid w:val="00952ACE"/>
    <w:rsid w:val="00952FE8"/>
    <w:rsid w:val="009545F5"/>
    <w:rsid w:val="009550A9"/>
    <w:rsid w:val="00956E54"/>
    <w:rsid w:val="00961E8F"/>
    <w:rsid w:val="00964DAE"/>
    <w:rsid w:val="00965CA5"/>
    <w:rsid w:val="009757D5"/>
    <w:rsid w:val="0097651E"/>
    <w:rsid w:val="00977166"/>
    <w:rsid w:val="00980F88"/>
    <w:rsid w:val="00985328"/>
    <w:rsid w:val="00985D35"/>
    <w:rsid w:val="00990715"/>
    <w:rsid w:val="00991234"/>
    <w:rsid w:val="009926D0"/>
    <w:rsid w:val="00993244"/>
    <w:rsid w:val="0099459E"/>
    <w:rsid w:val="00994913"/>
    <w:rsid w:val="00994CB1"/>
    <w:rsid w:val="00994FFB"/>
    <w:rsid w:val="009972D8"/>
    <w:rsid w:val="00997B18"/>
    <w:rsid w:val="009A3036"/>
    <w:rsid w:val="009A32E2"/>
    <w:rsid w:val="009A36C6"/>
    <w:rsid w:val="009A3922"/>
    <w:rsid w:val="009A4151"/>
    <w:rsid w:val="009A5A1B"/>
    <w:rsid w:val="009B06CD"/>
    <w:rsid w:val="009B0B63"/>
    <w:rsid w:val="009B2016"/>
    <w:rsid w:val="009B4B4D"/>
    <w:rsid w:val="009B6B87"/>
    <w:rsid w:val="009C11B0"/>
    <w:rsid w:val="009C16EE"/>
    <w:rsid w:val="009C2287"/>
    <w:rsid w:val="009D2C10"/>
    <w:rsid w:val="009D3D7B"/>
    <w:rsid w:val="009D61E0"/>
    <w:rsid w:val="009E0F7C"/>
    <w:rsid w:val="009E1C36"/>
    <w:rsid w:val="009E2694"/>
    <w:rsid w:val="009E446B"/>
    <w:rsid w:val="00A0041C"/>
    <w:rsid w:val="00A035D5"/>
    <w:rsid w:val="00A03D09"/>
    <w:rsid w:val="00A04752"/>
    <w:rsid w:val="00A109A6"/>
    <w:rsid w:val="00A11255"/>
    <w:rsid w:val="00A11B51"/>
    <w:rsid w:val="00A12677"/>
    <w:rsid w:val="00A13955"/>
    <w:rsid w:val="00A15197"/>
    <w:rsid w:val="00A17F7C"/>
    <w:rsid w:val="00A23E4E"/>
    <w:rsid w:val="00A24524"/>
    <w:rsid w:val="00A24873"/>
    <w:rsid w:val="00A309E9"/>
    <w:rsid w:val="00A30E29"/>
    <w:rsid w:val="00A33656"/>
    <w:rsid w:val="00A40D87"/>
    <w:rsid w:val="00A41C90"/>
    <w:rsid w:val="00A42729"/>
    <w:rsid w:val="00A43B06"/>
    <w:rsid w:val="00A44142"/>
    <w:rsid w:val="00A44435"/>
    <w:rsid w:val="00A4787E"/>
    <w:rsid w:val="00A51090"/>
    <w:rsid w:val="00A521C0"/>
    <w:rsid w:val="00A53074"/>
    <w:rsid w:val="00A53ABD"/>
    <w:rsid w:val="00A56031"/>
    <w:rsid w:val="00A6104C"/>
    <w:rsid w:val="00A63E23"/>
    <w:rsid w:val="00A648E1"/>
    <w:rsid w:val="00A67AF9"/>
    <w:rsid w:val="00A70184"/>
    <w:rsid w:val="00A71752"/>
    <w:rsid w:val="00A723A3"/>
    <w:rsid w:val="00A73CF9"/>
    <w:rsid w:val="00A74A8E"/>
    <w:rsid w:val="00A74AF1"/>
    <w:rsid w:val="00A775B3"/>
    <w:rsid w:val="00A831A4"/>
    <w:rsid w:val="00A849D9"/>
    <w:rsid w:val="00A87F56"/>
    <w:rsid w:val="00A87F75"/>
    <w:rsid w:val="00A905F1"/>
    <w:rsid w:val="00AA054A"/>
    <w:rsid w:val="00AA11C7"/>
    <w:rsid w:val="00AA4706"/>
    <w:rsid w:val="00AA6CCC"/>
    <w:rsid w:val="00AB1E91"/>
    <w:rsid w:val="00AB3F65"/>
    <w:rsid w:val="00AB66BE"/>
    <w:rsid w:val="00AB7799"/>
    <w:rsid w:val="00AB7CC1"/>
    <w:rsid w:val="00AC120C"/>
    <w:rsid w:val="00AC482A"/>
    <w:rsid w:val="00AC4A9B"/>
    <w:rsid w:val="00AC4D02"/>
    <w:rsid w:val="00AC63A9"/>
    <w:rsid w:val="00AD165B"/>
    <w:rsid w:val="00AD1965"/>
    <w:rsid w:val="00AD224E"/>
    <w:rsid w:val="00AD2F64"/>
    <w:rsid w:val="00AD3105"/>
    <w:rsid w:val="00AD3A45"/>
    <w:rsid w:val="00AD3E34"/>
    <w:rsid w:val="00AD5B50"/>
    <w:rsid w:val="00AD710C"/>
    <w:rsid w:val="00AD78FD"/>
    <w:rsid w:val="00AE21CE"/>
    <w:rsid w:val="00AE23C9"/>
    <w:rsid w:val="00AE40FD"/>
    <w:rsid w:val="00AE4BF4"/>
    <w:rsid w:val="00AF2CE4"/>
    <w:rsid w:val="00AF3F6F"/>
    <w:rsid w:val="00AF41EE"/>
    <w:rsid w:val="00AF4678"/>
    <w:rsid w:val="00AF4F0B"/>
    <w:rsid w:val="00B007C8"/>
    <w:rsid w:val="00B00B20"/>
    <w:rsid w:val="00B012C0"/>
    <w:rsid w:val="00B01BF4"/>
    <w:rsid w:val="00B048DE"/>
    <w:rsid w:val="00B05234"/>
    <w:rsid w:val="00B1300B"/>
    <w:rsid w:val="00B14B76"/>
    <w:rsid w:val="00B17907"/>
    <w:rsid w:val="00B17C26"/>
    <w:rsid w:val="00B232D4"/>
    <w:rsid w:val="00B2335C"/>
    <w:rsid w:val="00B2400F"/>
    <w:rsid w:val="00B27F1D"/>
    <w:rsid w:val="00B30A29"/>
    <w:rsid w:val="00B30C31"/>
    <w:rsid w:val="00B30D8B"/>
    <w:rsid w:val="00B366AE"/>
    <w:rsid w:val="00B36837"/>
    <w:rsid w:val="00B377FC"/>
    <w:rsid w:val="00B37BCB"/>
    <w:rsid w:val="00B37DF1"/>
    <w:rsid w:val="00B42E86"/>
    <w:rsid w:val="00B44184"/>
    <w:rsid w:val="00B44F9E"/>
    <w:rsid w:val="00B45663"/>
    <w:rsid w:val="00B4727D"/>
    <w:rsid w:val="00B524AF"/>
    <w:rsid w:val="00B555C5"/>
    <w:rsid w:val="00B56DD3"/>
    <w:rsid w:val="00B57716"/>
    <w:rsid w:val="00B57FF6"/>
    <w:rsid w:val="00B65031"/>
    <w:rsid w:val="00B65737"/>
    <w:rsid w:val="00B67C13"/>
    <w:rsid w:val="00B70037"/>
    <w:rsid w:val="00B7048B"/>
    <w:rsid w:val="00B70722"/>
    <w:rsid w:val="00B72961"/>
    <w:rsid w:val="00B74415"/>
    <w:rsid w:val="00B7582C"/>
    <w:rsid w:val="00B812AF"/>
    <w:rsid w:val="00B812FD"/>
    <w:rsid w:val="00B81DAD"/>
    <w:rsid w:val="00B82988"/>
    <w:rsid w:val="00B82AF0"/>
    <w:rsid w:val="00B84EBD"/>
    <w:rsid w:val="00B912B9"/>
    <w:rsid w:val="00B91FA3"/>
    <w:rsid w:val="00B95C43"/>
    <w:rsid w:val="00BA34CE"/>
    <w:rsid w:val="00BA49B0"/>
    <w:rsid w:val="00BB05E6"/>
    <w:rsid w:val="00BB1F6C"/>
    <w:rsid w:val="00BB2268"/>
    <w:rsid w:val="00BB2659"/>
    <w:rsid w:val="00BB3800"/>
    <w:rsid w:val="00BC18B9"/>
    <w:rsid w:val="00BC1B30"/>
    <w:rsid w:val="00BC25E6"/>
    <w:rsid w:val="00BC3BFA"/>
    <w:rsid w:val="00BC50CD"/>
    <w:rsid w:val="00BC69AC"/>
    <w:rsid w:val="00BD1099"/>
    <w:rsid w:val="00BD48FE"/>
    <w:rsid w:val="00BD555D"/>
    <w:rsid w:val="00BE1369"/>
    <w:rsid w:val="00BE2E0C"/>
    <w:rsid w:val="00BE3BC2"/>
    <w:rsid w:val="00BE4408"/>
    <w:rsid w:val="00BE5BC9"/>
    <w:rsid w:val="00BF18C5"/>
    <w:rsid w:val="00BF2622"/>
    <w:rsid w:val="00BF6A59"/>
    <w:rsid w:val="00BF6AAE"/>
    <w:rsid w:val="00BF7A32"/>
    <w:rsid w:val="00BF7B8A"/>
    <w:rsid w:val="00C01225"/>
    <w:rsid w:val="00C04590"/>
    <w:rsid w:val="00C05B3E"/>
    <w:rsid w:val="00C07C06"/>
    <w:rsid w:val="00C11EB4"/>
    <w:rsid w:val="00C129A7"/>
    <w:rsid w:val="00C16083"/>
    <w:rsid w:val="00C16629"/>
    <w:rsid w:val="00C200E7"/>
    <w:rsid w:val="00C20795"/>
    <w:rsid w:val="00C2085A"/>
    <w:rsid w:val="00C21B03"/>
    <w:rsid w:val="00C22065"/>
    <w:rsid w:val="00C25305"/>
    <w:rsid w:val="00C2643A"/>
    <w:rsid w:val="00C30B4D"/>
    <w:rsid w:val="00C32BC9"/>
    <w:rsid w:val="00C378C1"/>
    <w:rsid w:val="00C37C02"/>
    <w:rsid w:val="00C43C00"/>
    <w:rsid w:val="00C43E1D"/>
    <w:rsid w:val="00C464DD"/>
    <w:rsid w:val="00C46894"/>
    <w:rsid w:val="00C47935"/>
    <w:rsid w:val="00C50814"/>
    <w:rsid w:val="00C5100E"/>
    <w:rsid w:val="00C515D5"/>
    <w:rsid w:val="00C529FD"/>
    <w:rsid w:val="00C54D3D"/>
    <w:rsid w:val="00C5528B"/>
    <w:rsid w:val="00C5590F"/>
    <w:rsid w:val="00C56378"/>
    <w:rsid w:val="00C567A5"/>
    <w:rsid w:val="00C60218"/>
    <w:rsid w:val="00C60FEE"/>
    <w:rsid w:val="00C662B0"/>
    <w:rsid w:val="00C70320"/>
    <w:rsid w:val="00C76EFB"/>
    <w:rsid w:val="00C81B39"/>
    <w:rsid w:val="00C83036"/>
    <w:rsid w:val="00C8354B"/>
    <w:rsid w:val="00C8418C"/>
    <w:rsid w:val="00C87360"/>
    <w:rsid w:val="00C90A5B"/>
    <w:rsid w:val="00C9116F"/>
    <w:rsid w:val="00C927E2"/>
    <w:rsid w:val="00C93A64"/>
    <w:rsid w:val="00C952D0"/>
    <w:rsid w:val="00C95438"/>
    <w:rsid w:val="00C95FC6"/>
    <w:rsid w:val="00CA1250"/>
    <w:rsid w:val="00CA14AA"/>
    <w:rsid w:val="00CA3D64"/>
    <w:rsid w:val="00CA4CF7"/>
    <w:rsid w:val="00CA51EB"/>
    <w:rsid w:val="00CA5380"/>
    <w:rsid w:val="00CA78E7"/>
    <w:rsid w:val="00CA7C23"/>
    <w:rsid w:val="00CB0710"/>
    <w:rsid w:val="00CB2773"/>
    <w:rsid w:val="00CB29CA"/>
    <w:rsid w:val="00CB3A4F"/>
    <w:rsid w:val="00CB3A5A"/>
    <w:rsid w:val="00CB3B29"/>
    <w:rsid w:val="00CB5D70"/>
    <w:rsid w:val="00CB5E5C"/>
    <w:rsid w:val="00CC38D4"/>
    <w:rsid w:val="00CC740D"/>
    <w:rsid w:val="00CC7D4A"/>
    <w:rsid w:val="00CD2585"/>
    <w:rsid w:val="00CD2BDC"/>
    <w:rsid w:val="00CD38E4"/>
    <w:rsid w:val="00CD3AD1"/>
    <w:rsid w:val="00CD6FFB"/>
    <w:rsid w:val="00CD7296"/>
    <w:rsid w:val="00CE0255"/>
    <w:rsid w:val="00CE68DD"/>
    <w:rsid w:val="00CE7487"/>
    <w:rsid w:val="00CE778E"/>
    <w:rsid w:val="00CF1D81"/>
    <w:rsid w:val="00CF2D60"/>
    <w:rsid w:val="00CF3A86"/>
    <w:rsid w:val="00CF4E63"/>
    <w:rsid w:val="00CF5FFF"/>
    <w:rsid w:val="00CF6832"/>
    <w:rsid w:val="00CF7ABB"/>
    <w:rsid w:val="00D01B74"/>
    <w:rsid w:val="00D02FAA"/>
    <w:rsid w:val="00D04A8B"/>
    <w:rsid w:val="00D07338"/>
    <w:rsid w:val="00D076B4"/>
    <w:rsid w:val="00D21728"/>
    <w:rsid w:val="00D23273"/>
    <w:rsid w:val="00D23E90"/>
    <w:rsid w:val="00D31B26"/>
    <w:rsid w:val="00D32585"/>
    <w:rsid w:val="00D33D4B"/>
    <w:rsid w:val="00D35C8E"/>
    <w:rsid w:val="00D401B0"/>
    <w:rsid w:val="00D404C4"/>
    <w:rsid w:val="00D40D2B"/>
    <w:rsid w:val="00D4236A"/>
    <w:rsid w:val="00D439CD"/>
    <w:rsid w:val="00D46592"/>
    <w:rsid w:val="00D46D4B"/>
    <w:rsid w:val="00D53C38"/>
    <w:rsid w:val="00D546E0"/>
    <w:rsid w:val="00D55E97"/>
    <w:rsid w:val="00D60D3F"/>
    <w:rsid w:val="00D63630"/>
    <w:rsid w:val="00D63B1F"/>
    <w:rsid w:val="00D645AF"/>
    <w:rsid w:val="00D663CF"/>
    <w:rsid w:val="00D70F5E"/>
    <w:rsid w:val="00D7341B"/>
    <w:rsid w:val="00D73644"/>
    <w:rsid w:val="00D76AA5"/>
    <w:rsid w:val="00D774B3"/>
    <w:rsid w:val="00D804E3"/>
    <w:rsid w:val="00D81391"/>
    <w:rsid w:val="00D91AA0"/>
    <w:rsid w:val="00D97C65"/>
    <w:rsid w:val="00DA1E78"/>
    <w:rsid w:val="00DA25D7"/>
    <w:rsid w:val="00DA3D88"/>
    <w:rsid w:val="00DA3EC5"/>
    <w:rsid w:val="00DA4042"/>
    <w:rsid w:val="00DB196F"/>
    <w:rsid w:val="00DB1C0E"/>
    <w:rsid w:val="00DB3362"/>
    <w:rsid w:val="00DB634B"/>
    <w:rsid w:val="00DB6D03"/>
    <w:rsid w:val="00DC0654"/>
    <w:rsid w:val="00DC29F5"/>
    <w:rsid w:val="00DC4F9A"/>
    <w:rsid w:val="00DC7226"/>
    <w:rsid w:val="00DD478F"/>
    <w:rsid w:val="00DD6E6D"/>
    <w:rsid w:val="00DD7078"/>
    <w:rsid w:val="00DD79E4"/>
    <w:rsid w:val="00DE528F"/>
    <w:rsid w:val="00DE765E"/>
    <w:rsid w:val="00DE7A45"/>
    <w:rsid w:val="00DF1B89"/>
    <w:rsid w:val="00DF34E9"/>
    <w:rsid w:val="00DF3D1B"/>
    <w:rsid w:val="00DF5B46"/>
    <w:rsid w:val="00DF7906"/>
    <w:rsid w:val="00E01ADA"/>
    <w:rsid w:val="00E02985"/>
    <w:rsid w:val="00E044DA"/>
    <w:rsid w:val="00E06618"/>
    <w:rsid w:val="00E0677A"/>
    <w:rsid w:val="00E06DE1"/>
    <w:rsid w:val="00E14803"/>
    <w:rsid w:val="00E15369"/>
    <w:rsid w:val="00E1651C"/>
    <w:rsid w:val="00E208B4"/>
    <w:rsid w:val="00E24768"/>
    <w:rsid w:val="00E24CE1"/>
    <w:rsid w:val="00E26548"/>
    <w:rsid w:val="00E305C5"/>
    <w:rsid w:val="00E33109"/>
    <w:rsid w:val="00E40BF2"/>
    <w:rsid w:val="00E4149D"/>
    <w:rsid w:val="00E4331D"/>
    <w:rsid w:val="00E46633"/>
    <w:rsid w:val="00E51567"/>
    <w:rsid w:val="00E522E0"/>
    <w:rsid w:val="00E52CD1"/>
    <w:rsid w:val="00E536C4"/>
    <w:rsid w:val="00E53890"/>
    <w:rsid w:val="00E551CE"/>
    <w:rsid w:val="00E5564D"/>
    <w:rsid w:val="00E5586C"/>
    <w:rsid w:val="00E57B08"/>
    <w:rsid w:val="00E6073A"/>
    <w:rsid w:val="00E62597"/>
    <w:rsid w:val="00E63C27"/>
    <w:rsid w:val="00E663B3"/>
    <w:rsid w:val="00E6705F"/>
    <w:rsid w:val="00E70533"/>
    <w:rsid w:val="00E707B2"/>
    <w:rsid w:val="00E70874"/>
    <w:rsid w:val="00E7572F"/>
    <w:rsid w:val="00E76599"/>
    <w:rsid w:val="00E77019"/>
    <w:rsid w:val="00E82184"/>
    <w:rsid w:val="00E82D20"/>
    <w:rsid w:val="00E866F9"/>
    <w:rsid w:val="00E92566"/>
    <w:rsid w:val="00EA1B26"/>
    <w:rsid w:val="00EA2F2F"/>
    <w:rsid w:val="00EA6DA7"/>
    <w:rsid w:val="00EA72D2"/>
    <w:rsid w:val="00EB7F21"/>
    <w:rsid w:val="00EC01B0"/>
    <w:rsid w:val="00EC4899"/>
    <w:rsid w:val="00EC4B78"/>
    <w:rsid w:val="00EC5A48"/>
    <w:rsid w:val="00EC7A05"/>
    <w:rsid w:val="00EC7BEE"/>
    <w:rsid w:val="00EC7CAE"/>
    <w:rsid w:val="00EC7EFE"/>
    <w:rsid w:val="00ED37B5"/>
    <w:rsid w:val="00ED40FB"/>
    <w:rsid w:val="00ED7388"/>
    <w:rsid w:val="00ED785B"/>
    <w:rsid w:val="00ED7EE1"/>
    <w:rsid w:val="00EE2D3D"/>
    <w:rsid w:val="00EE384F"/>
    <w:rsid w:val="00EE4051"/>
    <w:rsid w:val="00EE58EC"/>
    <w:rsid w:val="00EE6930"/>
    <w:rsid w:val="00EE7A77"/>
    <w:rsid w:val="00EF0486"/>
    <w:rsid w:val="00EF26F2"/>
    <w:rsid w:val="00EF2A5F"/>
    <w:rsid w:val="00EF4484"/>
    <w:rsid w:val="00EF4DD3"/>
    <w:rsid w:val="00EF6A70"/>
    <w:rsid w:val="00EF6C39"/>
    <w:rsid w:val="00EF6F0B"/>
    <w:rsid w:val="00F012BF"/>
    <w:rsid w:val="00F17040"/>
    <w:rsid w:val="00F20D47"/>
    <w:rsid w:val="00F2158A"/>
    <w:rsid w:val="00F21CB7"/>
    <w:rsid w:val="00F245C5"/>
    <w:rsid w:val="00F25017"/>
    <w:rsid w:val="00F259C5"/>
    <w:rsid w:val="00F2651D"/>
    <w:rsid w:val="00F27D42"/>
    <w:rsid w:val="00F30627"/>
    <w:rsid w:val="00F34225"/>
    <w:rsid w:val="00F343B6"/>
    <w:rsid w:val="00F3470F"/>
    <w:rsid w:val="00F371FF"/>
    <w:rsid w:val="00F40DFF"/>
    <w:rsid w:val="00F430DE"/>
    <w:rsid w:val="00F43429"/>
    <w:rsid w:val="00F47993"/>
    <w:rsid w:val="00F50DD4"/>
    <w:rsid w:val="00F51E89"/>
    <w:rsid w:val="00F57272"/>
    <w:rsid w:val="00F60E99"/>
    <w:rsid w:val="00F640D9"/>
    <w:rsid w:val="00F6767B"/>
    <w:rsid w:val="00F70153"/>
    <w:rsid w:val="00F70C19"/>
    <w:rsid w:val="00F7586B"/>
    <w:rsid w:val="00F85014"/>
    <w:rsid w:val="00F93466"/>
    <w:rsid w:val="00F94434"/>
    <w:rsid w:val="00F95CF0"/>
    <w:rsid w:val="00F95E46"/>
    <w:rsid w:val="00F9644F"/>
    <w:rsid w:val="00F974AA"/>
    <w:rsid w:val="00FA6111"/>
    <w:rsid w:val="00FB0D1E"/>
    <w:rsid w:val="00FB3B9E"/>
    <w:rsid w:val="00FB3C8A"/>
    <w:rsid w:val="00FB4663"/>
    <w:rsid w:val="00FC155D"/>
    <w:rsid w:val="00FC2B5F"/>
    <w:rsid w:val="00FC4964"/>
    <w:rsid w:val="00FC60D5"/>
    <w:rsid w:val="00FC63C0"/>
    <w:rsid w:val="00FD0377"/>
    <w:rsid w:val="00FD1CD1"/>
    <w:rsid w:val="00FD2205"/>
    <w:rsid w:val="00FD36B9"/>
    <w:rsid w:val="00FD5426"/>
    <w:rsid w:val="00FE14D6"/>
    <w:rsid w:val="00FE256B"/>
    <w:rsid w:val="00FE3776"/>
    <w:rsid w:val="00FE5D24"/>
    <w:rsid w:val="00FE6621"/>
    <w:rsid w:val="00FF0739"/>
    <w:rsid w:val="00FF0998"/>
    <w:rsid w:val="00FF26E6"/>
    <w:rsid w:val="00FF344D"/>
    <w:rsid w:val="00FF3A45"/>
    <w:rsid w:val="00FF706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227ED2"/>
  <w15:docId w15:val="{DCA5492F-8C52-4A4D-8634-03EF88AABC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新細明體" w:hAnsi="Calibri" w:cs="Times New Roman"/>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0" w:unhideWhenUsed="1" w:qFormat="1"/>
    <w:lsdException w:name="table of figures" w:semiHidden="1" w:uiPriority="0"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0" w:qFormat="1"/>
    <w:lsdException w:name="Emphasis" w:uiPriority="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0"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rsid w:val="00F2158A"/>
    <w:pPr>
      <w:widowControl w:val="0"/>
    </w:pPr>
    <w:rPr>
      <w:rFonts w:eastAsia="標楷體"/>
      <w:kern w:val="2"/>
      <w:sz w:val="24"/>
      <w:szCs w:val="22"/>
    </w:rPr>
  </w:style>
  <w:style w:type="paragraph" w:styleId="1">
    <w:name w:val="heading 1"/>
    <w:basedOn w:val="a0"/>
    <w:next w:val="a0"/>
    <w:link w:val="10"/>
    <w:uiPriority w:val="9"/>
    <w:qFormat/>
    <w:rsid w:val="00CD2BDC"/>
    <w:pPr>
      <w:keepNext/>
      <w:widowControl/>
      <w:tabs>
        <w:tab w:val="num" w:pos="720"/>
      </w:tabs>
      <w:spacing w:before="240" w:after="60"/>
      <w:ind w:left="720" w:hanging="720"/>
      <w:outlineLvl w:val="0"/>
    </w:pPr>
    <w:rPr>
      <w:rFonts w:ascii="Cambria" w:hAnsi="Cambria"/>
      <w:b/>
      <w:bCs/>
      <w:kern w:val="32"/>
      <w:sz w:val="32"/>
      <w:szCs w:val="32"/>
      <w:lang w:eastAsia="en-US"/>
    </w:rPr>
  </w:style>
  <w:style w:type="paragraph" w:styleId="2">
    <w:name w:val="heading 2"/>
    <w:basedOn w:val="a0"/>
    <w:next w:val="a0"/>
    <w:link w:val="20"/>
    <w:uiPriority w:val="9"/>
    <w:qFormat/>
    <w:rsid w:val="00CD2BDC"/>
    <w:pPr>
      <w:keepNext/>
      <w:widowControl/>
      <w:tabs>
        <w:tab w:val="num" w:pos="1440"/>
      </w:tabs>
      <w:spacing w:before="240" w:after="60"/>
      <w:ind w:left="1440" w:hanging="720"/>
      <w:outlineLvl w:val="1"/>
    </w:pPr>
    <w:rPr>
      <w:rFonts w:ascii="Cambria" w:hAnsi="Cambria"/>
      <w:b/>
      <w:bCs/>
      <w:i/>
      <w:iCs/>
      <w:kern w:val="0"/>
      <w:sz w:val="28"/>
      <w:szCs w:val="28"/>
      <w:lang w:eastAsia="en-US"/>
    </w:rPr>
  </w:style>
  <w:style w:type="paragraph" w:styleId="3">
    <w:name w:val="heading 3"/>
    <w:basedOn w:val="a0"/>
    <w:next w:val="a0"/>
    <w:link w:val="30"/>
    <w:uiPriority w:val="9"/>
    <w:qFormat/>
    <w:rsid w:val="00CD2BDC"/>
    <w:pPr>
      <w:keepNext/>
      <w:widowControl/>
      <w:tabs>
        <w:tab w:val="num" w:pos="2160"/>
      </w:tabs>
      <w:spacing w:before="240" w:after="60"/>
      <w:ind w:left="2160" w:hanging="720"/>
      <w:outlineLvl w:val="2"/>
    </w:pPr>
    <w:rPr>
      <w:rFonts w:ascii="Cambria" w:hAnsi="Cambria"/>
      <w:b/>
      <w:bCs/>
      <w:kern w:val="0"/>
      <w:sz w:val="26"/>
      <w:szCs w:val="26"/>
      <w:lang w:eastAsia="en-US"/>
    </w:rPr>
  </w:style>
  <w:style w:type="paragraph" w:styleId="4">
    <w:name w:val="heading 4"/>
    <w:basedOn w:val="a0"/>
    <w:next w:val="a0"/>
    <w:link w:val="40"/>
    <w:uiPriority w:val="9"/>
    <w:qFormat/>
    <w:rsid w:val="00CD2BDC"/>
    <w:pPr>
      <w:keepNext/>
      <w:widowControl/>
      <w:tabs>
        <w:tab w:val="num" w:pos="2880"/>
      </w:tabs>
      <w:spacing w:before="240" w:after="60"/>
      <w:ind w:left="2880" w:hanging="720"/>
      <w:outlineLvl w:val="3"/>
    </w:pPr>
    <w:rPr>
      <w:b/>
      <w:bCs/>
      <w:kern w:val="0"/>
      <w:sz w:val="28"/>
      <w:szCs w:val="28"/>
      <w:lang w:eastAsia="en-US"/>
    </w:rPr>
  </w:style>
  <w:style w:type="paragraph" w:styleId="5">
    <w:name w:val="heading 5"/>
    <w:basedOn w:val="a0"/>
    <w:next w:val="a0"/>
    <w:link w:val="50"/>
    <w:uiPriority w:val="9"/>
    <w:qFormat/>
    <w:rsid w:val="00CD2BDC"/>
    <w:pPr>
      <w:widowControl/>
      <w:tabs>
        <w:tab w:val="num" w:pos="3600"/>
      </w:tabs>
      <w:spacing w:before="240" w:after="60"/>
      <w:ind w:left="3600" w:hanging="720"/>
      <w:outlineLvl w:val="4"/>
    </w:pPr>
    <w:rPr>
      <w:b/>
      <w:bCs/>
      <w:i/>
      <w:iCs/>
      <w:kern w:val="0"/>
      <w:sz w:val="26"/>
      <w:szCs w:val="26"/>
      <w:lang w:eastAsia="en-US"/>
    </w:rPr>
  </w:style>
  <w:style w:type="paragraph" w:styleId="6">
    <w:name w:val="heading 6"/>
    <w:basedOn w:val="a0"/>
    <w:next w:val="a0"/>
    <w:link w:val="60"/>
    <w:qFormat/>
    <w:rsid w:val="00CD2BDC"/>
    <w:pPr>
      <w:widowControl/>
      <w:tabs>
        <w:tab w:val="num" w:pos="4320"/>
      </w:tabs>
      <w:spacing w:before="240" w:after="60"/>
      <w:ind w:left="4320" w:hanging="720"/>
      <w:outlineLvl w:val="5"/>
    </w:pPr>
    <w:rPr>
      <w:rFonts w:ascii="Times New Roman" w:hAnsi="Times New Roman"/>
      <w:b/>
      <w:bCs/>
      <w:kern w:val="0"/>
      <w:sz w:val="22"/>
      <w:lang w:eastAsia="en-US"/>
    </w:rPr>
  </w:style>
  <w:style w:type="paragraph" w:styleId="7">
    <w:name w:val="heading 7"/>
    <w:basedOn w:val="a0"/>
    <w:next w:val="a0"/>
    <w:link w:val="70"/>
    <w:uiPriority w:val="9"/>
    <w:qFormat/>
    <w:rsid w:val="00CD2BDC"/>
    <w:pPr>
      <w:widowControl/>
      <w:tabs>
        <w:tab w:val="num" w:pos="5040"/>
      </w:tabs>
      <w:spacing w:before="240" w:after="60"/>
      <w:ind w:left="5040" w:hanging="720"/>
      <w:outlineLvl w:val="6"/>
    </w:pPr>
    <w:rPr>
      <w:kern w:val="0"/>
      <w:szCs w:val="24"/>
      <w:lang w:eastAsia="en-US"/>
    </w:rPr>
  </w:style>
  <w:style w:type="paragraph" w:styleId="8">
    <w:name w:val="heading 8"/>
    <w:basedOn w:val="a0"/>
    <w:next w:val="a0"/>
    <w:link w:val="80"/>
    <w:uiPriority w:val="9"/>
    <w:qFormat/>
    <w:rsid w:val="00CD2BDC"/>
    <w:pPr>
      <w:widowControl/>
      <w:tabs>
        <w:tab w:val="num" w:pos="5760"/>
      </w:tabs>
      <w:spacing w:before="240" w:after="60"/>
      <w:ind w:left="5760" w:hanging="720"/>
      <w:outlineLvl w:val="7"/>
    </w:pPr>
    <w:rPr>
      <w:i/>
      <w:iCs/>
      <w:kern w:val="0"/>
      <w:szCs w:val="24"/>
      <w:lang w:eastAsia="en-US"/>
    </w:rPr>
  </w:style>
  <w:style w:type="paragraph" w:styleId="9">
    <w:name w:val="heading 9"/>
    <w:basedOn w:val="a0"/>
    <w:next w:val="a0"/>
    <w:link w:val="90"/>
    <w:uiPriority w:val="9"/>
    <w:qFormat/>
    <w:rsid w:val="00CD2BDC"/>
    <w:pPr>
      <w:widowControl/>
      <w:tabs>
        <w:tab w:val="num" w:pos="6480"/>
      </w:tabs>
      <w:spacing w:before="240" w:after="60"/>
      <w:ind w:left="6480" w:hanging="720"/>
      <w:outlineLvl w:val="8"/>
    </w:pPr>
    <w:rPr>
      <w:rFonts w:ascii="Cambria" w:hAnsi="Cambria"/>
      <w:kern w:val="0"/>
      <w:sz w:val="22"/>
      <w:lang w:eastAsia="en-US"/>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標題 1 字元"/>
    <w:link w:val="1"/>
    <w:rsid w:val="00CD2BDC"/>
    <w:rPr>
      <w:rFonts w:ascii="Cambria" w:eastAsia="新細明體" w:hAnsi="Cambria" w:cs="Times New Roman"/>
      <w:b/>
      <w:bCs/>
      <w:kern w:val="32"/>
      <w:sz w:val="32"/>
      <w:szCs w:val="32"/>
      <w:lang w:eastAsia="en-US"/>
    </w:rPr>
  </w:style>
  <w:style w:type="character" w:customStyle="1" w:styleId="20">
    <w:name w:val="標題 2 字元"/>
    <w:link w:val="2"/>
    <w:rsid w:val="00CD2BDC"/>
    <w:rPr>
      <w:rFonts w:ascii="Cambria" w:eastAsia="新細明體" w:hAnsi="Cambria" w:cs="Times New Roman"/>
      <w:b/>
      <w:bCs/>
      <w:i/>
      <w:iCs/>
      <w:kern w:val="0"/>
      <w:sz w:val="28"/>
      <w:szCs w:val="28"/>
      <w:lang w:eastAsia="en-US"/>
    </w:rPr>
  </w:style>
  <w:style w:type="character" w:customStyle="1" w:styleId="30">
    <w:name w:val="標題 3 字元"/>
    <w:link w:val="3"/>
    <w:rsid w:val="00CD2BDC"/>
    <w:rPr>
      <w:rFonts w:ascii="Cambria" w:eastAsia="新細明體" w:hAnsi="Cambria" w:cs="Times New Roman"/>
      <w:b/>
      <w:bCs/>
      <w:kern w:val="0"/>
      <w:sz w:val="26"/>
      <w:szCs w:val="26"/>
      <w:lang w:eastAsia="en-US"/>
    </w:rPr>
  </w:style>
  <w:style w:type="character" w:customStyle="1" w:styleId="40">
    <w:name w:val="標題 4 字元"/>
    <w:link w:val="4"/>
    <w:rsid w:val="00CD2BDC"/>
    <w:rPr>
      <w:rFonts w:ascii="Calibri" w:eastAsia="新細明體" w:hAnsi="Calibri" w:cs="Times New Roman"/>
      <w:b/>
      <w:bCs/>
      <w:kern w:val="0"/>
      <w:sz w:val="28"/>
      <w:szCs w:val="28"/>
      <w:lang w:eastAsia="en-US"/>
    </w:rPr>
  </w:style>
  <w:style w:type="character" w:customStyle="1" w:styleId="50">
    <w:name w:val="標題 5 字元"/>
    <w:link w:val="5"/>
    <w:uiPriority w:val="9"/>
    <w:rsid w:val="00CD2BDC"/>
    <w:rPr>
      <w:rFonts w:ascii="Calibri" w:eastAsia="新細明體" w:hAnsi="Calibri" w:cs="Times New Roman"/>
      <w:b/>
      <w:bCs/>
      <w:i/>
      <w:iCs/>
      <w:kern w:val="0"/>
      <w:sz w:val="26"/>
      <w:szCs w:val="26"/>
      <w:lang w:eastAsia="en-US"/>
    </w:rPr>
  </w:style>
  <w:style w:type="character" w:customStyle="1" w:styleId="60">
    <w:name w:val="標題 6 字元"/>
    <w:link w:val="6"/>
    <w:rsid w:val="00CD2BDC"/>
    <w:rPr>
      <w:rFonts w:ascii="Times New Roman" w:eastAsia="新細明體" w:hAnsi="Times New Roman" w:cs="Times New Roman"/>
      <w:b/>
      <w:bCs/>
      <w:kern w:val="0"/>
      <w:sz w:val="22"/>
      <w:lang w:eastAsia="en-US"/>
    </w:rPr>
  </w:style>
  <w:style w:type="character" w:customStyle="1" w:styleId="70">
    <w:name w:val="標題 7 字元"/>
    <w:link w:val="7"/>
    <w:uiPriority w:val="9"/>
    <w:rsid w:val="00CD2BDC"/>
    <w:rPr>
      <w:rFonts w:ascii="Calibri" w:eastAsia="新細明體" w:hAnsi="Calibri" w:cs="Times New Roman"/>
      <w:kern w:val="0"/>
      <w:szCs w:val="24"/>
      <w:lang w:eastAsia="en-US"/>
    </w:rPr>
  </w:style>
  <w:style w:type="character" w:customStyle="1" w:styleId="80">
    <w:name w:val="標題 8 字元"/>
    <w:link w:val="8"/>
    <w:uiPriority w:val="9"/>
    <w:rsid w:val="00CD2BDC"/>
    <w:rPr>
      <w:rFonts w:ascii="Calibri" w:eastAsia="新細明體" w:hAnsi="Calibri" w:cs="Times New Roman"/>
      <w:i/>
      <w:iCs/>
      <w:kern w:val="0"/>
      <w:szCs w:val="24"/>
      <w:lang w:eastAsia="en-US"/>
    </w:rPr>
  </w:style>
  <w:style w:type="character" w:customStyle="1" w:styleId="90">
    <w:name w:val="標題 9 字元"/>
    <w:link w:val="9"/>
    <w:uiPriority w:val="9"/>
    <w:rsid w:val="00CD2BDC"/>
    <w:rPr>
      <w:rFonts w:ascii="Cambria" w:eastAsia="新細明體" w:hAnsi="Cambria" w:cs="Times New Roman"/>
      <w:kern w:val="0"/>
      <w:sz w:val="22"/>
      <w:lang w:eastAsia="en-US"/>
    </w:rPr>
  </w:style>
  <w:style w:type="paragraph" w:styleId="a4">
    <w:name w:val="header"/>
    <w:basedOn w:val="a0"/>
    <w:link w:val="a5"/>
    <w:unhideWhenUsed/>
    <w:rsid w:val="00E866F9"/>
    <w:pPr>
      <w:tabs>
        <w:tab w:val="center" w:pos="4153"/>
        <w:tab w:val="right" w:pos="8306"/>
      </w:tabs>
      <w:snapToGrid w:val="0"/>
    </w:pPr>
    <w:rPr>
      <w:sz w:val="20"/>
      <w:szCs w:val="20"/>
    </w:rPr>
  </w:style>
  <w:style w:type="character" w:customStyle="1" w:styleId="a5">
    <w:name w:val="頁首 字元"/>
    <w:link w:val="a4"/>
    <w:rsid w:val="00E866F9"/>
    <w:rPr>
      <w:sz w:val="20"/>
      <w:szCs w:val="20"/>
    </w:rPr>
  </w:style>
  <w:style w:type="paragraph" w:styleId="a6">
    <w:name w:val="footer"/>
    <w:basedOn w:val="a0"/>
    <w:link w:val="a7"/>
    <w:unhideWhenUsed/>
    <w:rsid w:val="00E866F9"/>
    <w:pPr>
      <w:tabs>
        <w:tab w:val="center" w:pos="4153"/>
        <w:tab w:val="right" w:pos="8306"/>
      </w:tabs>
      <w:snapToGrid w:val="0"/>
    </w:pPr>
    <w:rPr>
      <w:sz w:val="20"/>
      <w:szCs w:val="20"/>
    </w:rPr>
  </w:style>
  <w:style w:type="character" w:customStyle="1" w:styleId="a7">
    <w:name w:val="頁尾 字元"/>
    <w:link w:val="a6"/>
    <w:rsid w:val="00E866F9"/>
    <w:rPr>
      <w:sz w:val="20"/>
      <w:szCs w:val="20"/>
    </w:rPr>
  </w:style>
  <w:style w:type="paragraph" w:styleId="a8">
    <w:name w:val="List Paragraph"/>
    <w:basedOn w:val="a0"/>
    <w:qFormat/>
    <w:rsid w:val="00CD2BDC"/>
    <w:pPr>
      <w:widowControl/>
      <w:ind w:leftChars="200" w:left="480"/>
    </w:pPr>
    <w:rPr>
      <w:rFonts w:ascii="Times New Roman" w:hAnsi="Times New Roman"/>
      <w:kern w:val="0"/>
      <w:sz w:val="20"/>
      <w:szCs w:val="20"/>
      <w:lang w:eastAsia="en-US"/>
    </w:rPr>
  </w:style>
  <w:style w:type="paragraph" w:customStyle="1" w:styleId="Default">
    <w:name w:val="Default"/>
    <w:rsid w:val="00CD2BDC"/>
    <w:pPr>
      <w:widowControl w:val="0"/>
      <w:autoSpaceDE w:val="0"/>
      <w:autoSpaceDN w:val="0"/>
      <w:adjustRightInd w:val="0"/>
    </w:pPr>
    <w:rPr>
      <w:rFonts w:ascii="標楷體" w:eastAsia="標楷體" w:hAnsi="Times New Roman" w:cs="標楷體"/>
      <w:color w:val="000000"/>
      <w:sz w:val="24"/>
      <w:szCs w:val="24"/>
      <w:lang w:eastAsia="en-US"/>
    </w:rPr>
  </w:style>
  <w:style w:type="paragraph" w:customStyle="1" w:styleId="a">
    <w:name w:val="項目"/>
    <w:qFormat/>
    <w:rsid w:val="00CD2BDC"/>
    <w:pPr>
      <w:numPr>
        <w:numId w:val="1"/>
      </w:numPr>
      <w:adjustRightInd w:val="0"/>
      <w:snapToGrid w:val="0"/>
      <w:ind w:left="680"/>
    </w:pPr>
    <w:rPr>
      <w:rFonts w:ascii="Arial" w:eastAsia="微軟正黑體" w:hAnsi="Arial"/>
      <w:kern w:val="2"/>
      <w:sz w:val="24"/>
      <w:szCs w:val="24"/>
    </w:rPr>
  </w:style>
  <w:style w:type="paragraph" w:customStyle="1" w:styleId="Q">
    <w:name w:val="Q"/>
    <w:qFormat/>
    <w:rsid w:val="00CD2BDC"/>
    <w:pPr>
      <w:numPr>
        <w:numId w:val="2"/>
      </w:numPr>
      <w:adjustRightInd w:val="0"/>
      <w:snapToGrid w:val="0"/>
      <w:spacing w:beforeLines="50"/>
    </w:pPr>
    <w:rPr>
      <w:rFonts w:ascii="Arial" w:eastAsia="微軟正黑體" w:hAnsi="Arial"/>
      <w:kern w:val="2"/>
      <w:sz w:val="24"/>
      <w:szCs w:val="24"/>
    </w:rPr>
  </w:style>
  <w:style w:type="paragraph" w:customStyle="1" w:styleId="a9">
    <w:name w:val="表格項目"/>
    <w:qFormat/>
    <w:rsid w:val="00CD2BDC"/>
    <w:pPr>
      <w:jc w:val="center"/>
    </w:pPr>
    <w:rPr>
      <w:rFonts w:ascii="Arial" w:hAnsi="Arial"/>
      <w:kern w:val="2"/>
      <w:sz w:val="24"/>
      <w:szCs w:val="24"/>
    </w:rPr>
  </w:style>
  <w:style w:type="table" w:styleId="aa">
    <w:name w:val="Table Grid"/>
    <w:basedOn w:val="a2"/>
    <w:uiPriority w:val="59"/>
    <w:rsid w:val="00CD2BDC"/>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rsid w:val="00407151"/>
    <w:rPr>
      <w:color w:val="0000FF"/>
      <w:u w:val="single"/>
    </w:rPr>
  </w:style>
  <w:style w:type="paragraph" w:customStyle="1" w:styleId="118">
    <w:name w:val="標題1＿18中"/>
    <w:basedOn w:val="1"/>
    <w:next w:val="a0"/>
    <w:qFormat/>
    <w:rsid w:val="00407151"/>
    <w:pPr>
      <w:tabs>
        <w:tab w:val="clear" w:pos="720"/>
      </w:tabs>
      <w:adjustRightInd w:val="0"/>
      <w:snapToGrid w:val="0"/>
      <w:spacing w:beforeLines="50" w:after="0"/>
      <w:ind w:left="0" w:firstLine="0"/>
      <w:jc w:val="center"/>
    </w:pPr>
    <w:rPr>
      <w:rFonts w:ascii="Arial" w:hAnsi="Arial"/>
      <w:bCs w:val="0"/>
      <w:color w:val="000000"/>
      <w:kern w:val="0"/>
      <w:sz w:val="36"/>
      <w:szCs w:val="36"/>
      <w:lang w:eastAsia="zh-TW"/>
    </w:rPr>
  </w:style>
  <w:style w:type="paragraph" w:customStyle="1" w:styleId="216">
    <w:name w:val="標題2＿16左"/>
    <w:basedOn w:val="2"/>
    <w:qFormat/>
    <w:rsid w:val="00407151"/>
    <w:pPr>
      <w:widowControl w:val="0"/>
      <w:tabs>
        <w:tab w:val="clear" w:pos="1440"/>
      </w:tabs>
      <w:spacing w:beforeLines="100" w:after="0" w:line="480" w:lineRule="auto"/>
      <w:ind w:left="0" w:firstLine="0"/>
    </w:pPr>
    <w:rPr>
      <w:i w:val="0"/>
      <w:iCs w:val="0"/>
      <w:kern w:val="2"/>
      <w:sz w:val="32"/>
      <w:szCs w:val="32"/>
      <w:lang w:eastAsia="zh-TW"/>
    </w:rPr>
  </w:style>
  <w:style w:type="paragraph" w:customStyle="1" w:styleId="1180">
    <w:name w:val="標題1＿18左"/>
    <w:basedOn w:val="118"/>
    <w:next w:val="a0"/>
    <w:qFormat/>
    <w:rsid w:val="00407151"/>
    <w:pPr>
      <w:spacing w:before="180"/>
      <w:jc w:val="left"/>
    </w:pPr>
  </w:style>
  <w:style w:type="paragraph" w:styleId="ac">
    <w:name w:val="TOC Heading"/>
    <w:basedOn w:val="1"/>
    <w:next w:val="a0"/>
    <w:qFormat/>
    <w:rsid w:val="00407151"/>
    <w:pPr>
      <w:keepLines/>
      <w:tabs>
        <w:tab w:val="clear" w:pos="720"/>
      </w:tabs>
      <w:spacing w:before="0" w:after="0" w:line="276" w:lineRule="auto"/>
      <w:ind w:left="0" w:firstLine="0"/>
      <w:outlineLvl w:val="9"/>
    </w:pPr>
    <w:rPr>
      <w:color w:val="365F91"/>
      <w:kern w:val="0"/>
      <w:sz w:val="28"/>
      <w:szCs w:val="28"/>
      <w:lang w:eastAsia="zh-TW"/>
    </w:rPr>
  </w:style>
  <w:style w:type="paragraph" w:styleId="11">
    <w:name w:val="toc 1"/>
    <w:basedOn w:val="a0"/>
    <w:next w:val="a0"/>
    <w:link w:val="12"/>
    <w:autoRedefine/>
    <w:uiPriority w:val="39"/>
    <w:unhideWhenUsed/>
    <w:qFormat/>
    <w:rsid w:val="00407151"/>
    <w:pPr>
      <w:tabs>
        <w:tab w:val="right" w:leader="dot" w:pos="9736"/>
      </w:tabs>
    </w:pPr>
    <w:rPr>
      <w:szCs w:val="24"/>
    </w:rPr>
  </w:style>
  <w:style w:type="paragraph" w:styleId="21">
    <w:name w:val="toc 2"/>
    <w:basedOn w:val="a0"/>
    <w:next w:val="a0"/>
    <w:autoRedefine/>
    <w:uiPriority w:val="39"/>
    <w:unhideWhenUsed/>
    <w:qFormat/>
    <w:rsid w:val="00407151"/>
    <w:pPr>
      <w:ind w:leftChars="200" w:left="480"/>
    </w:pPr>
    <w:rPr>
      <w:szCs w:val="24"/>
    </w:rPr>
  </w:style>
  <w:style w:type="paragraph" w:styleId="ad">
    <w:name w:val="table of figures"/>
    <w:basedOn w:val="a0"/>
    <w:next w:val="a0"/>
    <w:unhideWhenUsed/>
    <w:rsid w:val="00407151"/>
    <w:pPr>
      <w:ind w:leftChars="200" w:left="400" w:hangingChars="200" w:hanging="200"/>
    </w:pPr>
    <w:rPr>
      <w:szCs w:val="24"/>
    </w:rPr>
  </w:style>
  <w:style w:type="paragraph" w:styleId="ae">
    <w:name w:val="annotation text"/>
    <w:basedOn w:val="a0"/>
    <w:link w:val="13"/>
    <w:unhideWhenUsed/>
    <w:rsid w:val="00407151"/>
    <w:rPr>
      <w:szCs w:val="24"/>
    </w:rPr>
  </w:style>
  <w:style w:type="paragraph" w:styleId="af">
    <w:name w:val="Balloon Text"/>
    <w:basedOn w:val="a0"/>
    <w:link w:val="af0"/>
    <w:unhideWhenUsed/>
    <w:rsid w:val="000F44BB"/>
    <w:rPr>
      <w:rFonts w:ascii="Calibri Light" w:hAnsi="Calibri Light"/>
      <w:sz w:val="18"/>
      <w:szCs w:val="18"/>
    </w:rPr>
  </w:style>
  <w:style w:type="character" w:customStyle="1" w:styleId="af0">
    <w:name w:val="註解方塊文字 字元"/>
    <w:link w:val="af"/>
    <w:rsid w:val="000F44BB"/>
    <w:rPr>
      <w:rFonts w:ascii="Calibri Light" w:eastAsia="新細明體" w:hAnsi="Calibri Light" w:cs="Times New Roman"/>
      <w:kern w:val="2"/>
      <w:sz w:val="18"/>
      <w:szCs w:val="18"/>
    </w:rPr>
  </w:style>
  <w:style w:type="paragraph" w:styleId="af1">
    <w:name w:val="Body Text"/>
    <w:basedOn w:val="a0"/>
    <w:link w:val="af2"/>
    <w:qFormat/>
    <w:rsid w:val="006B3CA4"/>
    <w:pPr>
      <w:autoSpaceDE w:val="0"/>
      <w:autoSpaceDN w:val="0"/>
    </w:pPr>
    <w:rPr>
      <w:rFonts w:ascii="細明體" w:eastAsia="細明體" w:hAnsi="細明體" w:cs="細明體"/>
      <w:kern w:val="0"/>
      <w:szCs w:val="24"/>
    </w:rPr>
  </w:style>
  <w:style w:type="character" w:customStyle="1" w:styleId="af2">
    <w:name w:val="本文 字元"/>
    <w:basedOn w:val="a1"/>
    <w:link w:val="af1"/>
    <w:rsid w:val="006B3CA4"/>
    <w:rPr>
      <w:rFonts w:ascii="細明體" w:eastAsia="細明體" w:hAnsi="細明體" w:cs="細明體"/>
      <w:sz w:val="24"/>
      <w:szCs w:val="24"/>
    </w:rPr>
  </w:style>
  <w:style w:type="paragraph" w:customStyle="1" w:styleId="TableParagraph">
    <w:name w:val="Table Paragraph"/>
    <w:basedOn w:val="a0"/>
    <w:qFormat/>
    <w:rsid w:val="00115F03"/>
    <w:pPr>
      <w:autoSpaceDE w:val="0"/>
      <w:autoSpaceDN w:val="0"/>
    </w:pPr>
    <w:rPr>
      <w:rFonts w:ascii="細明體_HKSCS" w:eastAsia="細明體_HKSCS" w:hAnsi="細明體_HKSCS" w:cs="細明體_HKSCS"/>
      <w:kern w:val="0"/>
      <w:sz w:val="22"/>
    </w:rPr>
  </w:style>
  <w:style w:type="table" w:customStyle="1" w:styleId="TableNormal">
    <w:name w:val="Table Normal"/>
    <w:uiPriority w:val="2"/>
    <w:semiHidden/>
    <w:unhideWhenUsed/>
    <w:qFormat/>
    <w:rsid w:val="00775EC7"/>
    <w:pPr>
      <w:widowControl w:val="0"/>
      <w:autoSpaceDE w:val="0"/>
      <w:autoSpaceDN w:val="0"/>
    </w:pPr>
    <w:rPr>
      <w:rFonts w:asciiTheme="minorHAnsi" w:eastAsiaTheme="minorEastAsia" w:hAnsiTheme="minorHAnsi" w:cstheme="minorBidi"/>
      <w:sz w:val="22"/>
      <w:szCs w:val="22"/>
      <w:lang w:eastAsia="en-US"/>
    </w:rPr>
    <w:tblPr>
      <w:tblInd w:w="0" w:type="dxa"/>
      <w:tblCellMar>
        <w:top w:w="0" w:type="dxa"/>
        <w:left w:w="0" w:type="dxa"/>
        <w:bottom w:w="0" w:type="dxa"/>
        <w:right w:w="0" w:type="dxa"/>
      </w:tblCellMar>
    </w:tblPr>
  </w:style>
  <w:style w:type="paragraph" w:styleId="af3">
    <w:name w:val="Date"/>
    <w:basedOn w:val="a0"/>
    <w:next w:val="a0"/>
    <w:link w:val="af4"/>
    <w:unhideWhenUsed/>
    <w:rsid w:val="007063F0"/>
    <w:pPr>
      <w:jc w:val="right"/>
    </w:pPr>
    <w:rPr>
      <w:rFonts w:asciiTheme="minorHAnsi" w:hAnsiTheme="minorHAnsi" w:cstheme="minorBidi"/>
      <w:sz w:val="28"/>
    </w:rPr>
  </w:style>
  <w:style w:type="character" w:customStyle="1" w:styleId="af4">
    <w:name w:val="日期 字元"/>
    <w:basedOn w:val="a1"/>
    <w:link w:val="af3"/>
    <w:rsid w:val="007063F0"/>
    <w:rPr>
      <w:rFonts w:asciiTheme="minorHAnsi" w:eastAsia="標楷體" w:hAnsiTheme="minorHAnsi" w:cstheme="minorBidi"/>
      <w:kern w:val="2"/>
      <w:sz w:val="28"/>
      <w:szCs w:val="22"/>
    </w:rPr>
  </w:style>
  <w:style w:type="character" w:customStyle="1" w:styleId="12">
    <w:name w:val="目錄 1 字元"/>
    <w:link w:val="11"/>
    <w:rsid w:val="007063F0"/>
    <w:rPr>
      <w:kern w:val="2"/>
      <w:sz w:val="24"/>
      <w:szCs w:val="24"/>
    </w:rPr>
  </w:style>
  <w:style w:type="paragraph" w:styleId="af5">
    <w:name w:val="caption"/>
    <w:basedOn w:val="a0"/>
    <w:next w:val="a0"/>
    <w:unhideWhenUsed/>
    <w:qFormat/>
    <w:rsid w:val="007063F0"/>
    <w:rPr>
      <w:rFonts w:asciiTheme="minorHAnsi" w:hAnsiTheme="minorHAnsi" w:cstheme="minorBidi"/>
      <w:sz w:val="20"/>
      <w:szCs w:val="20"/>
    </w:rPr>
  </w:style>
  <w:style w:type="character" w:styleId="af6">
    <w:name w:val="Placeholder Text"/>
    <w:basedOn w:val="a1"/>
    <w:rsid w:val="007063F0"/>
    <w:rPr>
      <w:color w:val="808080"/>
    </w:rPr>
  </w:style>
  <w:style w:type="table" w:customStyle="1" w:styleId="210">
    <w:name w:val="表格格線21"/>
    <w:basedOn w:val="a2"/>
    <w:next w:val="aa"/>
    <w:uiPriority w:val="39"/>
    <w:rsid w:val="007063F0"/>
    <w:rPr>
      <w:rFonts w:asciiTheme="minorHAnsi" w:eastAsiaTheme="minorEastAsia" w:hAnsiTheme="minorHAnsi" w:cstheme="minorBidi"/>
      <w:kern w:val="2"/>
      <w:sz w:val="24"/>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page number"/>
    <w:basedOn w:val="a1"/>
    <w:rsid w:val="007063F0"/>
  </w:style>
  <w:style w:type="character" w:styleId="af8">
    <w:name w:val="FollowedHyperlink"/>
    <w:rsid w:val="007063F0"/>
    <w:rPr>
      <w:color w:val="800080"/>
      <w:u w:val="single"/>
    </w:rPr>
  </w:style>
  <w:style w:type="paragraph" w:customStyle="1" w:styleId="EmptyCellLayoutStyle">
    <w:name w:val="EmptyCellLayoutStyle"/>
    <w:rsid w:val="007063F0"/>
    <w:rPr>
      <w:rFonts w:ascii="Arial" w:eastAsia="標楷體" w:hAnsi="Arial" w:cs="Arial"/>
      <w:kern w:val="2"/>
      <w:sz w:val="2"/>
      <w:szCs w:val="24"/>
    </w:rPr>
  </w:style>
  <w:style w:type="paragraph" w:styleId="af9">
    <w:name w:val="Note Heading"/>
    <w:basedOn w:val="a0"/>
    <w:next w:val="a0"/>
    <w:link w:val="afa"/>
    <w:rsid w:val="007063F0"/>
    <w:pPr>
      <w:jc w:val="center"/>
    </w:pPr>
    <w:rPr>
      <w:rFonts w:ascii="Arial" w:hAnsi="Arial" w:cs="Arial"/>
      <w:szCs w:val="24"/>
    </w:rPr>
  </w:style>
  <w:style w:type="character" w:customStyle="1" w:styleId="afa">
    <w:name w:val="註釋標題 字元"/>
    <w:basedOn w:val="a1"/>
    <w:link w:val="af9"/>
    <w:rsid w:val="007063F0"/>
    <w:rPr>
      <w:rFonts w:ascii="Arial" w:eastAsia="標楷體" w:hAnsi="Arial" w:cs="Arial"/>
      <w:kern w:val="2"/>
      <w:sz w:val="24"/>
      <w:szCs w:val="24"/>
    </w:rPr>
  </w:style>
  <w:style w:type="paragraph" w:styleId="afb">
    <w:name w:val="Closing"/>
    <w:basedOn w:val="a0"/>
    <w:link w:val="afc"/>
    <w:rsid w:val="007063F0"/>
    <w:pPr>
      <w:ind w:leftChars="1800" w:left="100"/>
    </w:pPr>
    <w:rPr>
      <w:rFonts w:ascii="Arial" w:hAnsi="Arial" w:cs="Arial"/>
      <w:szCs w:val="24"/>
    </w:rPr>
  </w:style>
  <w:style w:type="character" w:customStyle="1" w:styleId="afc">
    <w:name w:val="結語 字元"/>
    <w:basedOn w:val="a1"/>
    <w:link w:val="afb"/>
    <w:rsid w:val="007063F0"/>
    <w:rPr>
      <w:rFonts w:ascii="Arial" w:eastAsia="標楷體" w:hAnsi="Arial" w:cs="Arial"/>
      <w:kern w:val="2"/>
      <w:sz w:val="24"/>
      <w:szCs w:val="24"/>
    </w:rPr>
  </w:style>
  <w:style w:type="paragraph" w:customStyle="1" w:styleId="font5">
    <w:name w:val="font5"/>
    <w:basedOn w:val="a0"/>
    <w:rsid w:val="007063F0"/>
    <w:pPr>
      <w:widowControl/>
      <w:spacing w:before="100" w:beforeAutospacing="1" w:after="100" w:afterAutospacing="1"/>
    </w:pPr>
    <w:rPr>
      <w:rFonts w:ascii="新細明體" w:hAnsi="新細明體" w:cs="新細明體"/>
      <w:kern w:val="0"/>
      <w:sz w:val="18"/>
      <w:szCs w:val="18"/>
    </w:rPr>
  </w:style>
  <w:style w:type="paragraph" w:customStyle="1" w:styleId="font6">
    <w:name w:val="font6"/>
    <w:basedOn w:val="a0"/>
    <w:rsid w:val="007063F0"/>
    <w:pPr>
      <w:widowControl/>
      <w:spacing w:before="100" w:beforeAutospacing="1" w:after="100" w:afterAutospacing="1"/>
    </w:pPr>
    <w:rPr>
      <w:rFonts w:ascii="標楷體" w:hAnsi="標楷體" w:cs="新細明體"/>
      <w:color w:val="000000"/>
      <w:kern w:val="0"/>
      <w:szCs w:val="24"/>
    </w:rPr>
  </w:style>
  <w:style w:type="paragraph" w:customStyle="1" w:styleId="font7">
    <w:name w:val="font7"/>
    <w:basedOn w:val="a0"/>
    <w:rsid w:val="007063F0"/>
    <w:pPr>
      <w:widowControl/>
      <w:spacing w:before="100" w:beforeAutospacing="1" w:after="100" w:afterAutospacing="1"/>
    </w:pPr>
    <w:rPr>
      <w:rFonts w:ascii="Arial" w:hAnsi="Arial" w:cs="Arial"/>
      <w:color w:val="000000"/>
      <w:kern w:val="0"/>
      <w:szCs w:val="24"/>
    </w:rPr>
  </w:style>
  <w:style w:type="paragraph" w:customStyle="1" w:styleId="font8">
    <w:name w:val="font8"/>
    <w:basedOn w:val="a0"/>
    <w:rsid w:val="007063F0"/>
    <w:pPr>
      <w:widowControl/>
      <w:spacing w:before="100" w:beforeAutospacing="1" w:after="100" w:afterAutospacing="1"/>
    </w:pPr>
    <w:rPr>
      <w:rFonts w:ascii="標楷體" w:hAnsi="標楷體" w:cs="新細明體"/>
      <w:b/>
      <w:bCs/>
      <w:color w:val="000000"/>
      <w:kern w:val="0"/>
      <w:szCs w:val="24"/>
    </w:rPr>
  </w:style>
  <w:style w:type="paragraph" w:customStyle="1" w:styleId="font9">
    <w:name w:val="font9"/>
    <w:basedOn w:val="a0"/>
    <w:rsid w:val="007063F0"/>
    <w:pPr>
      <w:widowControl/>
      <w:spacing w:before="100" w:beforeAutospacing="1" w:after="100" w:afterAutospacing="1"/>
    </w:pPr>
    <w:rPr>
      <w:rFonts w:ascii="標楷體" w:hAnsi="標楷體" w:cs="新細明體"/>
      <w:color w:val="000000"/>
      <w:kern w:val="0"/>
      <w:szCs w:val="24"/>
      <w:u w:val="single"/>
    </w:rPr>
  </w:style>
  <w:style w:type="paragraph" w:customStyle="1" w:styleId="font10">
    <w:name w:val="font10"/>
    <w:basedOn w:val="a0"/>
    <w:rsid w:val="007063F0"/>
    <w:pPr>
      <w:widowControl/>
      <w:spacing w:before="100" w:beforeAutospacing="1" w:after="100" w:afterAutospacing="1"/>
    </w:pPr>
    <w:rPr>
      <w:rFonts w:ascii="標楷體" w:hAnsi="標楷體" w:cs="新細明體"/>
      <w:color w:val="FF0000"/>
      <w:kern w:val="0"/>
      <w:szCs w:val="24"/>
    </w:rPr>
  </w:style>
  <w:style w:type="paragraph" w:customStyle="1" w:styleId="font11">
    <w:name w:val="font11"/>
    <w:basedOn w:val="a0"/>
    <w:rsid w:val="007063F0"/>
    <w:pPr>
      <w:widowControl/>
      <w:spacing w:before="100" w:beforeAutospacing="1" w:after="100" w:afterAutospacing="1"/>
    </w:pPr>
    <w:rPr>
      <w:rFonts w:ascii="Arial" w:hAnsi="Arial" w:cs="Arial"/>
      <w:color w:val="000000"/>
      <w:kern w:val="0"/>
      <w:szCs w:val="24"/>
      <w:u w:val="single"/>
    </w:rPr>
  </w:style>
  <w:style w:type="paragraph" w:customStyle="1" w:styleId="font12">
    <w:name w:val="font12"/>
    <w:basedOn w:val="a0"/>
    <w:rsid w:val="007063F0"/>
    <w:pPr>
      <w:widowControl/>
      <w:spacing w:before="100" w:beforeAutospacing="1" w:after="100" w:afterAutospacing="1"/>
    </w:pPr>
    <w:rPr>
      <w:rFonts w:ascii="Arial" w:hAnsi="Arial" w:cs="Arial"/>
      <w:color w:val="FF0000"/>
      <w:kern w:val="0"/>
      <w:szCs w:val="24"/>
    </w:rPr>
  </w:style>
  <w:style w:type="paragraph" w:customStyle="1" w:styleId="xl65">
    <w:name w:val="xl65"/>
    <w:basedOn w:val="a0"/>
    <w:rsid w:val="007063F0"/>
    <w:pPr>
      <w:widowControl/>
      <w:spacing w:before="100" w:beforeAutospacing="1" w:after="100" w:afterAutospacing="1"/>
      <w:jc w:val="center"/>
    </w:pPr>
    <w:rPr>
      <w:rFonts w:ascii="新細明體" w:hAnsi="新細明體" w:cs="新細明體"/>
      <w:kern w:val="0"/>
      <w:szCs w:val="24"/>
    </w:rPr>
  </w:style>
  <w:style w:type="paragraph" w:customStyle="1" w:styleId="xl66">
    <w:name w:val="xl66"/>
    <w:basedOn w:val="a0"/>
    <w:rsid w:val="007063F0"/>
    <w:pPr>
      <w:widowControl/>
      <w:pBdr>
        <w:top w:val="single" w:sz="4" w:space="0" w:color="auto"/>
        <w:left w:val="single" w:sz="8" w:space="0" w:color="auto"/>
        <w:bottom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67">
    <w:name w:val="xl67"/>
    <w:basedOn w:val="a0"/>
    <w:rsid w:val="007063F0"/>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68">
    <w:name w:val="xl68"/>
    <w:basedOn w:val="a0"/>
    <w:rsid w:val="007063F0"/>
    <w:pPr>
      <w:widowControl/>
      <w:pBdr>
        <w:top w:val="single" w:sz="4" w:space="0" w:color="auto"/>
        <w:left w:val="single" w:sz="4" w:space="0" w:color="auto"/>
        <w:bottom w:val="single" w:sz="4" w:space="0" w:color="auto"/>
        <w:right w:val="single" w:sz="8" w:space="0" w:color="auto"/>
      </w:pBdr>
      <w:spacing w:before="100" w:beforeAutospacing="1" w:after="100" w:afterAutospacing="1"/>
      <w:jc w:val="center"/>
    </w:pPr>
    <w:rPr>
      <w:rFonts w:ascii="Arial" w:hAnsi="Arial" w:cs="Arial"/>
      <w:kern w:val="0"/>
      <w:szCs w:val="24"/>
    </w:rPr>
  </w:style>
  <w:style w:type="paragraph" w:customStyle="1" w:styleId="xl69">
    <w:name w:val="xl69"/>
    <w:basedOn w:val="a0"/>
    <w:rsid w:val="007063F0"/>
    <w:pPr>
      <w:widowControl/>
      <w:pBdr>
        <w:top w:val="single" w:sz="4" w:space="0" w:color="auto"/>
        <w:left w:val="single" w:sz="4" w:space="0" w:color="auto"/>
        <w:bottom w:val="single" w:sz="4" w:space="0" w:color="auto"/>
        <w:right w:val="single" w:sz="8" w:space="0" w:color="auto"/>
      </w:pBdr>
      <w:spacing w:before="100" w:beforeAutospacing="1" w:after="100" w:afterAutospacing="1"/>
    </w:pPr>
    <w:rPr>
      <w:rFonts w:ascii="Arial" w:hAnsi="Arial" w:cs="Arial"/>
      <w:kern w:val="0"/>
      <w:szCs w:val="24"/>
    </w:rPr>
  </w:style>
  <w:style w:type="paragraph" w:customStyle="1" w:styleId="xl70">
    <w:name w:val="xl70"/>
    <w:basedOn w:val="a0"/>
    <w:rsid w:val="007063F0"/>
    <w:pPr>
      <w:widowControl/>
      <w:pBdr>
        <w:top w:val="single" w:sz="4" w:space="0" w:color="auto"/>
        <w:left w:val="single" w:sz="4" w:space="0" w:color="auto"/>
        <w:bottom w:val="single" w:sz="8" w:space="0" w:color="auto"/>
        <w:right w:val="single" w:sz="8" w:space="0" w:color="auto"/>
      </w:pBdr>
      <w:spacing w:before="100" w:beforeAutospacing="1" w:after="100" w:afterAutospacing="1"/>
    </w:pPr>
    <w:rPr>
      <w:rFonts w:ascii="Arial" w:hAnsi="Arial" w:cs="Arial"/>
      <w:kern w:val="0"/>
      <w:szCs w:val="24"/>
    </w:rPr>
  </w:style>
  <w:style w:type="paragraph" w:customStyle="1" w:styleId="xl71">
    <w:name w:val="xl71"/>
    <w:basedOn w:val="a0"/>
    <w:rsid w:val="007063F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Cs w:val="24"/>
    </w:rPr>
  </w:style>
  <w:style w:type="paragraph" w:customStyle="1" w:styleId="xl72">
    <w:name w:val="xl72"/>
    <w:basedOn w:val="a0"/>
    <w:rsid w:val="007063F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Cs w:val="24"/>
    </w:rPr>
  </w:style>
  <w:style w:type="paragraph" w:customStyle="1" w:styleId="xl73">
    <w:name w:val="xl73"/>
    <w:basedOn w:val="a0"/>
    <w:rsid w:val="007063F0"/>
    <w:pPr>
      <w:widowControl/>
      <w:pBdr>
        <w:top w:val="single" w:sz="8" w:space="0" w:color="auto"/>
        <w:left w:val="single" w:sz="8"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kern w:val="0"/>
      <w:szCs w:val="24"/>
    </w:rPr>
  </w:style>
  <w:style w:type="paragraph" w:customStyle="1" w:styleId="xl74">
    <w:name w:val="xl74"/>
    <w:basedOn w:val="a0"/>
    <w:rsid w:val="007063F0"/>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jc w:val="center"/>
    </w:pPr>
    <w:rPr>
      <w:rFonts w:ascii="Arial" w:hAnsi="Arial" w:cs="Arial"/>
      <w:b/>
      <w:bCs/>
      <w:kern w:val="0"/>
      <w:szCs w:val="24"/>
    </w:rPr>
  </w:style>
  <w:style w:type="paragraph" w:customStyle="1" w:styleId="xl75">
    <w:name w:val="xl75"/>
    <w:basedOn w:val="a0"/>
    <w:rsid w:val="007063F0"/>
    <w:pPr>
      <w:widowControl/>
      <w:pBdr>
        <w:top w:val="single" w:sz="8" w:space="0" w:color="auto"/>
        <w:left w:val="single" w:sz="4" w:space="0" w:color="auto"/>
        <w:bottom w:val="single" w:sz="4" w:space="0" w:color="auto"/>
        <w:right w:val="single" w:sz="8" w:space="0" w:color="auto"/>
      </w:pBdr>
      <w:shd w:val="clear" w:color="000000" w:fill="FFFF00"/>
      <w:spacing w:before="100" w:beforeAutospacing="1" w:after="100" w:afterAutospacing="1"/>
      <w:jc w:val="center"/>
    </w:pPr>
    <w:rPr>
      <w:rFonts w:ascii="Arial" w:hAnsi="Arial" w:cs="Arial"/>
      <w:b/>
      <w:bCs/>
      <w:kern w:val="0"/>
      <w:szCs w:val="24"/>
    </w:rPr>
  </w:style>
  <w:style w:type="paragraph" w:customStyle="1" w:styleId="xl76">
    <w:name w:val="xl76"/>
    <w:basedOn w:val="a0"/>
    <w:rsid w:val="007063F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kern w:val="0"/>
      <w:szCs w:val="24"/>
    </w:rPr>
  </w:style>
  <w:style w:type="paragraph" w:customStyle="1" w:styleId="xl77">
    <w:name w:val="xl77"/>
    <w:basedOn w:val="a0"/>
    <w:rsid w:val="007063F0"/>
    <w:pPr>
      <w:widowControl/>
      <w:pBdr>
        <w:top w:val="single" w:sz="4" w:space="0" w:color="auto"/>
        <w:left w:val="single" w:sz="8"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78">
    <w:name w:val="xl78"/>
    <w:basedOn w:val="a0"/>
    <w:rsid w:val="007063F0"/>
    <w:pPr>
      <w:widowControl/>
      <w:pBdr>
        <w:top w:val="single" w:sz="4"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79">
    <w:name w:val="xl79"/>
    <w:basedOn w:val="a0"/>
    <w:rsid w:val="007063F0"/>
    <w:pPr>
      <w:widowControl/>
      <w:pBdr>
        <w:top w:val="single" w:sz="4" w:space="0" w:color="auto"/>
        <w:left w:val="single" w:sz="4" w:space="0" w:color="auto"/>
        <w:right w:val="single" w:sz="8" w:space="0" w:color="auto"/>
      </w:pBdr>
      <w:spacing w:before="100" w:beforeAutospacing="1" w:after="100" w:afterAutospacing="1"/>
      <w:jc w:val="center"/>
    </w:pPr>
    <w:rPr>
      <w:rFonts w:ascii="Arial" w:hAnsi="Arial" w:cs="Arial"/>
      <w:kern w:val="0"/>
      <w:szCs w:val="24"/>
    </w:rPr>
  </w:style>
  <w:style w:type="paragraph" w:customStyle="1" w:styleId="xl80">
    <w:name w:val="xl80"/>
    <w:basedOn w:val="a0"/>
    <w:rsid w:val="007063F0"/>
    <w:pPr>
      <w:widowControl/>
      <w:pBdr>
        <w:top w:val="single" w:sz="8"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Cs w:val="24"/>
    </w:rPr>
  </w:style>
  <w:style w:type="paragraph" w:customStyle="1" w:styleId="xl81">
    <w:name w:val="xl81"/>
    <w:basedOn w:val="a0"/>
    <w:rsid w:val="007063F0"/>
    <w:pPr>
      <w:widowControl/>
      <w:pBdr>
        <w:top w:val="single" w:sz="8" w:space="0" w:color="auto"/>
        <w:left w:val="single" w:sz="4" w:space="0" w:color="auto"/>
        <w:bottom w:val="single" w:sz="4" w:space="0" w:color="auto"/>
        <w:right w:val="single" w:sz="8" w:space="0" w:color="auto"/>
      </w:pBdr>
      <w:spacing w:before="100" w:beforeAutospacing="1" w:after="100" w:afterAutospacing="1"/>
    </w:pPr>
    <w:rPr>
      <w:rFonts w:ascii="Arial" w:hAnsi="Arial" w:cs="Arial"/>
      <w:kern w:val="0"/>
      <w:szCs w:val="24"/>
    </w:rPr>
  </w:style>
  <w:style w:type="paragraph" w:customStyle="1" w:styleId="xl82">
    <w:name w:val="xl82"/>
    <w:basedOn w:val="a0"/>
    <w:rsid w:val="007063F0"/>
    <w:pPr>
      <w:widowControl/>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kern w:val="0"/>
      <w:szCs w:val="24"/>
    </w:rPr>
  </w:style>
  <w:style w:type="paragraph" w:customStyle="1" w:styleId="xl83">
    <w:name w:val="xl83"/>
    <w:basedOn w:val="a0"/>
    <w:rsid w:val="007063F0"/>
    <w:pPr>
      <w:widowControl/>
      <w:pBdr>
        <w:top w:val="single" w:sz="8" w:space="0" w:color="auto"/>
        <w:left w:val="single" w:sz="4" w:space="0" w:color="auto"/>
        <w:bottom w:val="single" w:sz="4" w:space="0" w:color="auto"/>
        <w:right w:val="single" w:sz="4" w:space="0" w:color="auto"/>
      </w:pBdr>
      <w:shd w:val="clear" w:color="000000" w:fill="FFFF00"/>
      <w:spacing w:before="100" w:beforeAutospacing="1" w:after="100" w:afterAutospacing="1"/>
    </w:pPr>
    <w:rPr>
      <w:rFonts w:ascii="Arial" w:hAnsi="Arial" w:cs="Arial"/>
      <w:b/>
      <w:bCs/>
      <w:kern w:val="0"/>
      <w:szCs w:val="24"/>
    </w:rPr>
  </w:style>
  <w:style w:type="paragraph" w:customStyle="1" w:styleId="xl84">
    <w:name w:val="xl84"/>
    <w:basedOn w:val="a0"/>
    <w:rsid w:val="007063F0"/>
    <w:pPr>
      <w:widowControl/>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kern w:val="0"/>
      <w:szCs w:val="24"/>
    </w:rPr>
  </w:style>
  <w:style w:type="paragraph" w:customStyle="1" w:styleId="xl85">
    <w:name w:val="xl85"/>
    <w:basedOn w:val="a0"/>
    <w:rsid w:val="007063F0"/>
    <w:pPr>
      <w:widowControl/>
      <w:pBdr>
        <w:top w:val="single" w:sz="4" w:space="0" w:color="auto"/>
        <w:left w:val="single" w:sz="4" w:space="0" w:color="auto"/>
        <w:right w:val="single" w:sz="4" w:space="0" w:color="auto"/>
      </w:pBdr>
      <w:spacing w:before="100" w:beforeAutospacing="1" w:after="100" w:afterAutospacing="1"/>
    </w:pPr>
    <w:rPr>
      <w:rFonts w:ascii="Arial" w:hAnsi="Arial" w:cs="Arial"/>
      <w:kern w:val="0"/>
      <w:szCs w:val="24"/>
    </w:rPr>
  </w:style>
  <w:style w:type="paragraph" w:customStyle="1" w:styleId="xl86">
    <w:name w:val="xl86"/>
    <w:basedOn w:val="a0"/>
    <w:rsid w:val="007063F0"/>
    <w:pPr>
      <w:widowControl/>
      <w:spacing w:before="100" w:beforeAutospacing="1" w:after="100" w:afterAutospacing="1"/>
    </w:pPr>
    <w:rPr>
      <w:rFonts w:ascii="新細明體" w:hAnsi="新細明體" w:cs="新細明體"/>
      <w:kern w:val="0"/>
      <w:szCs w:val="24"/>
    </w:rPr>
  </w:style>
  <w:style w:type="paragraph" w:customStyle="1" w:styleId="xl87">
    <w:name w:val="xl87"/>
    <w:basedOn w:val="a0"/>
    <w:rsid w:val="007063F0"/>
    <w:pPr>
      <w:widowControl/>
      <w:pBdr>
        <w:top w:val="single" w:sz="8" w:space="0" w:color="auto"/>
        <w:left w:val="single" w:sz="4" w:space="0" w:color="auto"/>
        <w:right w:val="single" w:sz="4" w:space="0" w:color="auto"/>
      </w:pBdr>
      <w:spacing w:before="100" w:beforeAutospacing="1" w:after="100" w:afterAutospacing="1"/>
    </w:pPr>
    <w:rPr>
      <w:rFonts w:ascii="Arial" w:hAnsi="Arial" w:cs="Arial"/>
      <w:kern w:val="0"/>
      <w:szCs w:val="24"/>
    </w:rPr>
  </w:style>
  <w:style w:type="paragraph" w:customStyle="1" w:styleId="xl88">
    <w:name w:val="xl88"/>
    <w:basedOn w:val="a0"/>
    <w:rsid w:val="007063F0"/>
    <w:pPr>
      <w:widowControl/>
      <w:pBdr>
        <w:left w:val="single" w:sz="4" w:space="0" w:color="auto"/>
        <w:right w:val="single" w:sz="4" w:space="0" w:color="auto"/>
      </w:pBdr>
      <w:spacing w:before="100" w:beforeAutospacing="1" w:after="100" w:afterAutospacing="1"/>
    </w:pPr>
    <w:rPr>
      <w:rFonts w:ascii="Arial" w:hAnsi="Arial" w:cs="Arial"/>
      <w:kern w:val="0"/>
      <w:szCs w:val="24"/>
    </w:rPr>
  </w:style>
  <w:style w:type="paragraph" w:customStyle="1" w:styleId="xl89">
    <w:name w:val="xl89"/>
    <w:basedOn w:val="a0"/>
    <w:rsid w:val="007063F0"/>
    <w:pPr>
      <w:widowControl/>
      <w:pBdr>
        <w:left w:val="single" w:sz="4" w:space="0" w:color="auto"/>
        <w:bottom w:val="single" w:sz="8" w:space="0" w:color="auto"/>
        <w:right w:val="single" w:sz="4" w:space="0" w:color="auto"/>
      </w:pBdr>
      <w:spacing w:before="100" w:beforeAutospacing="1" w:after="100" w:afterAutospacing="1"/>
    </w:pPr>
    <w:rPr>
      <w:rFonts w:ascii="Arial" w:hAnsi="Arial" w:cs="Arial"/>
      <w:kern w:val="0"/>
      <w:szCs w:val="24"/>
    </w:rPr>
  </w:style>
  <w:style w:type="paragraph" w:customStyle="1" w:styleId="xl90">
    <w:name w:val="xl90"/>
    <w:basedOn w:val="a0"/>
    <w:rsid w:val="007063F0"/>
    <w:pPr>
      <w:widowControl/>
      <w:pBdr>
        <w:top w:val="single" w:sz="8" w:space="0" w:color="auto"/>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91">
    <w:name w:val="xl91"/>
    <w:basedOn w:val="a0"/>
    <w:rsid w:val="007063F0"/>
    <w:pPr>
      <w:widowControl/>
      <w:pBdr>
        <w:left w:val="single" w:sz="4"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92">
    <w:name w:val="xl92"/>
    <w:basedOn w:val="a0"/>
    <w:rsid w:val="007063F0"/>
    <w:pPr>
      <w:widowControl/>
      <w:pBdr>
        <w:left w:val="single" w:sz="4" w:space="0" w:color="auto"/>
        <w:bottom w:val="single" w:sz="8"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93">
    <w:name w:val="xl93"/>
    <w:basedOn w:val="a0"/>
    <w:rsid w:val="007063F0"/>
    <w:pPr>
      <w:widowControl/>
      <w:pBdr>
        <w:top w:val="single" w:sz="8" w:space="0" w:color="auto"/>
        <w:left w:val="single" w:sz="8"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94">
    <w:name w:val="xl94"/>
    <w:basedOn w:val="a0"/>
    <w:rsid w:val="007063F0"/>
    <w:pPr>
      <w:widowControl/>
      <w:pBdr>
        <w:left w:val="single" w:sz="8"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xl95">
    <w:name w:val="xl95"/>
    <w:basedOn w:val="a0"/>
    <w:rsid w:val="007063F0"/>
    <w:pPr>
      <w:widowControl/>
      <w:pBdr>
        <w:left w:val="single" w:sz="8" w:space="0" w:color="auto"/>
        <w:bottom w:val="single" w:sz="8" w:space="0" w:color="auto"/>
        <w:right w:val="single" w:sz="4" w:space="0" w:color="auto"/>
      </w:pBdr>
      <w:spacing w:before="100" w:beforeAutospacing="1" w:after="100" w:afterAutospacing="1"/>
      <w:jc w:val="center"/>
    </w:pPr>
    <w:rPr>
      <w:rFonts w:ascii="Arial" w:hAnsi="Arial" w:cs="Arial"/>
      <w:kern w:val="0"/>
      <w:szCs w:val="24"/>
    </w:rPr>
  </w:style>
  <w:style w:type="paragraph" w:customStyle="1" w:styleId="124">
    <w:name w:val="124"/>
    <w:basedOn w:val="a8"/>
    <w:qFormat/>
    <w:rsid w:val="007063F0"/>
    <w:pPr>
      <w:widowControl w:val="0"/>
      <w:numPr>
        <w:numId w:val="3"/>
      </w:numPr>
      <w:tabs>
        <w:tab w:val="left" w:pos="0"/>
        <w:tab w:val="left" w:pos="567"/>
      </w:tabs>
      <w:spacing w:beforeLines="100" w:afterLines="100" w:line="480" w:lineRule="exact"/>
      <w:ind w:leftChars="0" w:left="0"/>
      <w:jc w:val="both"/>
    </w:pPr>
    <w:rPr>
      <w:rFonts w:ascii="Arial" w:hAnsi="Arial" w:cs="Arial"/>
      <w:b/>
      <w:sz w:val="28"/>
      <w:szCs w:val="24"/>
      <w:lang w:eastAsia="zh-TW"/>
    </w:rPr>
  </w:style>
  <w:style w:type="paragraph" w:styleId="31">
    <w:name w:val="toc 3"/>
    <w:basedOn w:val="a0"/>
    <w:next w:val="a0"/>
    <w:autoRedefine/>
    <w:unhideWhenUsed/>
    <w:rsid w:val="007063F0"/>
    <w:pPr>
      <w:ind w:left="560"/>
    </w:pPr>
    <w:rPr>
      <w:rFonts w:asciiTheme="minorHAnsi" w:hAnsiTheme="minorHAnsi" w:cstheme="minorBidi"/>
      <w:i/>
      <w:iCs/>
      <w:sz w:val="20"/>
      <w:szCs w:val="20"/>
    </w:rPr>
  </w:style>
  <w:style w:type="paragraph" w:styleId="afd">
    <w:name w:val="Document Map"/>
    <w:basedOn w:val="a0"/>
    <w:link w:val="afe"/>
    <w:unhideWhenUsed/>
    <w:rsid w:val="007063F0"/>
    <w:rPr>
      <w:rFonts w:ascii="新細明體" w:cs="Arial"/>
      <w:sz w:val="18"/>
      <w:szCs w:val="18"/>
    </w:rPr>
  </w:style>
  <w:style w:type="character" w:customStyle="1" w:styleId="afe">
    <w:name w:val="文件引導模式 字元"/>
    <w:basedOn w:val="a1"/>
    <w:link w:val="afd"/>
    <w:rsid w:val="007063F0"/>
    <w:rPr>
      <w:rFonts w:ascii="新細明體" w:eastAsia="標楷體" w:cs="Arial"/>
      <w:kern w:val="2"/>
      <w:sz w:val="18"/>
      <w:szCs w:val="18"/>
    </w:rPr>
  </w:style>
  <w:style w:type="paragraph" w:styleId="aff">
    <w:name w:val="Title"/>
    <w:basedOn w:val="a0"/>
    <w:next w:val="a0"/>
    <w:link w:val="aff0"/>
    <w:uiPriority w:val="10"/>
    <w:qFormat/>
    <w:rsid w:val="007063F0"/>
    <w:pPr>
      <w:spacing w:before="240" w:after="60"/>
      <w:jc w:val="center"/>
      <w:outlineLvl w:val="0"/>
    </w:pPr>
    <w:rPr>
      <w:rFonts w:ascii="Cambria" w:hAnsi="Cambria" w:cs="Arial"/>
      <w:b/>
      <w:bCs/>
      <w:kern w:val="0"/>
      <w:sz w:val="32"/>
      <w:szCs w:val="32"/>
    </w:rPr>
  </w:style>
  <w:style w:type="character" w:customStyle="1" w:styleId="aff0">
    <w:name w:val="標題 字元"/>
    <w:basedOn w:val="a1"/>
    <w:link w:val="aff"/>
    <w:rsid w:val="007063F0"/>
    <w:rPr>
      <w:rFonts w:ascii="Cambria" w:eastAsia="標楷體" w:hAnsi="Cambria" w:cs="Arial"/>
      <w:b/>
      <w:bCs/>
      <w:sz w:val="32"/>
      <w:szCs w:val="32"/>
    </w:rPr>
  </w:style>
  <w:style w:type="paragraph" w:customStyle="1" w:styleId="14">
    <w:name w:val="清單段落1"/>
    <w:basedOn w:val="a0"/>
    <w:rsid w:val="007063F0"/>
    <w:pPr>
      <w:ind w:leftChars="200" w:left="480"/>
    </w:pPr>
    <w:rPr>
      <w:rFonts w:cs="Arial"/>
    </w:rPr>
  </w:style>
  <w:style w:type="paragraph" w:customStyle="1" w:styleId="15">
    <w:name w:val="目錄標題1"/>
    <w:basedOn w:val="1"/>
    <w:next w:val="a0"/>
    <w:rsid w:val="007063F0"/>
    <w:pPr>
      <w:keepLines/>
      <w:tabs>
        <w:tab w:val="clear" w:pos="720"/>
      </w:tabs>
      <w:spacing w:before="480" w:after="0" w:line="276" w:lineRule="auto"/>
      <w:ind w:left="0" w:firstLine="0"/>
      <w:outlineLvl w:val="9"/>
    </w:pPr>
    <w:rPr>
      <w:rFonts w:cs="Arial"/>
      <w:color w:val="365F91"/>
      <w:kern w:val="0"/>
      <w:sz w:val="28"/>
      <w:szCs w:val="28"/>
      <w:lang w:eastAsia="zh-TW"/>
    </w:rPr>
  </w:style>
  <w:style w:type="paragraph" w:customStyle="1" w:styleId="16">
    <w:name w:val="無間距1"/>
    <w:link w:val="NoSpacingChar"/>
    <w:rsid w:val="007063F0"/>
    <w:rPr>
      <w:rFonts w:eastAsia="標楷體" w:cs="Arial"/>
      <w:kern w:val="2"/>
      <w:sz w:val="22"/>
      <w:szCs w:val="22"/>
    </w:rPr>
  </w:style>
  <w:style w:type="character" w:customStyle="1" w:styleId="NoSpacingChar">
    <w:name w:val="No Spacing Char"/>
    <w:link w:val="16"/>
    <w:locked/>
    <w:rsid w:val="007063F0"/>
    <w:rPr>
      <w:rFonts w:eastAsia="標楷體" w:cs="Arial"/>
      <w:kern w:val="2"/>
      <w:sz w:val="22"/>
      <w:szCs w:val="22"/>
    </w:rPr>
  </w:style>
  <w:style w:type="paragraph" w:styleId="HTML">
    <w:name w:val="HTML Preformatted"/>
    <w:basedOn w:val="a0"/>
    <w:link w:val="HTML0"/>
    <w:rsid w:val="007063F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細明體" w:cs="Arial"/>
      <w:kern w:val="0"/>
      <w:szCs w:val="24"/>
    </w:rPr>
  </w:style>
  <w:style w:type="character" w:customStyle="1" w:styleId="HTML0">
    <w:name w:val="HTML 預設格式 字元"/>
    <w:basedOn w:val="a1"/>
    <w:link w:val="HTML"/>
    <w:rsid w:val="007063F0"/>
    <w:rPr>
      <w:rFonts w:ascii="細明體" w:eastAsia="細明體" w:hAnsi="細明體" w:cs="Arial"/>
      <w:sz w:val="24"/>
      <w:szCs w:val="24"/>
    </w:rPr>
  </w:style>
  <w:style w:type="paragraph" w:customStyle="1" w:styleId="aff1">
    <w:name w:val="目錄一"/>
    <w:basedOn w:val="a0"/>
    <w:rsid w:val="007063F0"/>
    <w:pPr>
      <w:tabs>
        <w:tab w:val="num" w:pos="540"/>
      </w:tabs>
      <w:adjustRightInd w:val="0"/>
      <w:spacing w:after="120" w:line="360" w:lineRule="atLeast"/>
      <w:ind w:left="540" w:hanging="540"/>
      <w:jc w:val="both"/>
      <w:textAlignment w:val="baseline"/>
    </w:pPr>
    <w:rPr>
      <w:rFonts w:ascii="Arial" w:hAnsi="Arial" w:cs="Arial"/>
      <w:szCs w:val="20"/>
    </w:rPr>
  </w:style>
  <w:style w:type="character" w:styleId="aff2">
    <w:name w:val="Strong"/>
    <w:qFormat/>
    <w:rsid w:val="007063F0"/>
    <w:rPr>
      <w:rFonts w:cs="Times New Roman"/>
      <w:b/>
      <w:bCs/>
    </w:rPr>
  </w:style>
  <w:style w:type="character" w:customStyle="1" w:styleId="style31">
    <w:name w:val="style31"/>
    <w:rsid w:val="007063F0"/>
    <w:rPr>
      <w:rFonts w:ascii="Times New Roman" w:hAnsi="Times New Roman" w:cs="Times New Roman" w:hint="default"/>
    </w:rPr>
  </w:style>
  <w:style w:type="character" w:customStyle="1" w:styleId="aff3">
    <w:name w:val="註腳文字 字元"/>
    <w:link w:val="aff4"/>
    <w:rsid w:val="007063F0"/>
  </w:style>
  <w:style w:type="paragraph" w:styleId="aff4">
    <w:name w:val="footnote text"/>
    <w:basedOn w:val="a0"/>
    <w:link w:val="aff3"/>
    <w:rsid w:val="007063F0"/>
    <w:pPr>
      <w:snapToGrid w:val="0"/>
    </w:pPr>
    <w:rPr>
      <w:kern w:val="0"/>
      <w:sz w:val="20"/>
      <w:szCs w:val="20"/>
    </w:rPr>
  </w:style>
  <w:style w:type="character" w:customStyle="1" w:styleId="17">
    <w:name w:val="註腳文字 字元1"/>
    <w:basedOn w:val="a1"/>
    <w:rsid w:val="007063F0"/>
    <w:rPr>
      <w:kern w:val="2"/>
    </w:rPr>
  </w:style>
  <w:style w:type="paragraph" w:customStyle="1" w:styleId="aff5">
    <w:name w:val="字元"/>
    <w:basedOn w:val="a0"/>
    <w:rsid w:val="007063F0"/>
    <w:pPr>
      <w:widowControl/>
      <w:spacing w:after="160" w:line="240" w:lineRule="exact"/>
    </w:pPr>
    <w:rPr>
      <w:rFonts w:ascii="Tahoma" w:hAnsi="Tahoma" w:cs="Arial"/>
      <w:kern w:val="0"/>
      <w:sz w:val="20"/>
      <w:szCs w:val="20"/>
      <w:lang w:eastAsia="en-US"/>
    </w:rPr>
  </w:style>
  <w:style w:type="paragraph" w:styleId="41">
    <w:name w:val="toc 4"/>
    <w:basedOn w:val="a0"/>
    <w:next w:val="a0"/>
    <w:autoRedefine/>
    <w:unhideWhenUsed/>
    <w:rsid w:val="007063F0"/>
    <w:pPr>
      <w:ind w:left="840"/>
    </w:pPr>
    <w:rPr>
      <w:rFonts w:asciiTheme="minorHAnsi" w:hAnsiTheme="minorHAnsi" w:cstheme="minorBidi"/>
      <w:sz w:val="18"/>
      <w:szCs w:val="18"/>
    </w:rPr>
  </w:style>
  <w:style w:type="paragraph" w:styleId="51">
    <w:name w:val="toc 5"/>
    <w:basedOn w:val="a0"/>
    <w:next w:val="a0"/>
    <w:autoRedefine/>
    <w:unhideWhenUsed/>
    <w:rsid w:val="007063F0"/>
    <w:pPr>
      <w:ind w:left="1120"/>
    </w:pPr>
    <w:rPr>
      <w:rFonts w:asciiTheme="minorHAnsi" w:hAnsiTheme="minorHAnsi" w:cstheme="minorBidi"/>
      <w:sz w:val="18"/>
      <w:szCs w:val="18"/>
    </w:rPr>
  </w:style>
  <w:style w:type="paragraph" w:styleId="61">
    <w:name w:val="toc 6"/>
    <w:basedOn w:val="a0"/>
    <w:next w:val="a0"/>
    <w:autoRedefine/>
    <w:unhideWhenUsed/>
    <w:rsid w:val="007063F0"/>
    <w:pPr>
      <w:ind w:left="1400"/>
    </w:pPr>
    <w:rPr>
      <w:rFonts w:asciiTheme="minorHAnsi" w:hAnsiTheme="minorHAnsi" w:cstheme="minorBidi"/>
      <w:sz w:val="18"/>
      <w:szCs w:val="18"/>
    </w:rPr>
  </w:style>
  <w:style w:type="paragraph" w:styleId="71">
    <w:name w:val="toc 7"/>
    <w:basedOn w:val="a0"/>
    <w:next w:val="a0"/>
    <w:autoRedefine/>
    <w:unhideWhenUsed/>
    <w:rsid w:val="007063F0"/>
    <w:pPr>
      <w:ind w:left="1680"/>
    </w:pPr>
    <w:rPr>
      <w:rFonts w:asciiTheme="minorHAnsi" w:hAnsiTheme="minorHAnsi" w:cstheme="minorBidi"/>
      <w:sz w:val="18"/>
      <w:szCs w:val="18"/>
    </w:rPr>
  </w:style>
  <w:style w:type="paragraph" w:styleId="81">
    <w:name w:val="toc 8"/>
    <w:basedOn w:val="a0"/>
    <w:next w:val="a0"/>
    <w:autoRedefine/>
    <w:unhideWhenUsed/>
    <w:rsid w:val="007063F0"/>
    <w:pPr>
      <w:ind w:left="1960"/>
    </w:pPr>
    <w:rPr>
      <w:rFonts w:asciiTheme="minorHAnsi" w:hAnsiTheme="minorHAnsi" w:cstheme="minorBidi"/>
      <w:sz w:val="18"/>
      <w:szCs w:val="18"/>
    </w:rPr>
  </w:style>
  <w:style w:type="paragraph" w:styleId="91">
    <w:name w:val="toc 9"/>
    <w:basedOn w:val="a0"/>
    <w:next w:val="a0"/>
    <w:autoRedefine/>
    <w:unhideWhenUsed/>
    <w:rsid w:val="007063F0"/>
    <w:pPr>
      <w:ind w:left="2240"/>
    </w:pPr>
    <w:rPr>
      <w:rFonts w:asciiTheme="minorHAnsi" w:hAnsiTheme="minorHAnsi" w:cstheme="minorBidi"/>
      <w:sz w:val="18"/>
      <w:szCs w:val="18"/>
    </w:rPr>
  </w:style>
  <w:style w:type="paragraph" w:customStyle="1" w:styleId="22">
    <w:name w:val="2"/>
    <w:basedOn w:val="a0"/>
    <w:rsid w:val="007063F0"/>
    <w:pPr>
      <w:adjustRightInd w:val="0"/>
      <w:spacing w:line="240" w:lineRule="exact"/>
      <w:ind w:left="255"/>
      <w:textAlignment w:val="baseline"/>
    </w:pPr>
    <w:rPr>
      <w:rFonts w:ascii="Arial" w:eastAsia="細明體" w:hAnsi="Arial" w:cs="Arial"/>
      <w:kern w:val="0"/>
      <w:szCs w:val="20"/>
    </w:rPr>
  </w:style>
  <w:style w:type="paragraph" w:styleId="aff6">
    <w:name w:val="Body Text Indent"/>
    <w:basedOn w:val="a0"/>
    <w:link w:val="aff7"/>
    <w:rsid w:val="007063F0"/>
    <w:pPr>
      <w:widowControl/>
      <w:kinsoku w:val="0"/>
      <w:snapToGrid w:val="0"/>
      <w:spacing w:line="440" w:lineRule="exact"/>
      <w:ind w:leftChars="-65" w:left="614" w:hangingChars="321" w:hanging="770"/>
      <w:jc w:val="both"/>
    </w:pPr>
    <w:rPr>
      <w:rFonts w:ascii="標楷體" w:hAnsi="標楷體" w:cs="Arial"/>
      <w:color w:val="000000"/>
      <w:kern w:val="0"/>
      <w:szCs w:val="28"/>
    </w:rPr>
  </w:style>
  <w:style w:type="character" w:customStyle="1" w:styleId="aff7">
    <w:name w:val="本文縮排 字元"/>
    <w:basedOn w:val="a1"/>
    <w:link w:val="aff6"/>
    <w:rsid w:val="007063F0"/>
    <w:rPr>
      <w:rFonts w:ascii="標楷體" w:eastAsia="標楷體" w:hAnsi="標楷體" w:cs="Arial"/>
      <w:color w:val="000000"/>
      <w:sz w:val="24"/>
      <w:szCs w:val="28"/>
    </w:rPr>
  </w:style>
  <w:style w:type="character" w:customStyle="1" w:styleId="18">
    <w:name w:val="日期 字元1"/>
    <w:basedOn w:val="a1"/>
    <w:rsid w:val="007063F0"/>
    <w:rPr>
      <w:kern w:val="2"/>
      <w:sz w:val="24"/>
      <w:szCs w:val="24"/>
    </w:rPr>
  </w:style>
  <w:style w:type="paragraph" w:styleId="aff8">
    <w:name w:val="Salutation"/>
    <w:basedOn w:val="a0"/>
    <w:next w:val="a0"/>
    <w:link w:val="aff9"/>
    <w:unhideWhenUsed/>
    <w:rsid w:val="007063F0"/>
    <w:rPr>
      <w:rFonts w:ascii="Arial" w:hAnsi="標楷體" w:cs="Arial"/>
      <w:szCs w:val="24"/>
    </w:rPr>
  </w:style>
  <w:style w:type="character" w:customStyle="1" w:styleId="aff9">
    <w:name w:val="問候 字元"/>
    <w:basedOn w:val="a1"/>
    <w:link w:val="aff8"/>
    <w:rsid w:val="007063F0"/>
    <w:rPr>
      <w:rFonts w:ascii="Arial" w:eastAsia="標楷體" w:hAnsi="標楷體" w:cs="Arial"/>
      <w:kern w:val="2"/>
      <w:sz w:val="24"/>
      <w:szCs w:val="24"/>
    </w:rPr>
  </w:style>
  <w:style w:type="character" w:customStyle="1" w:styleId="affa">
    <w:name w:val="註解文字 字元"/>
    <w:basedOn w:val="a1"/>
    <w:rsid w:val="007063F0"/>
    <w:rPr>
      <w:rFonts w:ascii="Calibri" w:eastAsia="標楷體" w:hAnsi="Calibri" w:cs="Arial"/>
    </w:rPr>
  </w:style>
  <w:style w:type="character" w:customStyle="1" w:styleId="affb">
    <w:name w:val="註解主旨 字元"/>
    <w:basedOn w:val="affa"/>
    <w:link w:val="affc"/>
    <w:rsid w:val="007063F0"/>
    <w:rPr>
      <w:rFonts w:ascii="Calibri" w:eastAsia="標楷體" w:hAnsi="Calibri" w:cs="Arial"/>
      <w:b/>
      <w:bCs/>
    </w:rPr>
  </w:style>
  <w:style w:type="paragraph" w:styleId="affc">
    <w:name w:val="annotation subject"/>
    <w:basedOn w:val="ae"/>
    <w:next w:val="ae"/>
    <w:link w:val="affb"/>
    <w:unhideWhenUsed/>
    <w:rsid w:val="007063F0"/>
    <w:rPr>
      <w:rFonts w:cs="Arial"/>
      <w:b/>
      <w:bCs/>
      <w:kern w:val="0"/>
      <w:sz w:val="20"/>
      <w:szCs w:val="20"/>
    </w:rPr>
  </w:style>
  <w:style w:type="character" w:customStyle="1" w:styleId="13">
    <w:name w:val="註解文字 字元1"/>
    <w:basedOn w:val="a1"/>
    <w:link w:val="ae"/>
    <w:rsid w:val="007063F0"/>
    <w:rPr>
      <w:kern w:val="2"/>
      <w:sz w:val="24"/>
      <w:szCs w:val="24"/>
    </w:rPr>
  </w:style>
  <w:style w:type="character" w:customStyle="1" w:styleId="19">
    <w:name w:val="註解主旨 字元1"/>
    <w:basedOn w:val="13"/>
    <w:rsid w:val="007063F0"/>
    <w:rPr>
      <w:b/>
      <w:bCs/>
      <w:kern w:val="2"/>
      <w:sz w:val="24"/>
      <w:szCs w:val="22"/>
    </w:rPr>
  </w:style>
  <w:style w:type="paragraph" w:styleId="affd">
    <w:name w:val="Subtitle"/>
    <w:basedOn w:val="a0"/>
    <w:next w:val="a0"/>
    <w:link w:val="affe"/>
    <w:uiPriority w:val="11"/>
    <w:qFormat/>
    <w:rsid w:val="007063F0"/>
    <w:pPr>
      <w:spacing w:after="60"/>
      <w:jc w:val="center"/>
      <w:outlineLvl w:val="1"/>
    </w:pPr>
    <w:rPr>
      <w:rFonts w:ascii="Cambria" w:hAnsi="Cambria" w:cs="Arial"/>
      <w:i/>
      <w:iCs/>
      <w:szCs w:val="24"/>
    </w:rPr>
  </w:style>
  <w:style w:type="character" w:customStyle="1" w:styleId="affe">
    <w:name w:val="副標題 字元"/>
    <w:basedOn w:val="a1"/>
    <w:link w:val="affd"/>
    <w:rsid w:val="007063F0"/>
    <w:rPr>
      <w:rFonts w:ascii="Cambria" w:eastAsia="標楷體" w:hAnsi="Cambria" w:cs="Arial"/>
      <w:i/>
      <w:iCs/>
      <w:kern w:val="2"/>
      <w:sz w:val="24"/>
      <w:szCs w:val="24"/>
    </w:rPr>
  </w:style>
  <w:style w:type="character" w:customStyle="1" w:styleId="afff">
    <w:name w:val="章節附註文字 字元"/>
    <w:basedOn w:val="a1"/>
    <w:link w:val="afff0"/>
    <w:rsid w:val="007063F0"/>
  </w:style>
  <w:style w:type="paragraph" w:styleId="afff0">
    <w:name w:val="endnote text"/>
    <w:basedOn w:val="a0"/>
    <w:link w:val="afff"/>
    <w:unhideWhenUsed/>
    <w:rsid w:val="007063F0"/>
    <w:pPr>
      <w:snapToGrid w:val="0"/>
    </w:pPr>
    <w:rPr>
      <w:kern w:val="0"/>
      <w:sz w:val="20"/>
      <w:szCs w:val="20"/>
    </w:rPr>
  </w:style>
  <w:style w:type="character" w:customStyle="1" w:styleId="1a">
    <w:name w:val="章節附註文字 字元1"/>
    <w:basedOn w:val="a1"/>
    <w:rsid w:val="007063F0"/>
    <w:rPr>
      <w:kern w:val="2"/>
      <w:sz w:val="24"/>
      <w:szCs w:val="22"/>
    </w:rPr>
  </w:style>
  <w:style w:type="paragraph" w:styleId="Web">
    <w:name w:val="Normal (Web)"/>
    <w:basedOn w:val="a0"/>
    <w:rsid w:val="007063F0"/>
    <w:pPr>
      <w:widowControl/>
      <w:spacing w:before="100" w:beforeAutospacing="1" w:after="100" w:afterAutospacing="1"/>
    </w:pPr>
    <w:rPr>
      <w:rFonts w:ascii="新細明體" w:hAnsi="新細明體" w:cs="新細明體"/>
      <w:kern w:val="0"/>
      <w:szCs w:val="24"/>
    </w:rPr>
  </w:style>
  <w:style w:type="character" w:customStyle="1" w:styleId="apple-converted-space">
    <w:name w:val="apple-converted-space"/>
    <w:rsid w:val="007063F0"/>
  </w:style>
  <w:style w:type="character" w:styleId="afff1">
    <w:name w:val="endnote reference"/>
    <w:rsid w:val="007063F0"/>
    <w:rPr>
      <w:vertAlign w:val="superscript"/>
    </w:rPr>
  </w:style>
  <w:style w:type="character" w:styleId="afff2">
    <w:name w:val="Emphasis"/>
    <w:qFormat/>
    <w:rsid w:val="007063F0"/>
    <w:rPr>
      <w:b w:val="0"/>
      <w:bCs w:val="0"/>
      <w:i w:val="0"/>
      <w:iCs w:val="0"/>
      <w:color w:val="DD4B39"/>
    </w:rPr>
  </w:style>
  <w:style w:type="character" w:customStyle="1" w:styleId="st1">
    <w:name w:val="st1"/>
    <w:basedOn w:val="a1"/>
    <w:rsid w:val="007063F0"/>
  </w:style>
  <w:style w:type="character" w:styleId="afff3">
    <w:name w:val="annotation reference"/>
    <w:basedOn w:val="a1"/>
    <w:rsid w:val="007063F0"/>
    <w:rPr>
      <w:sz w:val="18"/>
      <w:szCs w:val="18"/>
    </w:rPr>
  </w:style>
  <w:style w:type="paragraph" w:styleId="afff4">
    <w:name w:val="Revision"/>
    <w:hidden/>
    <w:rsid w:val="007063F0"/>
    <w:rPr>
      <w:rFonts w:ascii="Times New Roman" w:hAnsi="Times New Roman"/>
      <w:kern w:val="2"/>
      <w:sz w:val="24"/>
      <w:szCs w:val="24"/>
    </w:rPr>
  </w:style>
  <w:style w:type="character" w:customStyle="1" w:styleId="1b">
    <w:name w:val="未解析的提及項目1"/>
    <w:basedOn w:val="a1"/>
    <w:unhideWhenUsed/>
    <w:rsid w:val="007063F0"/>
    <w:rPr>
      <w:color w:val="605E5C"/>
      <w:shd w:val="clear" w:color="auto" w:fill="E1DFDD"/>
    </w:rPr>
  </w:style>
  <w:style w:type="character" w:customStyle="1" w:styleId="23">
    <w:name w:val="未解析的提及項目2"/>
    <w:basedOn w:val="a1"/>
    <w:unhideWhenUsed/>
    <w:rsid w:val="007063F0"/>
    <w:rPr>
      <w:color w:val="605E5C"/>
      <w:shd w:val="clear" w:color="auto" w:fill="E1DFDD"/>
    </w:rPr>
  </w:style>
  <w:style w:type="numbering" w:customStyle="1" w:styleId="1c">
    <w:name w:val="無清單1"/>
    <w:next w:val="a3"/>
    <w:uiPriority w:val="99"/>
    <w:semiHidden/>
    <w:unhideWhenUsed/>
    <w:rsid w:val="00557633"/>
  </w:style>
  <w:style w:type="numbering" w:customStyle="1" w:styleId="LFO1">
    <w:name w:val="LFO1"/>
    <w:basedOn w:val="a3"/>
    <w:rsid w:val="00557633"/>
    <w:pPr>
      <w:numPr>
        <w:numId w:val="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2041273">
      <w:bodyDiv w:val="1"/>
      <w:marLeft w:val="0"/>
      <w:marRight w:val="0"/>
      <w:marTop w:val="0"/>
      <w:marBottom w:val="0"/>
      <w:divBdr>
        <w:top w:val="none" w:sz="0" w:space="0" w:color="auto"/>
        <w:left w:val="none" w:sz="0" w:space="0" w:color="auto"/>
        <w:bottom w:val="none" w:sz="0" w:space="0" w:color="auto"/>
        <w:right w:val="none" w:sz="0" w:space="0" w:color="auto"/>
      </w:divBdr>
    </w:div>
    <w:div w:id="194777947">
      <w:bodyDiv w:val="1"/>
      <w:marLeft w:val="0"/>
      <w:marRight w:val="0"/>
      <w:marTop w:val="0"/>
      <w:marBottom w:val="0"/>
      <w:divBdr>
        <w:top w:val="none" w:sz="0" w:space="0" w:color="auto"/>
        <w:left w:val="none" w:sz="0" w:space="0" w:color="auto"/>
        <w:bottom w:val="none" w:sz="0" w:space="0" w:color="auto"/>
        <w:right w:val="none" w:sz="0" w:space="0" w:color="auto"/>
      </w:divBdr>
    </w:div>
    <w:div w:id="198972820">
      <w:bodyDiv w:val="1"/>
      <w:marLeft w:val="0"/>
      <w:marRight w:val="0"/>
      <w:marTop w:val="0"/>
      <w:marBottom w:val="0"/>
      <w:divBdr>
        <w:top w:val="none" w:sz="0" w:space="0" w:color="auto"/>
        <w:left w:val="none" w:sz="0" w:space="0" w:color="auto"/>
        <w:bottom w:val="none" w:sz="0" w:space="0" w:color="auto"/>
        <w:right w:val="none" w:sz="0" w:space="0" w:color="auto"/>
      </w:divBdr>
    </w:div>
    <w:div w:id="219636801">
      <w:bodyDiv w:val="1"/>
      <w:marLeft w:val="0"/>
      <w:marRight w:val="0"/>
      <w:marTop w:val="0"/>
      <w:marBottom w:val="0"/>
      <w:divBdr>
        <w:top w:val="none" w:sz="0" w:space="0" w:color="auto"/>
        <w:left w:val="none" w:sz="0" w:space="0" w:color="auto"/>
        <w:bottom w:val="none" w:sz="0" w:space="0" w:color="auto"/>
        <w:right w:val="none" w:sz="0" w:space="0" w:color="auto"/>
      </w:divBdr>
    </w:div>
    <w:div w:id="276064718">
      <w:bodyDiv w:val="1"/>
      <w:marLeft w:val="0"/>
      <w:marRight w:val="0"/>
      <w:marTop w:val="0"/>
      <w:marBottom w:val="0"/>
      <w:divBdr>
        <w:top w:val="none" w:sz="0" w:space="0" w:color="auto"/>
        <w:left w:val="none" w:sz="0" w:space="0" w:color="auto"/>
        <w:bottom w:val="none" w:sz="0" w:space="0" w:color="auto"/>
        <w:right w:val="none" w:sz="0" w:space="0" w:color="auto"/>
      </w:divBdr>
    </w:div>
    <w:div w:id="314847261">
      <w:bodyDiv w:val="1"/>
      <w:marLeft w:val="0"/>
      <w:marRight w:val="0"/>
      <w:marTop w:val="0"/>
      <w:marBottom w:val="0"/>
      <w:divBdr>
        <w:top w:val="none" w:sz="0" w:space="0" w:color="auto"/>
        <w:left w:val="none" w:sz="0" w:space="0" w:color="auto"/>
        <w:bottom w:val="none" w:sz="0" w:space="0" w:color="auto"/>
        <w:right w:val="none" w:sz="0" w:space="0" w:color="auto"/>
      </w:divBdr>
    </w:div>
    <w:div w:id="347373304">
      <w:bodyDiv w:val="1"/>
      <w:marLeft w:val="0"/>
      <w:marRight w:val="0"/>
      <w:marTop w:val="0"/>
      <w:marBottom w:val="0"/>
      <w:divBdr>
        <w:top w:val="none" w:sz="0" w:space="0" w:color="auto"/>
        <w:left w:val="none" w:sz="0" w:space="0" w:color="auto"/>
        <w:bottom w:val="none" w:sz="0" w:space="0" w:color="auto"/>
        <w:right w:val="none" w:sz="0" w:space="0" w:color="auto"/>
      </w:divBdr>
    </w:div>
    <w:div w:id="382019611">
      <w:bodyDiv w:val="1"/>
      <w:marLeft w:val="0"/>
      <w:marRight w:val="0"/>
      <w:marTop w:val="0"/>
      <w:marBottom w:val="0"/>
      <w:divBdr>
        <w:top w:val="none" w:sz="0" w:space="0" w:color="auto"/>
        <w:left w:val="none" w:sz="0" w:space="0" w:color="auto"/>
        <w:bottom w:val="none" w:sz="0" w:space="0" w:color="auto"/>
        <w:right w:val="none" w:sz="0" w:space="0" w:color="auto"/>
      </w:divBdr>
    </w:div>
    <w:div w:id="407728813">
      <w:bodyDiv w:val="1"/>
      <w:marLeft w:val="0"/>
      <w:marRight w:val="0"/>
      <w:marTop w:val="0"/>
      <w:marBottom w:val="0"/>
      <w:divBdr>
        <w:top w:val="none" w:sz="0" w:space="0" w:color="auto"/>
        <w:left w:val="none" w:sz="0" w:space="0" w:color="auto"/>
        <w:bottom w:val="none" w:sz="0" w:space="0" w:color="auto"/>
        <w:right w:val="none" w:sz="0" w:space="0" w:color="auto"/>
      </w:divBdr>
    </w:div>
    <w:div w:id="472216926">
      <w:bodyDiv w:val="1"/>
      <w:marLeft w:val="0"/>
      <w:marRight w:val="0"/>
      <w:marTop w:val="0"/>
      <w:marBottom w:val="0"/>
      <w:divBdr>
        <w:top w:val="none" w:sz="0" w:space="0" w:color="auto"/>
        <w:left w:val="none" w:sz="0" w:space="0" w:color="auto"/>
        <w:bottom w:val="none" w:sz="0" w:space="0" w:color="auto"/>
        <w:right w:val="none" w:sz="0" w:space="0" w:color="auto"/>
      </w:divBdr>
    </w:div>
    <w:div w:id="477768698">
      <w:bodyDiv w:val="1"/>
      <w:marLeft w:val="0"/>
      <w:marRight w:val="0"/>
      <w:marTop w:val="0"/>
      <w:marBottom w:val="0"/>
      <w:divBdr>
        <w:top w:val="none" w:sz="0" w:space="0" w:color="auto"/>
        <w:left w:val="none" w:sz="0" w:space="0" w:color="auto"/>
        <w:bottom w:val="none" w:sz="0" w:space="0" w:color="auto"/>
        <w:right w:val="none" w:sz="0" w:space="0" w:color="auto"/>
      </w:divBdr>
    </w:div>
    <w:div w:id="481777336">
      <w:bodyDiv w:val="1"/>
      <w:marLeft w:val="0"/>
      <w:marRight w:val="0"/>
      <w:marTop w:val="0"/>
      <w:marBottom w:val="0"/>
      <w:divBdr>
        <w:top w:val="none" w:sz="0" w:space="0" w:color="auto"/>
        <w:left w:val="none" w:sz="0" w:space="0" w:color="auto"/>
        <w:bottom w:val="none" w:sz="0" w:space="0" w:color="auto"/>
        <w:right w:val="none" w:sz="0" w:space="0" w:color="auto"/>
      </w:divBdr>
    </w:div>
    <w:div w:id="534511996">
      <w:bodyDiv w:val="1"/>
      <w:marLeft w:val="0"/>
      <w:marRight w:val="0"/>
      <w:marTop w:val="0"/>
      <w:marBottom w:val="0"/>
      <w:divBdr>
        <w:top w:val="none" w:sz="0" w:space="0" w:color="auto"/>
        <w:left w:val="none" w:sz="0" w:space="0" w:color="auto"/>
        <w:bottom w:val="none" w:sz="0" w:space="0" w:color="auto"/>
        <w:right w:val="none" w:sz="0" w:space="0" w:color="auto"/>
      </w:divBdr>
    </w:div>
    <w:div w:id="537548498">
      <w:bodyDiv w:val="1"/>
      <w:marLeft w:val="0"/>
      <w:marRight w:val="0"/>
      <w:marTop w:val="0"/>
      <w:marBottom w:val="0"/>
      <w:divBdr>
        <w:top w:val="none" w:sz="0" w:space="0" w:color="auto"/>
        <w:left w:val="none" w:sz="0" w:space="0" w:color="auto"/>
        <w:bottom w:val="none" w:sz="0" w:space="0" w:color="auto"/>
        <w:right w:val="none" w:sz="0" w:space="0" w:color="auto"/>
      </w:divBdr>
    </w:div>
    <w:div w:id="549466158">
      <w:bodyDiv w:val="1"/>
      <w:marLeft w:val="0"/>
      <w:marRight w:val="0"/>
      <w:marTop w:val="0"/>
      <w:marBottom w:val="0"/>
      <w:divBdr>
        <w:top w:val="none" w:sz="0" w:space="0" w:color="auto"/>
        <w:left w:val="none" w:sz="0" w:space="0" w:color="auto"/>
        <w:bottom w:val="none" w:sz="0" w:space="0" w:color="auto"/>
        <w:right w:val="none" w:sz="0" w:space="0" w:color="auto"/>
      </w:divBdr>
    </w:div>
    <w:div w:id="603462579">
      <w:bodyDiv w:val="1"/>
      <w:marLeft w:val="0"/>
      <w:marRight w:val="0"/>
      <w:marTop w:val="0"/>
      <w:marBottom w:val="0"/>
      <w:divBdr>
        <w:top w:val="none" w:sz="0" w:space="0" w:color="auto"/>
        <w:left w:val="none" w:sz="0" w:space="0" w:color="auto"/>
        <w:bottom w:val="none" w:sz="0" w:space="0" w:color="auto"/>
        <w:right w:val="none" w:sz="0" w:space="0" w:color="auto"/>
      </w:divBdr>
    </w:div>
    <w:div w:id="829713817">
      <w:bodyDiv w:val="1"/>
      <w:marLeft w:val="0"/>
      <w:marRight w:val="0"/>
      <w:marTop w:val="0"/>
      <w:marBottom w:val="0"/>
      <w:divBdr>
        <w:top w:val="none" w:sz="0" w:space="0" w:color="auto"/>
        <w:left w:val="none" w:sz="0" w:space="0" w:color="auto"/>
        <w:bottom w:val="none" w:sz="0" w:space="0" w:color="auto"/>
        <w:right w:val="none" w:sz="0" w:space="0" w:color="auto"/>
      </w:divBdr>
    </w:div>
    <w:div w:id="892471142">
      <w:bodyDiv w:val="1"/>
      <w:marLeft w:val="0"/>
      <w:marRight w:val="0"/>
      <w:marTop w:val="0"/>
      <w:marBottom w:val="0"/>
      <w:divBdr>
        <w:top w:val="none" w:sz="0" w:space="0" w:color="auto"/>
        <w:left w:val="none" w:sz="0" w:space="0" w:color="auto"/>
        <w:bottom w:val="none" w:sz="0" w:space="0" w:color="auto"/>
        <w:right w:val="none" w:sz="0" w:space="0" w:color="auto"/>
      </w:divBdr>
    </w:div>
    <w:div w:id="1023091886">
      <w:bodyDiv w:val="1"/>
      <w:marLeft w:val="0"/>
      <w:marRight w:val="0"/>
      <w:marTop w:val="0"/>
      <w:marBottom w:val="0"/>
      <w:divBdr>
        <w:top w:val="none" w:sz="0" w:space="0" w:color="auto"/>
        <w:left w:val="none" w:sz="0" w:space="0" w:color="auto"/>
        <w:bottom w:val="none" w:sz="0" w:space="0" w:color="auto"/>
        <w:right w:val="none" w:sz="0" w:space="0" w:color="auto"/>
      </w:divBdr>
    </w:div>
    <w:div w:id="1078134054">
      <w:bodyDiv w:val="1"/>
      <w:marLeft w:val="0"/>
      <w:marRight w:val="0"/>
      <w:marTop w:val="0"/>
      <w:marBottom w:val="0"/>
      <w:divBdr>
        <w:top w:val="none" w:sz="0" w:space="0" w:color="auto"/>
        <w:left w:val="none" w:sz="0" w:space="0" w:color="auto"/>
        <w:bottom w:val="none" w:sz="0" w:space="0" w:color="auto"/>
        <w:right w:val="none" w:sz="0" w:space="0" w:color="auto"/>
      </w:divBdr>
    </w:div>
    <w:div w:id="1098209492">
      <w:bodyDiv w:val="1"/>
      <w:marLeft w:val="0"/>
      <w:marRight w:val="0"/>
      <w:marTop w:val="0"/>
      <w:marBottom w:val="0"/>
      <w:divBdr>
        <w:top w:val="none" w:sz="0" w:space="0" w:color="auto"/>
        <w:left w:val="none" w:sz="0" w:space="0" w:color="auto"/>
        <w:bottom w:val="none" w:sz="0" w:space="0" w:color="auto"/>
        <w:right w:val="none" w:sz="0" w:space="0" w:color="auto"/>
      </w:divBdr>
    </w:div>
    <w:div w:id="1135371625">
      <w:bodyDiv w:val="1"/>
      <w:marLeft w:val="0"/>
      <w:marRight w:val="0"/>
      <w:marTop w:val="0"/>
      <w:marBottom w:val="0"/>
      <w:divBdr>
        <w:top w:val="none" w:sz="0" w:space="0" w:color="auto"/>
        <w:left w:val="none" w:sz="0" w:space="0" w:color="auto"/>
        <w:bottom w:val="none" w:sz="0" w:space="0" w:color="auto"/>
        <w:right w:val="none" w:sz="0" w:space="0" w:color="auto"/>
      </w:divBdr>
    </w:div>
    <w:div w:id="1141114940">
      <w:bodyDiv w:val="1"/>
      <w:marLeft w:val="0"/>
      <w:marRight w:val="0"/>
      <w:marTop w:val="0"/>
      <w:marBottom w:val="0"/>
      <w:divBdr>
        <w:top w:val="none" w:sz="0" w:space="0" w:color="auto"/>
        <w:left w:val="none" w:sz="0" w:space="0" w:color="auto"/>
        <w:bottom w:val="none" w:sz="0" w:space="0" w:color="auto"/>
        <w:right w:val="none" w:sz="0" w:space="0" w:color="auto"/>
      </w:divBdr>
    </w:div>
    <w:div w:id="1145898875">
      <w:bodyDiv w:val="1"/>
      <w:marLeft w:val="0"/>
      <w:marRight w:val="0"/>
      <w:marTop w:val="0"/>
      <w:marBottom w:val="0"/>
      <w:divBdr>
        <w:top w:val="none" w:sz="0" w:space="0" w:color="auto"/>
        <w:left w:val="none" w:sz="0" w:space="0" w:color="auto"/>
        <w:bottom w:val="none" w:sz="0" w:space="0" w:color="auto"/>
        <w:right w:val="none" w:sz="0" w:space="0" w:color="auto"/>
      </w:divBdr>
    </w:div>
    <w:div w:id="1156074664">
      <w:bodyDiv w:val="1"/>
      <w:marLeft w:val="0"/>
      <w:marRight w:val="0"/>
      <w:marTop w:val="0"/>
      <w:marBottom w:val="0"/>
      <w:divBdr>
        <w:top w:val="none" w:sz="0" w:space="0" w:color="auto"/>
        <w:left w:val="none" w:sz="0" w:space="0" w:color="auto"/>
        <w:bottom w:val="none" w:sz="0" w:space="0" w:color="auto"/>
        <w:right w:val="none" w:sz="0" w:space="0" w:color="auto"/>
      </w:divBdr>
    </w:div>
    <w:div w:id="1156805624">
      <w:bodyDiv w:val="1"/>
      <w:marLeft w:val="0"/>
      <w:marRight w:val="0"/>
      <w:marTop w:val="0"/>
      <w:marBottom w:val="0"/>
      <w:divBdr>
        <w:top w:val="none" w:sz="0" w:space="0" w:color="auto"/>
        <w:left w:val="none" w:sz="0" w:space="0" w:color="auto"/>
        <w:bottom w:val="none" w:sz="0" w:space="0" w:color="auto"/>
        <w:right w:val="none" w:sz="0" w:space="0" w:color="auto"/>
      </w:divBdr>
    </w:div>
    <w:div w:id="1216162362">
      <w:bodyDiv w:val="1"/>
      <w:marLeft w:val="0"/>
      <w:marRight w:val="0"/>
      <w:marTop w:val="0"/>
      <w:marBottom w:val="0"/>
      <w:divBdr>
        <w:top w:val="none" w:sz="0" w:space="0" w:color="auto"/>
        <w:left w:val="none" w:sz="0" w:space="0" w:color="auto"/>
        <w:bottom w:val="none" w:sz="0" w:space="0" w:color="auto"/>
        <w:right w:val="none" w:sz="0" w:space="0" w:color="auto"/>
      </w:divBdr>
    </w:div>
    <w:div w:id="1223176892">
      <w:bodyDiv w:val="1"/>
      <w:marLeft w:val="0"/>
      <w:marRight w:val="0"/>
      <w:marTop w:val="0"/>
      <w:marBottom w:val="0"/>
      <w:divBdr>
        <w:top w:val="none" w:sz="0" w:space="0" w:color="auto"/>
        <w:left w:val="none" w:sz="0" w:space="0" w:color="auto"/>
        <w:bottom w:val="none" w:sz="0" w:space="0" w:color="auto"/>
        <w:right w:val="none" w:sz="0" w:space="0" w:color="auto"/>
      </w:divBdr>
    </w:div>
    <w:div w:id="1225604399">
      <w:bodyDiv w:val="1"/>
      <w:marLeft w:val="0"/>
      <w:marRight w:val="0"/>
      <w:marTop w:val="0"/>
      <w:marBottom w:val="0"/>
      <w:divBdr>
        <w:top w:val="none" w:sz="0" w:space="0" w:color="auto"/>
        <w:left w:val="none" w:sz="0" w:space="0" w:color="auto"/>
        <w:bottom w:val="none" w:sz="0" w:space="0" w:color="auto"/>
        <w:right w:val="none" w:sz="0" w:space="0" w:color="auto"/>
      </w:divBdr>
    </w:div>
    <w:div w:id="1288899403">
      <w:bodyDiv w:val="1"/>
      <w:marLeft w:val="0"/>
      <w:marRight w:val="0"/>
      <w:marTop w:val="0"/>
      <w:marBottom w:val="0"/>
      <w:divBdr>
        <w:top w:val="none" w:sz="0" w:space="0" w:color="auto"/>
        <w:left w:val="none" w:sz="0" w:space="0" w:color="auto"/>
        <w:bottom w:val="none" w:sz="0" w:space="0" w:color="auto"/>
        <w:right w:val="none" w:sz="0" w:space="0" w:color="auto"/>
      </w:divBdr>
    </w:div>
    <w:div w:id="1348678304">
      <w:bodyDiv w:val="1"/>
      <w:marLeft w:val="0"/>
      <w:marRight w:val="0"/>
      <w:marTop w:val="0"/>
      <w:marBottom w:val="0"/>
      <w:divBdr>
        <w:top w:val="none" w:sz="0" w:space="0" w:color="auto"/>
        <w:left w:val="none" w:sz="0" w:space="0" w:color="auto"/>
        <w:bottom w:val="none" w:sz="0" w:space="0" w:color="auto"/>
        <w:right w:val="none" w:sz="0" w:space="0" w:color="auto"/>
      </w:divBdr>
    </w:div>
    <w:div w:id="1356618913">
      <w:bodyDiv w:val="1"/>
      <w:marLeft w:val="0"/>
      <w:marRight w:val="0"/>
      <w:marTop w:val="0"/>
      <w:marBottom w:val="0"/>
      <w:divBdr>
        <w:top w:val="none" w:sz="0" w:space="0" w:color="auto"/>
        <w:left w:val="none" w:sz="0" w:space="0" w:color="auto"/>
        <w:bottom w:val="none" w:sz="0" w:space="0" w:color="auto"/>
        <w:right w:val="none" w:sz="0" w:space="0" w:color="auto"/>
      </w:divBdr>
    </w:div>
    <w:div w:id="1383139722">
      <w:bodyDiv w:val="1"/>
      <w:marLeft w:val="0"/>
      <w:marRight w:val="0"/>
      <w:marTop w:val="0"/>
      <w:marBottom w:val="0"/>
      <w:divBdr>
        <w:top w:val="none" w:sz="0" w:space="0" w:color="auto"/>
        <w:left w:val="none" w:sz="0" w:space="0" w:color="auto"/>
        <w:bottom w:val="none" w:sz="0" w:space="0" w:color="auto"/>
        <w:right w:val="none" w:sz="0" w:space="0" w:color="auto"/>
      </w:divBdr>
    </w:div>
    <w:div w:id="1384720785">
      <w:bodyDiv w:val="1"/>
      <w:marLeft w:val="0"/>
      <w:marRight w:val="0"/>
      <w:marTop w:val="0"/>
      <w:marBottom w:val="0"/>
      <w:divBdr>
        <w:top w:val="none" w:sz="0" w:space="0" w:color="auto"/>
        <w:left w:val="none" w:sz="0" w:space="0" w:color="auto"/>
        <w:bottom w:val="none" w:sz="0" w:space="0" w:color="auto"/>
        <w:right w:val="none" w:sz="0" w:space="0" w:color="auto"/>
      </w:divBdr>
    </w:div>
    <w:div w:id="1468889044">
      <w:bodyDiv w:val="1"/>
      <w:marLeft w:val="0"/>
      <w:marRight w:val="0"/>
      <w:marTop w:val="0"/>
      <w:marBottom w:val="0"/>
      <w:divBdr>
        <w:top w:val="none" w:sz="0" w:space="0" w:color="auto"/>
        <w:left w:val="none" w:sz="0" w:space="0" w:color="auto"/>
        <w:bottom w:val="none" w:sz="0" w:space="0" w:color="auto"/>
        <w:right w:val="none" w:sz="0" w:space="0" w:color="auto"/>
      </w:divBdr>
    </w:div>
    <w:div w:id="1521892296">
      <w:bodyDiv w:val="1"/>
      <w:marLeft w:val="0"/>
      <w:marRight w:val="0"/>
      <w:marTop w:val="0"/>
      <w:marBottom w:val="0"/>
      <w:divBdr>
        <w:top w:val="none" w:sz="0" w:space="0" w:color="auto"/>
        <w:left w:val="none" w:sz="0" w:space="0" w:color="auto"/>
        <w:bottom w:val="none" w:sz="0" w:space="0" w:color="auto"/>
        <w:right w:val="none" w:sz="0" w:space="0" w:color="auto"/>
      </w:divBdr>
    </w:div>
    <w:div w:id="1535730823">
      <w:bodyDiv w:val="1"/>
      <w:marLeft w:val="0"/>
      <w:marRight w:val="0"/>
      <w:marTop w:val="0"/>
      <w:marBottom w:val="0"/>
      <w:divBdr>
        <w:top w:val="none" w:sz="0" w:space="0" w:color="auto"/>
        <w:left w:val="none" w:sz="0" w:space="0" w:color="auto"/>
        <w:bottom w:val="none" w:sz="0" w:space="0" w:color="auto"/>
        <w:right w:val="none" w:sz="0" w:space="0" w:color="auto"/>
      </w:divBdr>
    </w:div>
    <w:div w:id="1608923524">
      <w:bodyDiv w:val="1"/>
      <w:marLeft w:val="0"/>
      <w:marRight w:val="0"/>
      <w:marTop w:val="0"/>
      <w:marBottom w:val="0"/>
      <w:divBdr>
        <w:top w:val="none" w:sz="0" w:space="0" w:color="auto"/>
        <w:left w:val="none" w:sz="0" w:space="0" w:color="auto"/>
        <w:bottom w:val="none" w:sz="0" w:space="0" w:color="auto"/>
        <w:right w:val="none" w:sz="0" w:space="0" w:color="auto"/>
      </w:divBdr>
    </w:div>
    <w:div w:id="1638992141">
      <w:bodyDiv w:val="1"/>
      <w:marLeft w:val="0"/>
      <w:marRight w:val="0"/>
      <w:marTop w:val="0"/>
      <w:marBottom w:val="0"/>
      <w:divBdr>
        <w:top w:val="none" w:sz="0" w:space="0" w:color="auto"/>
        <w:left w:val="none" w:sz="0" w:space="0" w:color="auto"/>
        <w:bottom w:val="none" w:sz="0" w:space="0" w:color="auto"/>
        <w:right w:val="none" w:sz="0" w:space="0" w:color="auto"/>
      </w:divBdr>
    </w:div>
    <w:div w:id="1646548378">
      <w:bodyDiv w:val="1"/>
      <w:marLeft w:val="0"/>
      <w:marRight w:val="0"/>
      <w:marTop w:val="0"/>
      <w:marBottom w:val="0"/>
      <w:divBdr>
        <w:top w:val="none" w:sz="0" w:space="0" w:color="auto"/>
        <w:left w:val="none" w:sz="0" w:space="0" w:color="auto"/>
        <w:bottom w:val="none" w:sz="0" w:space="0" w:color="auto"/>
        <w:right w:val="none" w:sz="0" w:space="0" w:color="auto"/>
      </w:divBdr>
    </w:div>
    <w:div w:id="1714572446">
      <w:bodyDiv w:val="1"/>
      <w:marLeft w:val="0"/>
      <w:marRight w:val="0"/>
      <w:marTop w:val="0"/>
      <w:marBottom w:val="0"/>
      <w:divBdr>
        <w:top w:val="none" w:sz="0" w:space="0" w:color="auto"/>
        <w:left w:val="none" w:sz="0" w:space="0" w:color="auto"/>
        <w:bottom w:val="none" w:sz="0" w:space="0" w:color="auto"/>
        <w:right w:val="none" w:sz="0" w:space="0" w:color="auto"/>
      </w:divBdr>
    </w:div>
    <w:div w:id="1744141345">
      <w:bodyDiv w:val="1"/>
      <w:marLeft w:val="0"/>
      <w:marRight w:val="0"/>
      <w:marTop w:val="0"/>
      <w:marBottom w:val="0"/>
      <w:divBdr>
        <w:top w:val="none" w:sz="0" w:space="0" w:color="auto"/>
        <w:left w:val="none" w:sz="0" w:space="0" w:color="auto"/>
        <w:bottom w:val="none" w:sz="0" w:space="0" w:color="auto"/>
        <w:right w:val="none" w:sz="0" w:space="0" w:color="auto"/>
      </w:divBdr>
    </w:div>
    <w:div w:id="1805728721">
      <w:bodyDiv w:val="1"/>
      <w:marLeft w:val="0"/>
      <w:marRight w:val="0"/>
      <w:marTop w:val="0"/>
      <w:marBottom w:val="0"/>
      <w:divBdr>
        <w:top w:val="none" w:sz="0" w:space="0" w:color="auto"/>
        <w:left w:val="none" w:sz="0" w:space="0" w:color="auto"/>
        <w:bottom w:val="none" w:sz="0" w:space="0" w:color="auto"/>
        <w:right w:val="none" w:sz="0" w:space="0" w:color="auto"/>
      </w:divBdr>
    </w:div>
    <w:div w:id="1814834988">
      <w:bodyDiv w:val="1"/>
      <w:marLeft w:val="0"/>
      <w:marRight w:val="0"/>
      <w:marTop w:val="0"/>
      <w:marBottom w:val="0"/>
      <w:divBdr>
        <w:top w:val="none" w:sz="0" w:space="0" w:color="auto"/>
        <w:left w:val="none" w:sz="0" w:space="0" w:color="auto"/>
        <w:bottom w:val="none" w:sz="0" w:space="0" w:color="auto"/>
        <w:right w:val="none" w:sz="0" w:space="0" w:color="auto"/>
      </w:divBdr>
    </w:div>
    <w:div w:id="1815369740">
      <w:bodyDiv w:val="1"/>
      <w:marLeft w:val="0"/>
      <w:marRight w:val="0"/>
      <w:marTop w:val="0"/>
      <w:marBottom w:val="0"/>
      <w:divBdr>
        <w:top w:val="none" w:sz="0" w:space="0" w:color="auto"/>
        <w:left w:val="none" w:sz="0" w:space="0" w:color="auto"/>
        <w:bottom w:val="none" w:sz="0" w:space="0" w:color="auto"/>
        <w:right w:val="none" w:sz="0" w:space="0" w:color="auto"/>
      </w:divBdr>
    </w:div>
    <w:div w:id="1830053510">
      <w:bodyDiv w:val="1"/>
      <w:marLeft w:val="0"/>
      <w:marRight w:val="0"/>
      <w:marTop w:val="0"/>
      <w:marBottom w:val="0"/>
      <w:divBdr>
        <w:top w:val="none" w:sz="0" w:space="0" w:color="auto"/>
        <w:left w:val="none" w:sz="0" w:space="0" w:color="auto"/>
        <w:bottom w:val="none" w:sz="0" w:space="0" w:color="auto"/>
        <w:right w:val="none" w:sz="0" w:space="0" w:color="auto"/>
      </w:divBdr>
    </w:div>
    <w:div w:id="1830442889">
      <w:bodyDiv w:val="1"/>
      <w:marLeft w:val="0"/>
      <w:marRight w:val="0"/>
      <w:marTop w:val="0"/>
      <w:marBottom w:val="0"/>
      <w:divBdr>
        <w:top w:val="none" w:sz="0" w:space="0" w:color="auto"/>
        <w:left w:val="none" w:sz="0" w:space="0" w:color="auto"/>
        <w:bottom w:val="none" w:sz="0" w:space="0" w:color="auto"/>
        <w:right w:val="none" w:sz="0" w:space="0" w:color="auto"/>
      </w:divBdr>
    </w:div>
    <w:div w:id="1873879138">
      <w:bodyDiv w:val="1"/>
      <w:marLeft w:val="0"/>
      <w:marRight w:val="0"/>
      <w:marTop w:val="0"/>
      <w:marBottom w:val="0"/>
      <w:divBdr>
        <w:top w:val="none" w:sz="0" w:space="0" w:color="auto"/>
        <w:left w:val="none" w:sz="0" w:space="0" w:color="auto"/>
        <w:bottom w:val="none" w:sz="0" w:space="0" w:color="auto"/>
        <w:right w:val="none" w:sz="0" w:space="0" w:color="auto"/>
      </w:divBdr>
    </w:div>
    <w:div w:id="1884319609">
      <w:bodyDiv w:val="1"/>
      <w:marLeft w:val="0"/>
      <w:marRight w:val="0"/>
      <w:marTop w:val="0"/>
      <w:marBottom w:val="0"/>
      <w:divBdr>
        <w:top w:val="none" w:sz="0" w:space="0" w:color="auto"/>
        <w:left w:val="none" w:sz="0" w:space="0" w:color="auto"/>
        <w:bottom w:val="none" w:sz="0" w:space="0" w:color="auto"/>
        <w:right w:val="none" w:sz="0" w:space="0" w:color="auto"/>
      </w:divBdr>
    </w:div>
    <w:div w:id="1887599606">
      <w:bodyDiv w:val="1"/>
      <w:marLeft w:val="0"/>
      <w:marRight w:val="0"/>
      <w:marTop w:val="0"/>
      <w:marBottom w:val="0"/>
      <w:divBdr>
        <w:top w:val="none" w:sz="0" w:space="0" w:color="auto"/>
        <w:left w:val="none" w:sz="0" w:space="0" w:color="auto"/>
        <w:bottom w:val="none" w:sz="0" w:space="0" w:color="auto"/>
        <w:right w:val="none" w:sz="0" w:space="0" w:color="auto"/>
      </w:divBdr>
    </w:div>
    <w:div w:id="1937249988">
      <w:bodyDiv w:val="1"/>
      <w:marLeft w:val="0"/>
      <w:marRight w:val="0"/>
      <w:marTop w:val="0"/>
      <w:marBottom w:val="0"/>
      <w:divBdr>
        <w:top w:val="none" w:sz="0" w:space="0" w:color="auto"/>
        <w:left w:val="none" w:sz="0" w:space="0" w:color="auto"/>
        <w:bottom w:val="none" w:sz="0" w:space="0" w:color="auto"/>
        <w:right w:val="none" w:sz="0" w:space="0" w:color="auto"/>
      </w:divBdr>
    </w:div>
    <w:div w:id="1984918446">
      <w:bodyDiv w:val="1"/>
      <w:marLeft w:val="0"/>
      <w:marRight w:val="0"/>
      <w:marTop w:val="0"/>
      <w:marBottom w:val="0"/>
      <w:divBdr>
        <w:top w:val="none" w:sz="0" w:space="0" w:color="auto"/>
        <w:left w:val="none" w:sz="0" w:space="0" w:color="auto"/>
        <w:bottom w:val="none" w:sz="0" w:space="0" w:color="auto"/>
        <w:right w:val="none" w:sz="0" w:space="0" w:color="auto"/>
      </w:divBdr>
    </w:div>
    <w:div w:id="1985041350">
      <w:bodyDiv w:val="1"/>
      <w:marLeft w:val="0"/>
      <w:marRight w:val="0"/>
      <w:marTop w:val="0"/>
      <w:marBottom w:val="0"/>
      <w:divBdr>
        <w:top w:val="none" w:sz="0" w:space="0" w:color="auto"/>
        <w:left w:val="none" w:sz="0" w:space="0" w:color="auto"/>
        <w:bottom w:val="none" w:sz="0" w:space="0" w:color="auto"/>
        <w:right w:val="none" w:sz="0" w:space="0" w:color="auto"/>
      </w:divBdr>
    </w:div>
    <w:div w:id="2052731166">
      <w:bodyDiv w:val="1"/>
      <w:marLeft w:val="0"/>
      <w:marRight w:val="0"/>
      <w:marTop w:val="0"/>
      <w:marBottom w:val="0"/>
      <w:divBdr>
        <w:top w:val="none" w:sz="0" w:space="0" w:color="auto"/>
        <w:left w:val="none" w:sz="0" w:space="0" w:color="auto"/>
        <w:bottom w:val="none" w:sz="0" w:space="0" w:color="auto"/>
        <w:right w:val="none" w:sz="0" w:space="0" w:color="auto"/>
      </w:divBdr>
    </w:div>
    <w:div w:id="2108884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hyperlink" Target="https://ulist.moe.gov.tw/Query/AjaxQuery/Discipline/5299" TargetMode="External"/><Relationship Id="rId21" Type="http://schemas.openxmlformats.org/officeDocument/2006/relationships/hyperlink" Target="https://ulist.moe.gov.tw/Query/AjaxQuery/Discipline/2101" TargetMode="External"/><Relationship Id="rId42" Type="http://schemas.openxmlformats.org/officeDocument/2006/relationships/hyperlink" Target="https://ulist.moe.gov.tw/Query/AjaxQuery/Discipline/2212" TargetMode="External"/><Relationship Id="rId63" Type="http://schemas.openxmlformats.org/officeDocument/2006/relationships/hyperlink" Target="https://ulist.moe.gov.tw/Query/AjaxQuery/Discipline/3205" TargetMode="External"/><Relationship Id="rId84" Type="http://schemas.openxmlformats.org/officeDocument/2006/relationships/hyperlink" Target="https://ulist.moe.gov.tw/Query/AjaxQuery/Discipline/4204" TargetMode="External"/><Relationship Id="rId138" Type="http://schemas.openxmlformats.org/officeDocument/2006/relationships/hyperlink" Target="https://ulist.moe.gov.tw/Query/AjaxQuery/Discipline/7204" TargetMode="External"/><Relationship Id="rId159" Type="http://schemas.openxmlformats.org/officeDocument/2006/relationships/hyperlink" Target="https://ulist.moe.gov.tw/Query/AjaxQuery/Discipline/8402" TargetMode="External"/><Relationship Id="rId170" Type="http://schemas.openxmlformats.org/officeDocument/2006/relationships/fontTable" Target="fontTable.xml"/><Relationship Id="rId107" Type="http://schemas.openxmlformats.org/officeDocument/2006/relationships/hyperlink" Target="https://ulist.moe.gov.tw/Query/AjaxQuery/Discipline/5204" TargetMode="External"/><Relationship Id="rId11" Type="http://schemas.openxmlformats.org/officeDocument/2006/relationships/hyperlink" Target="https://ulist.moe.gov.tw/Query/AjaxQuery/Discipline/1401" TargetMode="External"/><Relationship Id="rId32" Type="http://schemas.openxmlformats.org/officeDocument/2006/relationships/hyperlink" Target="https://ulist.moe.gov.tw/Query/AjaxQuery/Discipline/2202" TargetMode="External"/><Relationship Id="rId53" Type="http://schemas.openxmlformats.org/officeDocument/2006/relationships/hyperlink" Target="https://ulist.moe.gov.tw/Query/AjaxQuery/Discipline/3105" TargetMode="External"/><Relationship Id="rId74" Type="http://schemas.openxmlformats.org/officeDocument/2006/relationships/hyperlink" Target="https://ulist.moe.gov.tw/Query/AjaxQuery/Discipline/3407" TargetMode="External"/><Relationship Id="rId128" Type="http://schemas.openxmlformats.org/officeDocument/2006/relationships/hyperlink" Target="https://ulist.moe.gov.tw/Query/AjaxQuery/Discipline/6207" TargetMode="External"/><Relationship Id="rId149" Type="http://schemas.openxmlformats.org/officeDocument/2006/relationships/hyperlink" Target="https://ulist.moe.gov.tw/Query/AjaxQuery/Discipline/8101" TargetMode="External"/><Relationship Id="rId5" Type="http://schemas.openxmlformats.org/officeDocument/2006/relationships/webSettings" Target="webSettings.xml"/><Relationship Id="rId95" Type="http://schemas.openxmlformats.org/officeDocument/2006/relationships/hyperlink" Target="https://ulist.moe.gov.tw/Query/AjaxQuery/Discipline/4601" TargetMode="External"/><Relationship Id="rId160" Type="http://schemas.openxmlformats.org/officeDocument/2006/relationships/hyperlink" Target="https://ulist.moe.gov.tw/Query/AjaxQuery/Discipline/8403" TargetMode="External"/><Relationship Id="rId22" Type="http://schemas.openxmlformats.org/officeDocument/2006/relationships/hyperlink" Target="https://ulist.moe.gov.tw/Query/AjaxQuery/Discipline/2102" TargetMode="External"/><Relationship Id="rId43" Type="http://schemas.openxmlformats.org/officeDocument/2006/relationships/hyperlink" Target="https://ulist.moe.gov.tw/Query/AjaxQuery/Discipline/2299" TargetMode="External"/><Relationship Id="rId64" Type="http://schemas.openxmlformats.org/officeDocument/2006/relationships/hyperlink" Target="https://ulist.moe.gov.tw/Query/AjaxQuery/Discipline/3206" TargetMode="External"/><Relationship Id="rId118" Type="http://schemas.openxmlformats.org/officeDocument/2006/relationships/hyperlink" Target="https://ulist.moe.gov.tw/Query/AjaxQuery/Discipline/5801" TargetMode="External"/><Relationship Id="rId139" Type="http://schemas.openxmlformats.org/officeDocument/2006/relationships/hyperlink" Target="https://ulist.moe.gov.tw/Query/AjaxQuery/Discipline/7205" TargetMode="External"/><Relationship Id="rId85" Type="http://schemas.openxmlformats.org/officeDocument/2006/relationships/hyperlink" Target="https://ulist.moe.gov.tw/Query/AjaxQuery/Discipline/4205" TargetMode="External"/><Relationship Id="rId150" Type="http://schemas.openxmlformats.org/officeDocument/2006/relationships/hyperlink" Target="https://ulist.moe.gov.tw/Query/AjaxQuery/Discipline/8102" TargetMode="External"/><Relationship Id="rId171" Type="http://schemas.openxmlformats.org/officeDocument/2006/relationships/theme" Target="theme/theme1.xml"/><Relationship Id="rId12" Type="http://schemas.openxmlformats.org/officeDocument/2006/relationships/hyperlink" Target="https://ulist.moe.gov.tw/Query/AjaxQuery/Discipline/1402" TargetMode="External"/><Relationship Id="rId33" Type="http://schemas.openxmlformats.org/officeDocument/2006/relationships/hyperlink" Target="https://ulist.moe.gov.tw/Query/AjaxQuery/Discipline/2203" TargetMode="External"/><Relationship Id="rId108" Type="http://schemas.openxmlformats.org/officeDocument/2006/relationships/hyperlink" Target="https://ulist.moe.gov.tw/Query/AjaxQuery/Discipline/5205" TargetMode="External"/><Relationship Id="rId129" Type="http://schemas.openxmlformats.org/officeDocument/2006/relationships/hyperlink" Target="https://ulist.moe.gov.tw/Query/AjaxQuery/Discipline/6208" TargetMode="External"/><Relationship Id="rId54" Type="http://schemas.openxmlformats.org/officeDocument/2006/relationships/hyperlink" Target="https://ulist.moe.gov.tw/Query/AjaxQuery/Discipline/3106" TargetMode="External"/><Relationship Id="rId70" Type="http://schemas.openxmlformats.org/officeDocument/2006/relationships/hyperlink" Target="https://ulist.moe.gov.tw/Query/AjaxQuery/Discipline/3403" TargetMode="External"/><Relationship Id="rId75" Type="http://schemas.openxmlformats.org/officeDocument/2006/relationships/hyperlink" Target="https://ulist.moe.gov.tw/Query/AjaxQuery/Discipline/3408" TargetMode="External"/><Relationship Id="rId91" Type="http://schemas.openxmlformats.org/officeDocument/2006/relationships/hyperlink" Target="https://ulist.moe.gov.tw/Query/AjaxQuery/Discipline/4404" TargetMode="External"/><Relationship Id="rId96" Type="http://schemas.openxmlformats.org/officeDocument/2006/relationships/hyperlink" Target="https://ulist.moe.gov.tw/Query/AjaxQuery/Discipline/4602" TargetMode="External"/><Relationship Id="rId140" Type="http://schemas.openxmlformats.org/officeDocument/2006/relationships/hyperlink" Target="https://ulist.moe.gov.tw/Query/AjaxQuery/Discipline/7206" TargetMode="External"/><Relationship Id="rId145" Type="http://schemas.openxmlformats.org/officeDocument/2006/relationships/hyperlink" Target="https://ulist.moe.gov.tw/Query/AjaxQuery/Discipline/7602" TargetMode="External"/><Relationship Id="rId161" Type="http://schemas.openxmlformats.org/officeDocument/2006/relationships/hyperlink" Target="https://ulist.moe.gov.tw/Query/AjaxQuery/Discipline/8499" TargetMode="External"/><Relationship Id="rId166" Type="http://schemas.openxmlformats.org/officeDocument/2006/relationships/hyperlink" Target="https://ulist.moe.gov.tw/Query/AjaxQuery/Discipline/8602" TargetMode="External"/><Relationship Id="rId1" Type="http://schemas.openxmlformats.org/officeDocument/2006/relationships/customXml" Target="../customXml/item1.xml"/><Relationship Id="rId6" Type="http://schemas.openxmlformats.org/officeDocument/2006/relationships/footnotes" Target="footnotes.xml"/><Relationship Id="rId23" Type="http://schemas.openxmlformats.org/officeDocument/2006/relationships/hyperlink" Target="https://ulist.moe.gov.tw/Query/AjaxQuery/Discipline/2103" TargetMode="External"/><Relationship Id="rId28" Type="http://schemas.openxmlformats.org/officeDocument/2006/relationships/hyperlink" Target="https://ulist.moe.gov.tw/Query/AjaxQuery/Discipline/2108" TargetMode="External"/><Relationship Id="rId49" Type="http://schemas.openxmlformats.org/officeDocument/2006/relationships/hyperlink" Target="https://ulist.moe.gov.tw/Query/AjaxQuery/Discipline/3101" TargetMode="External"/><Relationship Id="rId114" Type="http://schemas.openxmlformats.org/officeDocument/2006/relationships/hyperlink" Target="https://ulist.moe.gov.tw/Query/AjaxQuery/Discipline/5211" TargetMode="External"/><Relationship Id="rId119" Type="http://schemas.openxmlformats.org/officeDocument/2006/relationships/hyperlink" Target="https://ulist.moe.gov.tw/Query/AjaxQuery/Discipline/5802" TargetMode="External"/><Relationship Id="rId44" Type="http://schemas.openxmlformats.org/officeDocument/2006/relationships/hyperlink" Target="https://ulist.moe.gov.tw/Query/AjaxQuery/Discipline/2301" TargetMode="External"/><Relationship Id="rId60" Type="http://schemas.openxmlformats.org/officeDocument/2006/relationships/hyperlink" Target="https://ulist.moe.gov.tw/Query/AjaxQuery/Discipline/3202" TargetMode="External"/><Relationship Id="rId65" Type="http://schemas.openxmlformats.org/officeDocument/2006/relationships/hyperlink" Target="https://ulist.moe.gov.tw/Query/AjaxQuery/Discipline/3207" TargetMode="External"/><Relationship Id="rId81" Type="http://schemas.openxmlformats.org/officeDocument/2006/relationships/hyperlink" Target="https://ulist.moe.gov.tw/Query/AjaxQuery/Discipline/4201" TargetMode="External"/><Relationship Id="rId86" Type="http://schemas.openxmlformats.org/officeDocument/2006/relationships/hyperlink" Target="https://ulist.moe.gov.tw/Query/AjaxQuery/Discipline/4206" TargetMode="External"/><Relationship Id="rId130" Type="http://schemas.openxmlformats.org/officeDocument/2006/relationships/hyperlink" Target="https://ulist.moe.gov.tw/Query/AjaxQuery/Discipline/6209" TargetMode="External"/><Relationship Id="rId135" Type="http://schemas.openxmlformats.org/officeDocument/2006/relationships/hyperlink" Target="https://ulist.moe.gov.tw/Query/AjaxQuery/Discipline/7201" TargetMode="External"/><Relationship Id="rId151" Type="http://schemas.openxmlformats.org/officeDocument/2006/relationships/hyperlink" Target="https://ulist.moe.gov.tw/Query/AjaxQuery/Discipline/8103" TargetMode="External"/><Relationship Id="rId156" Type="http://schemas.openxmlformats.org/officeDocument/2006/relationships/hyperlink" Target="https://ulist.moe.gov.tw/Query/AjaxQuery/Discipline/8108" TargetMode="External"/><Relationship Id="rId13" Type="http://schemas.openxmlformats.org/officeDocument/2006/relationships/hyperlink" Target="https://ulist.moe.gov.tw/Query/AjaxQuery/Discipline/1403" TargetMode="External"/><Relationship Id="rId18" Type="http://schemas.openxmlformats.org/officeDocument/2006/relationships/hyperlink" Target="https://ulist.moe.gov.tw/Query/AjaxQuery/Discipline/1408" TargetMode="External"/><Relationship Id="rId39" Type="http://schemas.openxmlformats.org/officeDocument/2006/relationships/hyperlink" Target="https://ulist.moe.gov.tw/Query/AjaxQuery/Discipline/2209" TargetMode="External"/><Relationship Id="rId109" Type="http://schemas.openxmlformats.org/officeDocument/2006/relationships/hyperlink" Target="https://ulist.moe.gov.tw/Query/AjaxQuery/Discipline/5206" TargetMode="External"/><Relationship Id="rId34" Type="http://schemas.openxmlformats.org/officeDocument/2006/relationships/hyperlink" Target="https://ulist.moe.gov.tw/Query/AjaxQuery/Discipline/2204" TargetMode="External"/><Relationship Id="rId50" Type="http://schemas.openxmlformats.org/officeDocument/2006/relationships/hyperlink" Target="https://ulist.moe.gov.tw/Query/AjaxQuery/Discipline/3102" TargetMode="External"/><Relationship Id="rId55" Type="http://schemas.openxmlformats.org/officeDocument/2006/relationships/hyperlink" Target="https://ulist.moe.gov.tw/Query/AjaxQuery/Discipline/3107" TargetMode="External"/><Relationship Id="rId76" Type="http://schemas.openxmlformats.org/officeDocument/2006/relationships/hyperlink" Target="https://ulist.moe.gov.tw/Query/AjaxQuery/Discipline/3409" TargetMode="External"/><Relationship Id="rId97" Type="http://schemas.openxmlformats.org/officeDocument/2006/relationships/hyperlink" Target="https://ulist.moe.gov.tw/Query/AjaxQuery/Discipline/4699" TargetMode="External"/><Relationship Id="rId104" Type="http://schemas.openxmlformats.org/officeDocument/2006/relationships/hyperlink" Target="https://ulist.moe.gov.tw/Query/AjaxQuery/Discipline/5201" TargetMode="External"/><Relationship Id="rId120" Type="http://schemas.openxmlformats.org/officeDocument/2006/relationships/hyperlink" Target="https://ulist.moe.gov.tw/Query/AjaxQuery/Discipline/5803" TargetMode="External"/><Relationship Id="rId125" Type="http://schemas.openxmlformats.org/officeDocument/2006/relationships/hyperlink" Target="https://ulist.moe.gov.tw/Query/AjaxQuery/Discipline/6204" TargetMode="External"/><Relationship Id="rId141" Type="http://schemas.openxmlformats.org/officeDocument/2006/relationships/hyperlink" Target="https://ulist.moe.gov.tw/Query/AjaxQuery/Discipline/7207" TargetMode="External"/><Relationship Id="rId146" Type="http://schemas.openxmlformats.org/officeDocument/2006/relationships/hyperlink" Target="https://ulist.moe.gov.tw/Query/AjaxQuery/Discipline/7603" TargetMode="External"/><Relationship Id="rId167" Type="http://schemas.openxmlformats.org/officeDocument/2006/relationships/hyperlink" Target="https://ulist.moe.gov.tw/Query/AjaxQuery/Discipline/8699" TargetMode="External"/><Relationship Id="rId7" Type="http://schemas.openxmlformats.org/officeDocument/2006/relationships/endnotes" Target="endnotes.xml"/><Relationship Id="rId71" Type="http://schemas.openxmlformats.org/officeDocument/2006/relationships/hyperlink" Target="https://ulist.moe.gov.tw/Query/AjaxQuery/Discipline/3404" TargetMode="External"/><Relationship Id="rId92" Type="http://schemas.openxmlformats.org/officeDocument/2006/relationships/hyperlink" Target="https://ulist.moe.gov.tw/Query/AjaxQuery/Discipline/4405" TargetMode="External"/><Relationship Id="rId162" Type="http://schemas.openxmlformats.org/officeDocument/2006/relationships/hyperlink" Target="https://ulist.moe.gov.tw/Query/AjaxQuery/Discipline/8501" TargetMode="External"/><Relationship Id="rId2" Type="http://schemas.openxmlformats.org/officeDocument/2006/relationships/numbering" Target="numbering.xml"/><Relationship Id="rId29" Type="http://schemas.openxmlformats.org/officeDocument/2006/relationships/hyperlink" Target="https://ulist.moe.gov.tw/Query/AjaxQuery/Discipline/2109" TargetMode="External"/><Relationship Id="rId24" Type="http://schemas.openxmlformats.org/officeDocument/2006/relationships/hyperlink" Target="https://ulist.moe.gov.tw/Query/AjaxQuery/Discipline/2104" TargetMode="External"/><Relationship Id="rId40" Type="http://schemas.openxmlformats.org/officeDocument/2006/relationships/hyperlink" Target="https://ulist.moe.gov.tw/Query/AjaxQuery/Discipline/2210" TargetMode="External"/><Relationship Id="rId45" Type="http://schemas.openxmlformats.org/officeDocument/2006/relationships/hyperlink" Target="https://ulist.moe.gov.tw/Query/AjaxQuery/Discipline/2302" TargetMode="External"/><Relationship Id="rId66" Type="http://schemas.openxmlformats.org/officeDocument/2006/relationships/hyperlink" Target="https://ulist.moe.gov.tw/Query/AjaxQuery/Discipline/3208" TargetMode="External"/><Relationship Id="rId87" Type="http://schemas.openxmlformats.org/officeDocument/2006/relationships/hyperlink" Target="https://ulist.moe.gov.tw/Query/AjaxQuery/Discipline/4299" TargetMode="External"/><Relationship Id="rId110" Type="http://schemas.openxmlformats.org/officeDocument/2006/relationships/hyperlink" Target="https://ulist.moe.gov.tw/Query/AjaxQuery/Discipline/5207" TargetMode="External"/><Relationship Id="rId115" Type="http://schemas.openxmlformats.org/officeDocument/2006/relationships/hyperlink" Target="https://ulist.moe.gov.tw/Query/AjaxQuery/Discipline/5212" TargetMode="External"/><Relationship Id="rId131" Type="http://schemas.openxmlformats.org/officeDocument/2006/relationships/hyperlink" Target="https://ulist.moe.gov.tw/Query/AjaxQuery/Discipline/6210" TargetMode="External"/><Relationship Id="rId136" Type="http://schemas.openxmlformats.org/officeDocument/2006/relationships/hyperlink" Target="https://ulist.moe.gov.tw/Query/AjaxQuery/Discipline/7202" TargetMode="External"/><Relationship Id="rId157" Type="http://schemas.openxmlformats.org/officeDocument/2006/relationships/hyperlink" Target="https://ulist.moe.gov.tw/Query/AjaxQuery/Discipline/8199" TargetMode="External"/><Relationship Id="rId61" Type="http://schemas.openxmlformats.org/officeDocument/2006/relationships/hyperlink" Target="https://ulist.moe.gov.tw/Query/AjaxQuery/Discipline/3203" TargetMode="External"/><Relationship Id="rId82" Type="http://schemas.openxmlformats.org/officeDocument/2006/relationships/hyperlink" Target="https://ulist.moe.gov.tw/Query/AjaxQuery/Discipline/4202" TargetMode="External"/><Relationship Id="rId152" Type="http://schemas.openxmlformats.org/officeDocument/2006/relationships/hyperlink" Target="https://ulist.moe.gov.tw/Query/AjaxQuery/Discipline/8104" TargetMode="External"/><Relationship Id="rId19" Type="http://schemas.openxmlformats.org/officeDocument/2006/relationships/hyperlink" Target="https://ulist.moe.gov.tw/Query/AjaxQuery/Discipline/1409" TargetMode="External"/><Relationship Id="rId14" Type="http://schemas.openxmlformats.org/officeDocument/2006/relationships/hyperlink" Target="https://ulist.moe.gov.tw/Query/AjaxQuery/Discipline/1404" TargetMode="External"/><Relationship Id="rId30" Type="http://schemas.openxmlformats.org/officeDocument/2006/relationships/hyperlink" Target="https://ulist.moe.gov.tw/Query/AjaxQuery/Discipline/2110" TargetMode="External"/><Relationship Id="rId35" Type="http://schemas.openxmlformats.org/officeDocument/2006/relationships/hyperlink" Target="https://ulist.moe.gov.tw/Query/AjaxQuery/Discipline/2205" TargetMode="External"/><Relationship Id="rId56" Type="http://schemas.openxmlformats.org/officeDocument/2006/relationships/hyperlink" Target="https://ulist.moe.gov.tw/Query/AjaxQuery/Discipline/3108" TargetMode="External"/><Relationship Id="rId77" Type="http://schemas.openxmlformats.org/officeDocument/2006/relationships/hyperlink" Target="https://ulist.moe.gov.tw/Query/AjaxQuery/Discipline/3499" TargetMode="External"/><Relationship Id="rId100" Type="http://schemas.openxmlformats.org/officeDocument/2006/relationships/hyperlink" Target="https://ulist.moe.gov.tw/Query/AjaxQuery/Discipline/4803" TargetMode="External"/><Relationship Id="rId105" Type="http://schemas.openxmlformats.org/officeDocument/2006/relationships/hyperlink" Target="https://ulist.moe.gov.tw/Query/AjaxQuery/Discipline/5202" TargetMode="External"/><Relationship Id="rId126" Type="http://schemas.openxmlformats.org/officeDocument/2006/relationships/hyperlink" Target="https://ulist.moe.gov.tw/Query/AjaxQuery/Discipline/6205" TargetMode="External"/><Relationship Id="rId147" Type="http://schemas.openxmlformats.org/officeDocument/2006/relationships/hyperlink" Target="https://ulist.moe.gov.tw/Query/AjaxQuery/Discipline/7604" TargetMode="External"/><Relationship Id="rId168" Type="http://schemas.openxmlformats.org/officeDocument/2006/relationships/hyperlink" Target="https://ulist.moe.gov.tw/Query/AjaxQuery/Discipline/9901" TargetMode="External"/><Relationship Id="rId8" Type="http://schemas.openxmlformats.org/officeDocument/2006/relationships/image" Target="media/image1.jpeg"/><Relationship Id="rId51" Type="http://schemas.openxmlformats.org/officeDocument/2006/relationships/hyperlink" Target="https://ulist.moe.gov.tw/Query/AjaxQuery/Discipline/3103" TargetMode="External"/><Relationship Id="rId72" Type="http://schemas.openxmlformats.org/officeDocument/2006/relationships/hyperlink" Target="https://ulist.moe.gov.tw/Query/AjaxQuery/Discipline/3405" TargetMode="External"/><Relationship Id="rId93" Type="http://schemas.openxmlformats.org/officeDocument/2006/relationships/hyperlink" Target="https://ulist.moe.gov.tw/Query/AjaxQuery/Discipline/4406" TargetMode="External"/><Relationship Id="rId98" Type="http://schemas.openxmlformats.org/officeDocument/2006/relationships/hyperlink" Target="https://ulist.moe.gov.tw/Query/AjaxQuery/Discipline/4801" TargetMode="External"/><Relationship Id="rId121" Type="http://schemas.openxmlformats.org/officeDocument/2006/relationships/hyperlink" Target="https://ulist.moe.gov.tw/Query/AjaxQuery/Discipline/5899" TargetMode="External"/><Relationship Id="rId142" Type="http://schemas.openxmlformats.org/officeDocument/2006/relationships/hyperlink" Target="https://ulist.moe.gov.tw/Query/AjaxQuery/Discipline/7208" TargetMode="External"/><Relationship Id="rId163" Type="http://schemas.openxmlformats.org/officeDocument/2006/relationships/hyperlink" Target="https://ulist.moe.gov.tw/Query/AjaxQuery/Discipline/8502" TargetMode="External"/><Relationship Id="rId3" Type="http://schemas.openxmlformats.org/officeDocument/2006/relationships/styles" Target="styles.xml"/><Relationship Id="rId25" Type="http://schemas.openxmlformats.org/officeDocument/2006/relationships/hyperlink" Target="https://ulist.moe.gov.tw/Query/AjaxQuery/Discipline/2105" TargetMode="External"/><Relationship Id="rId46" Type="http://schemas.openxmlformats.org/officeDocument/2006/relationships/hyperlink" Target="https://ulist.moe.gov.tw/Query/AjaxQuery/Discipline/2303" TargetMode="External"/><Relationship Id="rId67" Type="http://schemas.openxmlformats.org/officeDocument/2006/relationships/hyperlink" Target="https://ulist.moe.gov.tw/Query/AjaxQuery/Discipline/3299" TargetMode="External"/><Relationship Id="rId116" Type="http://schemas.openxmlformats.org/officeDocument/2006/relationships/hyperlink" Target="https://ulist.moe.gov.tw/Query/AjaxQuery/Discipline/5213" TargetMode="External"/><Relationship Id="rId137" Type="http://schemas.openxmlformats.org/officeDocument/2006/relationships/hyperlink" Target="https://ulist.moe.gov.tw/Query/AjaxQuery/Discipline/7203" TargetMode="External"/><Relationship Id="rId158" Type="http://schemas.openxmlformats.org/officeDocument/2006/relationships/hyperlink" Target="https://ulist.moe.gov.tw/Query/AjaxQuery/Discipline/8401" TargetMode="External"/><Relationship Id="rId20" Type="http://schemas.openxmlformats.org/officeDocument/2006/relationships/hyperlink" Target="https://ulist.moe.gov.tw/Query/AjaxQuery/Discipline/1499" TargetMode="External"/><Relationship Id="rId41" Type="http://schemas.openxmlformats.org/officeDocument/2006/relationships/hyperlink" Target="https://ulist.moe.gov.tw/Query/AjaxQuery/Discipline/2211" TargetMode="External"/><Relationship Id="rId62" Type="http://schemas.openxmlformats.org/officeDocument/2006/relationships/hyperlink" Target="https://ulist.moe.gov.tw/Query/AjaxQuery/Discipline/3204" TargetMode="External"/><Relationship Id="rId83" Type="http://schemas.openxmlformats.org/officeDocument/2006/relationships/hyperlink" Target="https://ulist.moe.gov.tw/Query/AjaxQuery/Discipline/4203" TargetMode="External"/><Relationship Id="rId88" Type="http://schemas.openxmlformats.org/officeDocument/2006/relationships/hyperlink" Target="https://ulist.moe.gov.tw/Query/AjaxQuery/Discipline/4401" TargetMode="External"/><Relationship Id="rId111" Type="http://schemas.openxmlformats.org/officeDocument/2006/relationships/hyperlink" Target="https://ulist.moe.gov.tw/Query/AjaxQuery/Discipline/5208" TargetMode="External"/><Relationship Id="rId132" Type="http://schemas.openxmlformats.org/officeDocument/2006/relationships/hyperlink" Target="https://ulist.moe.gov.tw/Query/AjaxQuery/Discipline/6211" TargetMode="External"/><Relationship Id="rId153" Type="http://schemas.openxmlformats.org/officeDocument/2006/relationships/hyperlink" Target="https://ulist.moe.gov.tw/Query/AjaxQuery/Discipline/8105" TargetMode="External"/><Relationship Id="rId15" Type="http://schemas.openxmlformats.org/officeDocument/2006/relationships/hyperlink" Target="https://ulist.moe.gov.tw/Query/AjaxQuery/Discipline/1405" TargetMode="External"/><Relationship Id="rId36" Type="http://schemas.openxmlformats.org/officeDocument/2006/relationships/hyperlink" Target="https://ulist.moe.gov.tw/Query/AjaxQuery/Discipline/2206" TargetMode="External"/><Relationship Id="rId57" Type="http://schemas.openxmlformats.org/officeDocument/2006/relationships/hyperlink" Target="https://ulist.moe.gov.tw/Query/AjaxQuery/Discipline/3109" TargetMode="External"/><Relationship Id="rId106" Type="http://schemas.openxmlformats.org/officeDocument/2006/relationships/hyperlink" Target="https://ulist.moe.gov.tw/Query/AjaxQuery/Discipline/5203" TargetMode="External"/><Relationship Id="rId127" Type="http://schemas.openxmlformats.org/officeDocument/2006/relationships/hyperlink" Target="https://ulist.moe.gov.tw/Query/AjaxQuery/Discipline/6206" TargetMode="External"/><Relationship Id="rId10" Type="http://schemas.openxmlformats.org/officeDocument/2006/relationships/footer" Target="footer2.xml"/><Relationship Id="rId31" Type="http://schemas.openxmlformats.org/officeDocument/2006/relationships/hyperlink" Target="https://ulist.moe.gov.tw/Query/AjaxQuery/Discipline/2201" TargetMode="External"/><Relationship Id="rId52" Type="http://schemas.openxmlformats.org/officeDocument/2006/relationships/hyperlink" Target="https://ulist.moe.gov.tw/Query/AjaxQuery/Discipline/3104" TargetMode="External"/><Relationship Id="rId73" Type="http://schemas.openxmlformats.org/officeDocument/2006/relationships/hyperlink" Target="https://ulist.moe.gov.tw/Query/AjaxQuery/Discipline/3406" TargetMode="External"/><Relationship Id="rId78" Type="http://schemas.openxmlformats.org/officeDocument/2006/relationships/hyperlink" Target="https://ulist.moe.gov.tw/Query/AjaxQuery/Discipline/3801" TargetMode="External"/><Relationship Id="rId94" Type="http://schemas.openxmlformats.org/officeDocument/2006/relationships/hyperlink" Target="https://ulist.moe.gov.tw/Query/AjaxQuery/Discipline/4499" TargetMode="External"/><Relationship Id="rId99" Type="http://schemas.openxmlformats.org/officeDocument/2006/relationships/hyperlink" Target="https://ulist.moe.gov.tw/Query/AjaxQuery/Discipline/4802" TargetMode="External"/><Relationship Id="rId101" Type="http://schemas.openxmlformats.org/officeDocument/2006/relationships/hyperlink" Target="https://ulist.moe.gov.tw/Query/AjaxQuery/Discipline/4804" TargetMode="External"/><Relationship Id="rId122" Type="http://schemas.openxmlformats.org/officeDocument/2006/relationships/hyperlink" Target="https://ulist.moe.gov.tw/Query/AjaxQuery/Discipline/6201" TargetMode="External"/><Relationship Id="rId143" Type="http://schemas.openxmlformats.org/officeDocument/2006/relationships/hyperlink" Target="https://ulist.moe.gov.tw/Query/AjaxQuery/Discipline/7299" TargetMode="External"/><Relationship Id="rId148" Type="http://schemas.openxmlformats.org/officeDocument/2006/relationships/hyperlink" Target="https://ulist.moe.gov.tw/Query/AjaxQuery/Discipline/7699" TargetMode="External"/><Relationship Id="rId164" Type="http://schemas.openxmlformats.org/officeDocument/2006/relationships/hyperlink" Target="https://ulist.moe.gov.tw/Query/AjaxQuery/Discipline/8599" TargetMode="External"/><Relationship Id="rId16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footer" Target="footer1.xml"/><Relationship Id="rId26" Type="http://schemas.openxmlformats.org/officeDocument/2006/relationships/hyperlink" Target="https://ulist.moe.gov.tw/Query/AjaxQuery/Discipline/2106" TargetMode="External"/><Relationship Id="rId47" Type="http://schemas.openxmlformats.org/officeDocument/2006/relationships/hyperlink" Target="https://ulist.moe.gov.tw/Query/AjaxQuery/Discipline/2304" TargetMode="External"/><Relationship Id="rId68" Type="http://schemas.openxmlformats.org/officeDocument/2006/relationships/hyperlink" Target="https://ulist.moe.gov.tw/Query/AjaxQuery/Discipline/3401" TargetMode="External"/><Relationship Id="rId89" Type="http://schemas.openxmlformats.org/officeDocument/2006/relationships/hyperlink" Target="https://ulist.moe.gov.tw/Query/AjaxQuery/Discipline/4402" TargetMode="External"/><Relationship Id="rId112" Type="http://schemas.openxmlformats.org/officeDocument/2006/relationships/hyperlink" Target="https://ulist.moe.gov.tw/Query/AjaxQuery/Discipline/5209" TargetMode="External"/><Relationship Id="rId133" Type="http://schemas.openxmlformats.org/officeDocument/2006/relationships/hyperlink" Target="https://ulist.moe.gov.tw/Query/AjaxQuery/Discipline/6299" TargetMode="External"/><Relationship Id="rId154" Type="http://schemas.openxmlformats.org/officeDocument/2006/relationships/hyperlink" Target="https://ulist.moe.gov.tw/Query/AjaxQuery/Discipline/8106" TargetMode="External"/><Relationship Id="rId16" Type="http://schemas.openxmlformats.org/officeDocument/2006/relationships/hyperlink" Target="https://ulist.moe.gov.tw/Query/AjaxQuery/Discipline/1406" TargetMode="External"/><Relationship Id="rId37" Type="http://schemas.openxmlformats.org/officeDocument/2006/relationships/hyperlink" Target="https://ulist.moe.gov.tw/Query/AjaxQuery/Discipline/2207" TargetMode="External"/><Relationship Id="rId58" Type="http://schemas.openxmlformats.org/officeDocument/2006/relationships/hyperlink" Target="https://ulist.moe.gov.tw/Query/AjaxQuery/Discipline/3110" TargetMode="External"/><Relationship Id="rId79" Type="http://schemas.openxmlformats.org/officeDocument/2006/relationships/hyperlink" Target="https://ulist.moe.gov.tw/Query/AjaxQuery/Discipline/3802" TargetMode="External"/><Relationship Id="rId102" Type="http://schemas.openxmlformats.org/officeDocument/2006/relationships/hyperlink" Target="https://ulist.moe.gov.tw/Query/AjaxQuery/Discipline/4805" TargetMode="External"/><Relationship Id="rId123" Type="http://schemas.openxmlformats.org/officeDocument/2006/relationships/hyperlink" Target="https://ulist.moe.gov.tw/Query/AjaxQuery/Discipline/6202" TargetMode="External"/><Relationship Id="rId144" Type="http://schemas.openxmlformats.org/officeDocument/2006/relationships/hyperlink" Target="https://ulist.moe.gov.tw/Query/AjaxQuery/Discipline/7601" TargetMode="External"/><Relationship Id="rId90" Type="http://schemas.openxmlformats.org/officeDocument/2006/relationships/hyperlink" Target="https://ulist.moe.gov.tw/Query/AjaxQuery/Discipline/4403" TargetMode="External"/><Relationship Id="rId165" Type="http://schemas.openxmlformats.org/officeDocument/2006/relationships/hyperlink" Target="https://ulist.moe.gov.tw/Query/AjaxQuery/Discipline/8601" TargetMode="External"/><Relationship Id="rId27" Type="http://schemas.openxmlformats.org/officeDocument/2006/relationships/hyperlink" Target="https://ulist.moe.gov.tw/Query/AjaxQuery/Discipline/2107" TargetMode="External"/><Relationship Id="rId48" Type="http://schemas.openxmlformats.org/officeDocument/2006/relationships/hyperlink" Target="https://ulist.moe.gov.tw/Query/AjaxQuery/Discipline/2399" TargetMode="External"/><Relationship Id="rId69" Type="http://schemas.openxmlformats.org/officeDocument/2006/relationships/hyperlink" Target="https://ulist.moe.gov.tw/Query/AjaxQuery/Discipline/3402" TargetMode="External"/><Relationship Id="rId113" Type="http://schemas.openxmlformats.org/officeDocument/2006/relationships/hyperlink" Target="https://ulist.moe.gov.tw/Query/AjaxQuery/Discipline/5210" TargetMode="External"/><Relationship Id="rId134" Type="http://schemas.openxmlformats.org/officeDocument/2006/relationships/hyperlink" Target="https://ulist.moe.gov.tw/Query/AjaxQuery/Discipline/6401" TargetMode="External"/><Relationship Id="rId80" Type="http://schemas.openxmlformats.org/officeDocument/2006/relationships/hyperlink" Target="https://ulist.moe.gov.tw/Query/AjaxQuery/Discipline/3899" TargetMode="External"/><Relationship Id="rId155" Type="http://schemas.openxmlformats.org/officeDocument/2006/relationships/hyperlink" Target="https://ulist.moe.gov.tw/Query/AjaxQuery/Discipline/8107" TargetMode="External"/><Relationship Id="rId17" Type="http://schemas.openxmlformats.org/officeDocument/2006/relationships/hyperlink" Target="https://ulist.moe.gov.tw/Query/AjaxQuery/Discipline/1407" TargetMode="External"/><Relationship Id="rId38" Type="http://schemas.openxmlformats.org/officeDocument/2006/relationships/hyperlink" Target="https://ulist.moe.gov.tw/Query/AjaxQuery/Discipline/2208" TargetMode="External"/><Relationship Id="rId59" Type="http://schemas.openxmlformats.org/officeDocument/2006/relationships/hyperlink" Target="https://ulist.moe.gov.tw/Query/AjaxQuery/Discipline/3201" TargetMode="External"/><Relationship Id="rId103" Type="http://schemas.openxmlformats.org/officeDocument/2006/relationships/hyperlink" Target="https://ulist.moe.gov.tw/Query/AjaxQuery/Discipline/4899" TargetMode="External"/><Relationship Id="rId124" Type="http://schemas.openxmlformats.org/officeDocument/2006/relationships/hyperlink" Target="https://ulist.moe.gov.tw/Query/AjaxQuery/Discipline/6203"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A418C5-AE8F-4D2B-90FC-292F04E37B7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6942</TotalTime>
  <Pages>44</Pages>
  <Words>6052</Words>
  <Characters>34501</Characters>
  <Application>Microsoft Office Word</Application>
  <DocSecurity>0</DocSecurity>
  <Lines>287</Lines>
  <Paragraphs>80</Paragraphs>
  <ScaleCrop>false</ScaleCrop>
  <Company/>
  <LinksUpToDate>false</LinksUpToDate>
  <CharactersWithSpaces>40473</CharactersWithSpaces>
  <SharedDoc>false</SharedDoc>
  <HLinks>
    <vt:vector size="696" baseType="variant">
      <vt:variant>
        <vt:i4>852015</vt:i4>
      </vt:variant>
      <vt:variant>
        <vt:i4>363</vt:i4>
      </vt:variant>
      <vt:variant>
        <vt:i4>0</vt:i4>
      </vt:variant>
      <vt:variant>
        <vt:i4>5</vt:i4>
      </vt:variant>
      <vt:variant>
        <vt:lpwstr>https://ucan.moe.edu.tw/search_1.asp?f1=LWC&amp;f2=55</vt:lpwstr>
      </vt:variant>
      <vt:variant>
        <vt:lpwstr/>
      </vt:variant>
      <vt:variant>
        <vt:i4>852015</vt:i4>
      </vt:variant>
      <vt:variant>
        <vt:i4>360</vt:i4>
      </vt:variant>
      <vt:variant>
        <vt:i4>0</vt:i4>
      </vt:variant>
      <vt:variant>
        <vt:i4>5</vt:i4>
      </vt:variant>
      <vt:variant>
        <vt:lpwstr>https://ucan.moe.edu.tw/search_1.asp?f1=LWC&amp;f2=53</vt:lpwstr>
      </vt:variant>
      <vt:variant>
        <vt:lpwstr/>
      </vt:variant>
      <vt:variant>
        <vt:i4>983083</vt:i4>
      </vt:variant>
      <vt:variant>
        <vt:i4>357</vt:i4>
      </vt:variant>
      <vt:variant>
        <vt:i4>0</vt:i4>
      </vt:variant>
      <vt:variant>
        <vt:i4>5</vt:i4>
      </vt:variant>
      <vt:variant>
        <vt:lpwstr>https://ucan.moe.edu.tw/search_1.asp?f1=HTC&amp;f2=46</vt:lpwstr>
      </vt:variant>
      <vt:variant>
        <vt:lpwstr/>
      </vt:variant>
      <vt:variant>
        <vt:i4>1441835</vt:i4>
      </vt:variant>
      <vt:variant>
        <vt:i4>354</vt:i4>
      </vt:variant>
      <vt:variant>
        <vt:i4>0</vt:i4>
      </vt:variant>
      <vt:variant>
        <vt:i4>5</vt:i4>
      </vt:variant>
      <vt:variant>
        <vt:lpwstr>https://ucan.moe.edu.tw/search_1.asp?f1=HMC&amp;f2=42</vt:lpwstr>
      </vt:variant>
      <vt:variant>
        <vt:lpwstr/>
      </vt:variant>
      <vt:variant>
        <vt:i4>1638438</vt:i4>
      </vt:variant>
      <vt:variant>
        <vt:i4>351</vt:i4>
      </vt:variant>
      <vt:variant>
        <vt:i4>0</vt:i4>
      </vt:variant>
      <vt:variant>
        <vt:i4>5</vt:i4>
      </vt:variant>
      <vt:variant>
        <vt:lpwstr>https://ucan.moe.edu.tw/search_1.asp?f1=EDC&amp;f2=21</vt:lpwstr>
      </vt:variant>
      <vt:variant>
        <vt:lpwstr/>
      </vt:variant>
      <vt:variant>
        <vt:i4>655396</vt:i4>
      </vt:variant>
      <vt:variant>
        <vt:i4>348</vt:i4>
      </vt:variant>
      <vt:variant>
        <vt:i4>0</vt:i4>
      </vt:variant>
      <vt:variant>
        <vt:i4>5</vt:i4>
      </vt:variant>
      <vt:variant>
        <vt:lpwstr>https://ucan.moe.edu.tw/search_1.asp?f1=GVC&amp;f2=33</vt:lpwstr>
      </vt:variant>
      <vt:variant>
        <vt:lpwstr/>
      </vt:variant>
      <vt:variant>
        <vt:i4>720932</vt:i4>
      </vt:variant>
      <vt:variant>
        <vt:i4>345</vt:i4>
      </vt:variant>
      <vt:variant>
        <vt:i4>0</vt:i4>
      </vt:variant>
      <vt:variant>
        <vt:i4>5</vt:i4>
      </vt:variant>
      <vt:variant>
        <vt:lpwstr>https://ucan.moe.edu.tw/search_1.asp?f1=GVC&amp;f2=29</vt:lpwstr>
      </vt:variant>
      <vt:variant>
        <vt:lpwstr/>
      </vt:variant>
      <vt:variant>
        <vt:i4>1179694</vt:i4>
      </vt:variant>
      <vt:variant>
        <vt:i4>342</vt:i4>
      </vt:variant>
      <vt:variant>
        <vt:i4>0</vt:i4>
      </vt:variant>
      <vt:variant>
        <vt:i4>5</vt:i4>
      </vt:variant>
      <vt:variant>
        <vt:lpwstr>https://ucan.moe.edu.tw/search_1.asp?f1=MKC&amp;f2=60</vt:lpwstr>
      </vt:variant>
      <vt:variant>
        <vt:lpwstr/>
      </vt:variant>
      <vt:variant>
        <vt:i4>1114158</vt:i4>
      </vt:variant>
      <vt:variant>
        <vt:i4>339</vt:i4>
      </vt:variant>
      <vt:variant>
        <vt:i4>0</vt:i4>
      </vt:variant>
      <vt:variant>
        <vt:i4>5</vt:i4>
      </vt:variant>
      <vt:variant>
        <vt:lpwstr>https://ucan.moe.edu.tw/search_1.asp?f1=MKC&amp;f2=59</vt:lpwstr>
      </vt:variant>
      <vt:variant>
        <vt:lpwstr/>
      </vt:variant>
      <vt:variant>
        <vt:i4>1114158</vt:i4>
      </vt:variant>
      <vt:variant>
        <vt:i4>336</vt:i4>
      </vt:variant>
      <vt:variant>
        <vt:i4>0</vt:i4>
      </vt:variant>
      <vt:variant>
        <vt:i4>5</vt:i4>
      </vt:variant>
      <vt:variant>
        <vt:lpwstr>https://ucan.moe.edu.tw/search_1.asp?f1=MKC&amp;f2=58</vt:lpwstr>
      </vt:variant>
      <vt:variant>
        <vt:lpwstr/>
      </vt:variant>
      <vt:variant>
        <vt:i4>1114158</vt:i4>
      </vt:variant>
      <vt:variant>
        <vt:i4>333</vt:i4>
      </vt:variant>
      <vt:variant>
        <vt:i4>0</vt:i4>
      </vt:variant>
      <vt:variant>
        <vt:i4>5</vt:i4>
      </vt:variant>
      <vt:variant>
        <vt:lpwstr>https://ucan.moe.edu.tw/search_1.asp?f1=MKC&amp;f2=57</vt:lpwstr>
      </vt:variant>
      <vt:variant>
        <vt:lpwstr/>
      </vt:variant>
      <vt:variant>
        <vt:i4>2031649</vt:i4>
      </vt:variant>
      <vt:variant>
        <vt:i4>330</vt:i4>
      </vt:variant>
      <vt:variant>
        <vt:i4>0</vt:i4>
      </vt:variant>
      <vt:variant>
        <vt:i4>5</vt:i4>
      </vt:variant>
      <vt:variant>
        <vt:lpwstr>https://ucan.moe.edu.tw/search_1.asp?f1=BAC&amp;f2=19</vt:lpwstr>
      </vt:variant>
      <vt:variant>
        <vt:lpwstr/>
      </vt:variant>
      <vt:variant>
        <vt:i4>1245221</vt:i4>
      </vt:variant>
      <vt:variant>
        <vt:i4>327</vt:i4>
      </vt:variant>
      <vt:variant>
        <vt:i4>0</vt:i4>
      </vt:variant>
      <vt:variant>
        <vt:i4>5</vt:i4>
      </vt:variant>
      <vt:variant>
        <vt:lpwstr>https://ucan.moe.edu.tw/search_1.asp?f1=FNC&amp;f2=26</vt:lpwstr>
      </vt:variant>
      <vt:variant>
        <vt:lpwstr/>
      </vt:variant>
      <vt:variant>
        <vt:i4>1245221</vt:i4>
      </vt:variant>
      <vt:variant>
        <vt:i4>324</vt:i4>
      </vt:variant>
      <vt:variant>
        <vt:i4>0</vt:i4>
      </vt:variant>
      <vt:variant>
        <vt:i4>5</vt:i4>
      </vt:variant>
      <vt:variant>
        <vt:lpwstr>https://ucan.moe.edu.tw/search_1.asp?f1=FNC&amp;f2=25</vt:lpwstr>
      </vt:variant>
      <vt:variant>
        <vt:lpwstr/>
      </vt:variant>
      <vt:variant>
        <vt:i4>1245221</vt:i4>
      </vt:variant>
      <vt:variant>
        <vt:i4>321</vt:i4>
      </vt:variant>
      <vt:variant>
        <vt:i4>0</vt:i4>
      </vt:variant>
      <vt:variant>
        <vt:i4>5</vt:i4>
      </vt:variant>
      <vt:variant>
        <vt:lpwstr>https://ucan.moe.edu.tw/search_1.asp?f1=FNC&amp;f2=24</vt:lpwstr>
      </vt:variant>
      <vt:variant>
        <vt:lpwstr/>
      </vt:variant>
      <vt:variant>
        <vt:i4>1245221</vt:i4>
      </vt:variant>
      <vt:variant>
        <vt:i4>318</vt:i4>
      </vt:variant>
      <vt:variant>
        <vt:i4>0</vt:i4>
      </vt:variant>
      <vt:variant>
        <vt:i4>5</vt:i4>
      </vt:variant>
      <vt:variant>
        <vt:lpwstr>https://ucan.moe.edu.tw/search_1.asp?f1=FNC&amp;f2=23</vt:lpwstr>
      </vt:variant>
      <vt:variant>
        <vt:lpwstr/>
      </vt:variant>
      <vt:variant>
        <vt:i4>917546</vt:i4>
      </vt:variant>
      <vt:variant>
        <vt:i4>315</vt:i4>
      </vt:variant>
      <vt:variant>
        <vt:i4>0</vt:i4>
      </vt:variant>
      <vt:variant>
        <vt:i4>5</vt:i4>
      </vt:variant>
      <vt:variant>
        <vt:lpwstr>https://ucan.moe.edu.tw/search_1.asp?f1=ITC&amp;f2=50</vt:lpwstr>
      </vt:variant>
      <vt:variant>
        <vt:lpwstr/>
      </vt:variant>
      <vt:variant>
        <vt:i4>1048619</vt:i4>
      </vt:variant>
      <vt:variant>
        <vt:i4>312</vt:i4>
      </vt:variant>
      <vt:variant>
        <vt:i4>0</vt:i4>
      </vt:variant>
      <vt:variant>
        <vt:i4>5</vt:i4>
      </vt:variant>
      <vt:variant>
        <vt:lpwstr>https://ucan.moe.edu.tw/search_1.asp?f1=HLC&amp;f2=38</vt:lpwstr>
      </vt:variant>
      <vt:variant>
        <vt:lpwstr/>
      </vt:variant>
      <vt:variant>
        <vt:i4>1048619</vt:i4>
      </vt:variant>
      <vt:variant>
        <vt:i4>309</vt:i4>
      </vt:variant>
      <vt:variant>
        <vt:i4>0</vt:i4>
      </vt:variant>
      <vt:variant>
        <vt:i4>5</vt:i4>
      </vt:variant>
      <vt:variant>
        <vt:lpwstr>https://ucan.moe.edu.tw/search_1.asp?f1=HLC&amp;f2=37</vt:lpwstr>
      </vt:variant>
      <vt:variant>
        <vt:lpwstr/>
      </vt:variant>
      <vt:variant>
        <vt:i4>1048619</vt:i4>
      </vt:variant>
      <vt:variant>
        <vt:i4>306</vt:i4>
      </vt:variant>
      <vt:variant>
        <vt:i4>0</vt:i4>
      </vt:variant>
      <vt:variant>
        <vt:i4>5</vt:i4>
      </vt:variant>
      <vt:variant>
        <vt:lpwstr>https://ucan.moe.edu.tw/search_1.asp?f1=HLC&amp;f2=37</vt:lpwstr>
      </vt:variant>
      <vt:variant>
        <vt:lpwstr/>
      </vt:variant>
      <vt:variant>
        <vt:i4>1048619</vt:i4>
      </vt:variant>
      <vt:variant>
        <vt:i4>303</vt:i4>
      </vt:variant>
      <vt:variant>
        <vt:i4>0</vt:i4>
      </vt:variant>
      <vt:variant>
        <vt:i4>5</vt:i4>
      </vt:variant>
      <vt:variant>
        <vt:lpwstr>https://ucan.moe.edu.tw/search_1.asp?f1=HLC&amp;f2=36</vt:lpwstr>
      </vt:variant>
      <vt:variant>
        <vt:lpwstr/>
      </vt:variant>
      <vt:variant>
        <vt:i4>1048619</vt:i4>
      </vt:variant>
      <vt:variant>
        <vt:i4>300</vt:i4>
      </vt:variant>
      <vt:variant>
        <vt:i4>0</vt:i4>
      </vt:variant>
      <vt:variant>
        <vt:i4>5</vt:i4>
      </vt:variant>
      <vt:variant>
        <vt:lpwstr>https://ucan.moe.edu.tw/search_1.asp?f1=HLC&amp;f2=35</vt:lpwstr>
      </vt:variant>
      <vt:variant>
        <vt:lpwstr/>
      </vt:variant>
      <vt:variant>
        <vt:i4>1048610</vt:i4>
      </vt:variant>
      <vt:variant>
        <vt:i4>297</vt:i4>
      </vt:variant>
      <vt:variant>
        <vt:i4>0</vt:i4>
      </vt:variant>
      <vt:variant>
        <vt:i4>5</vt:i4>
      </vt:variant>
      <vt:variant>
        <vt:lpwstr>https://ucan.moe.edu.tw/search_1.asp?f1=AGC&amp;f2=8</vt:lpwstr>
      </vt:variant>
      <vt:variant>
        <vt:lpwstr/>
      </vt:variant>
      <vt:variant>
        <vt:i4>2031650</vt:i4>
      </vt:variant>
      <vt:variant>
        <vt:i4>294</vt:i4>
      </vt:variant>
      <vt:variant>
        <vt:i4>0</vt:i4>
      </vt:variant>
      <vt:variant>
        <vt:i4>5</vt:i4>
      </vt:variant>
      <vt:variant>
        <vt:lpwstr>https://ucan.moe.edu.tw/search_1.asp?f1=AGC&amp;f2=7</vt:lpwstr>
      </vt:variant>
      <vt:variant>
        <vt:lpwstr/>
      </vt:variant>
      <vt:variant>
        <vt:i4>1966114</vt:i4>
      </vt:variant>
      <vt:variant>
        <vt:i4>291</vt:i4>
      </vt:variant>
      <vt:variant>
        <vt:i4>0</vt:i4>
      </vt:variant>
      <vt:variant>
        <vt:i4>5</vt:i4>
      </vt:variant>
      <vt:variant>
        <vt:lpwstr>https://ucan.moe.edu.tw/search_1.asp?f1=AGC&amp;f2=6</vt:lpwstr>
      </vt:variant>
      <vt:variant>
        <vt:lpwstr/>
      </vt:variant>
      <vt:variant>
        <vt:i4>1900578</vt:i4>
      </vt:variant>
      <vt:variant>
        <vt:i4>288</vt:i4>
      </vt:variant>
      <vt:variant>
        <vt:i4>0</vt:i4>
      </vt:variant>
      <vt:variant>
        <vt:i4>5</vt:i4>
      </vt:variant>
      <vt:variant>
        <vt:lpwstr>https://ucan.moe.edu.tw/search_1.asp?f1=AGC&amp;f2=5</vt:lpwstr>
      </vt:variant>
      <vt:variant>
        <vt:lpwstr/>
      </vt:variant>
      <vt:variant>
        <vt:i4>1900578</vt:i4>
      </vt:variant>
      <vt:variant>
        <vt:i4>285</vt:i4>
      </vt:variant>
      <vt:variant>
        <vt:i4>0</vt:i4>
      </vt:variant>
      <vt:variant>
        <vt:i4>5</vt:i4>
      </vt:variant>
      <vt:variant>
        <vt:lpwstr>https://ucan.moe.edu.tw/search_1.asp?f1=AGC&amp;f2=5</vt:lpwstr>
      </vt:variant>
      <vt:variant>
        <vt:lpwstr/>
      </vt:variant>
      <vt:variant>
        <vt:i4>1835042</vt:i4>
      </vt:variant>
      <vt:variant>
        <vt:i4>282</vt:i4>
      </vt:variant>
      <vt:variant>
        <vt:i4>0</vt:i4>
      </vt:variant>
      <vt:variant>
        <vt:i4>5</vt:i4>
      </vt:variant>
      <vt:variant>
        <vt:lpwstr>https://ucan.moe.edu.tw/search_1.asp?f1=AGC&amp;f2=4</vt:lpwstr>
      </vt:variant>
      <vt:variant>
        <vt:lpwstr/>
      </vt:variant>
      <vt:variant>
        <vt:i4>1835042</vt:i4>
      </vt:variant>
      <vt:variant>
        <vt:i4>279</vt:i4>
      </vt:variant>
      <vt:variant>
        <vt:i4>0</vt:i4>
      </vt:variant>
      <vt:variant>
        <vt:i4>5</vt:i4>
      </vt:variant>
      <vt:variant>
        <vt:lpwstr>https://ucan.moe.edu.tw/search_1.asp?f1=AGC&amp;f2=4</vt:lpwstr>
      </vt:variant>
      <vt:variant>
        <vt:lpwstr/>
      </vt:variant>
      <vt:variant>
        <vt:i4>655415</vt:i4>
      </vt:variant>
      <vt:variant>
        <vt:i4>276</vt:i4>
      </vt:variant>
      <vt:variant>
        <vt:i4>0</vt:i4>
      </vt:variant>
      <vt:variant>
        <vt:i4>5</vt:i4>
      </vt:variant>
      <vt:variant>
        <vt:lpwstr>https://ucan.moe.edu.tw/search_1.asp?f1=TRC&amp;f2=72</vt:lpwstr>
      </vt:variant>
      <vt:variant>
        <vt:lpwstr/>
      </vt:variant>
      <vt:variant>
        <vt:i4>655415</vt:i4>
      </vt:variant>
      <vt:variant>
        <vt:i4>273</vt:i4>
      </vt:variant>
      <vt:variant>
        <vt:i4>0</vt:i4>
      </vt:variant>
      <vt:variant>
        <vt:i4>5</vt:i4>
      </vt:variant>
      <vt:variant>
        <vt:lpwstr>https://ucan.moe.edu.tw/search_1.asp?f1=TRC&amp;f2=71</vt:lpwstr>
      </vt:variant>
      <vt:variant>
        <vt:lpwstr/>
      </vt:variant>
      <vt:variant>
        <vt:i4>655415</vt:i4>
      </vt:variant>
      <vt:variant>
        <vt:i4>270</vt:i4>
      </vt:variant>
      <vt:variant>
        <vt:i4>0</vt:i4>
      </vt:variant>
      <vt:variant>
        <vt:i4>5</vt:i4>
      </vt:variant>
      <vt:variant>
        <vt:lpwstr>https://ucan.moe.edu.tw/search_1.asp?f1=TRC&amp;f2=70</vt:lpwstr>
      </vt:variant>
      <vt:variant>
        <vt:lpwstr/>
      </vt:variant>
      <vt:variant>
        <vt:i4>1507374</vt:i4>
      </vt:variant>
      <vt:variant>
        <vt:i4>267</vt:i4>
      </vt:variant>
      <vt:variant>
        <vt:i4>0</vt:i4>
      </vt:variant>
      <vt:variant>
        <vt:i4>5</vt:i4>
      </vt:variant>
      <vt:variant>
        <vt:lpwstr>https://ucan.moe.edu.tw/search_1.asp?f1=MNC&amp;f2=66</vt:lpwstr>
      </vt:variant>
      <vt:variant>
        <vt:lpwstr/>
      </vt:variant>
      <vt:variant>
        <vt:i4>1507374</vt:i4>
      </vt:variant>
      <vt:variant>
        <vt:i4>264</vt:i4>
      </vt:variant>
      <vt:variant>
        <vt:i4>0</vt:i4>
      </vt:variant>
      <vt:variant>
        <vt:i4>5</vt:i4>
      </vt:variant>
      <vt:variant>
        <vt:lpwstr>https://ucan.moe.edu.tw/search_1.asp?f1=MNC&amp;f2=65</vt:lpwstr>
      </vt:variant>
      <vt:variant>
        <vt:lpwstr/>
      </vt:variant>
      <vt:variant>
        <vt:i4>1507374</vt:i4>
      </vt:variant>
      <vt:variant>
        <vt:i4>261</vt:i4>
      </vt:variant>
      <vt:variant>
        <vt:i4>0</vt:i4>
      </vt:variant>
      <vt:variant>
        <vt:i4>5</vt:i4>
      </vt:variant>
      <vt:variant>
        <vt:lpwstr>https://ucan.moe.edu.tw/search_1.asp?f1=MNC&amp;f2=64</vt:lpwstr>
      </vt:variant>
      <vt:variant>
        <vt:lpwstr/>
      </vt:variant>
      <vt:variant>
        <vt:i4>852015</vt:i4>
      </vt:variant>
      <vt:variant>
        <vt:i4>258</vt:i4>
      </vt:variant>
      <vt:variant>
        <vt:i4>0</vt:i4>
      </vt:variant>
      <vt:variant>
        <vt:i4>5</vt:i4>
      </vt:variant>
      <vt:variant>
        <vt:lpwstr>https://ucan.moe.edu.tw/search_1.asp?f1=LWC&amp;f2=55</vt:lpwstr>
      </vt:variant>
      <vt:variant>
        <vt:lpwstr/>
      </vt:variant>
      <vt:variant>
        <vt:i4>852015</vt:i4>
      </vt:variant>
      <vt:variant>
        <vt:i4>255</vt:i4>
      </vt:variant>
      <vt:variant>
        <vt:i4>0</vt:i4>
      </vt:variant>
      <vt:variant>
        <vt:i4>5</vt:i4>
      </vt:variant>
      <vt:variant>
        <vt:lpwstr>https://ucan.moe.edu.tw/search_1.asp?f1=LWC&amp;f2=53</vt:lpwstr>
      </vt:variant>
      <vt:variant>
        <vt:lpwstr/>
      </vt:variant>
      <vt:variant>
        <vt:i4>983083</vt:i4>
      </vt:variant>
      <vt:variant>
        <vt:i4>252</vt:i4>
      </vt:variant>
      <vt:variant>
        <vt:i4>0</vt:i4>
      </vt:variant>
      <vt:variant>
        <vt:i4>5</vt:i4>
      </vt:variant>
      <vt:variant>
        <vt:lpwstr>https://ucan.moe.edu.tw/search_1.asp?f1=HTC&amp;f2=46</vt:lpwstr>
      </vt:variant>
      <vt:variant>
        <vt:lpwstr/>
      </vt:variant>
      <vt:variant>
        <vt:i4>1441835</vt:i4>
      </vt:variant>
      <vt:variant>
        <vt:i4>249</vt:i4>
      </vt:variant>
      <vt:variant>
        <vt:i4>0</vt:i4>
      </vt:variant>
      <vt:variant>
        <vt:i4>5</vt:i4>
      </vt:variant>
      <vt:variant>
        <vt:lpwstr>https://ucan.moe.edu.tw/search_1.asp?f1=HMC&amp;f2=42</vt:lpwstr>
      </vt:variant>
      <vt:variant>
        <vt:lpwstr/>
      </vt:variant>
      <vt:variant>
        <vt:i4>1638438</vt:i4>
      </vt:variant>
      <vt:variant>
        <vt:i4>246</vt:i4>
      </vt:variant>
      <vt:variant>
        <vt:i4>0</vt:i4>
      </vt:variant>
      <vt:variant>
        <vt:i4>5</vt:i4>
      </vt:variant>
      <vt:variant>
        <vt:lpwstr>https://ucan.moe.edu.tw/search_1.asp?f1=EDC&amp;f2=21</vt:lpwstr>
      </vt:variant>
      <vt:variant>
        <vt:lpwstr/>
      </vt:variant>
      <vt:variant>
        <vt:i4>655396</vt:i4>
      </vt:variant>
      <vt:variant>
        <vt:i4>243</vt:i4>
      </vt:variant>
      <vt:variant>
        <vt:i4>0</vt:i4>
      </vt:variant>
      <vt:variant>
        <vt:i4>5</vt:i4>
      </vt:variant>
      <vt:variant>
        <vt:lpwstr>https://ucan.moe.edu.tw/search_1.asp?f1=GVC&amp;f2=33</vt:lpwstr>
      </vt:variant>
      <vt:variant>
        <vt:lpwstr/>
      </vt:variant>
      <vt:variant>
        <vt:i4>720932</vt:i4>
      </vt:variant>
      <vt:variant>
        <vt:i4>240</vt:i4>
      </vt:variant>
      <vt:variant>
        <vt:i4>0</vt:i4>
      </vt:variant>
      <vt:variant>
        <vt:i4>5</vt:i4>
      </vt:variant>
      <vt:variant>
        <vt:lpwstr>https://ucan.moe.edu.tw/search_1.asp?f1=GVC&amp;f2=29</vt:lpwstr>
      </vt:variant>
      <vt:variant>
        <vt:lpwstr/>
      </vt:variant>
      <vt:variant>
        <vt:i4>1179694</vt:i4>
      </vt:variant>
      <vt:variant>
        <vt:i4>237</vt:i4>
      </vt:variant>
      <vt:variant>
        <vt:i4>0</vt:i4>
      </vt:variant>
      <vt:variant>
        <vt:i4>5</vt:i4>
      </vt:variant>
      <vt:variant>
        <vt:lpwstr>https://ucan.moe.edu.tw/search_1.asp?f1=MKC&amp;f2=60</vt:lpwstr>
      </vt:variant>
      <vt:variant>
        <vt:lpwstr/>
      </vt:variant>
      <vt:variant>
        <vt:i4>1114158</vt:i4>
      </vt:variant>
      <vt:variant>
        <vt:i4>234</vt:i4>
      </vt:variant>
      <vt:variant>
        <vt:i4>0</vt:i4>
      </vt:variant>
      <vt:variant>
        <vt:i4>5</vt:i4>
      </vt:variant>
      <vt:variant>
        <vt:lpwstr>https://ucan.moe.edu.tw/search_1.asp?f1=MKC&amp;f2=59</vt:lpwstr>
      </vt:variant>
      <vt:variant>
        <vt:lpwstr/>
      </vt:variant>
      <vt:variant>
        <vt:i4>1114158</vt:i4>
      </vt:variant>
      <vt:variant>
        <vt:i4>231</vt:i4>
      </vt:variant>
      <vt:variant>
        <vt:i4>0</vt:i4>
      </vt:variant>
      <vt:variant>
        <vt:i4>5</vt:i4>
      </vt:variant>
      <vt:variant>
        <vt:lpwstr>https://ucan.moe.edu.tw/search_1.asp?f1=MKC&amp;f2=58</vt:lpwstr>
      </vt:variant>
      <vt:variant>
        <vt:lpwstr/>
      </vt:variant>
      <vt:variant>
        <vt:i4>1114158</vt:i4>
      </vt:variant>
      <vt:variant>
        <vt:i4>228</vt:i4>
      </vt:variant>
      <vt:variant>
        <vt:i4>0</vt:i4>
      </vt:variant>
      <vt:variant>
        <vt:i4>5</vt:i4>
      </vt:variant>
      <vt:variant>
        <vt:lpwstr>https://ucan.moe.edu.tw/search_1.asp?f1=MKC&amp;f2=57</vt:lpwstr>
      </vt:variant>
      <vt:variant>
        <vt:lpwstr/>
      </vt:variant>
      <vt:variant>
        <vt:i4>2031649</vt:i4>
      </vt:variant>
      <vt:variant>
        <vt:i4>225</vt:i4>
      </vt:variant>
      <vt:variant>
        <vt:i4>0</vt:i4>
      </vt:variant>
      <vt:variant>
        <vt:i4>5</vt:i4>
      </vt:variant>
      <vt:variant>
        <vt:lpwstr>https://ucan.moe.edu.tw/search_1.asp?f1=BAC&amp;f2=19</vt:lpwstr>
      </vt:variant>
      <vt:variant>
        <vt:lpwstr/>
      </vt:variant>
      <vt:variant>
        <vt:i4>1245221</vt:i4>
      </vt:variant>
      <vt:variant>
        <vt:i4>222</vt:i4>
      </vt:variant>
      <vt:variant>
        <vt:i4>0</vt:i4>
      </vt:variant>
      <vt:variant>
        <vt:i4>5</vt:i4>
      </vt:variant>
      <vt:variant>
        <vt:lpwstr>https://ucan.moe.edu.tw/search_1.asp?f1=FNC&amp;f2=26</vt:lpwstr>
      </vt:variant>
      <vt:variant>
        <vt:lpwstr/>
      </vt:variant>
      <vt:variant>
        <vt:i4>1245221</vt:i4>
      </vt:variant>
      <vt:variant>
        <vt:i4>219</vt:i4>
      </vt:variant>
      <vt:variant>
        <vt:i4>0</vt:i4>
      </vt:variant>
      <vt:variant>
        <vt:i4>5</vt:i4>
      </vt:variant>
      <vt:variant>
        <vt:lpwstr>https://ucan.moe.edu.tw/search_1.asp?f1=FNC&amp;f2=25</vt:lpwstr>
      </vt:variant>
      <vt:variant>
        <vt:lpwstr/>
      </vt:variant>
      <vt:variant>
        <vt:i4>1245221</vt:i4>
      </vt:variant>
      <vt:variant>
        <vt:i4>216</vt:i4>
      </vt:variant>
      <vt:variant>
        <vt:i4>0</vt:i4>
      </vt:variant>
      <vt:variant>
        <vt:i4>5</vt:i4>
      </vt:variant>
      <vt:variant>
        <vt:lpwstr>https://ucan.moe.edu.tw/search_1.asp?f1=FNC&amp;f2=24</vt:lpwstr>
      </vt:variant>
      <vt:variant>
        <vt:lpwstr/>
      </vt:variant>
      <vt:variant>
        <vt:i4>1245221</vt:i4>
      </vt:variant>
      <vt:variant>
        <vt:i4>213</vt:i4>
      </vt:variant>
      <vt:variant>
        <vt:i4>0</vt:i4>
      </vt:variant>
      <vt:variant>
        <vt:i4>5</vt:i4>
      </vt:variant>
      <vt:variant>
        <vt:lpwstr>https://ucan.moe.edu.tw/search_1.asp?f1=FNC&amp;f2=23</vt:lpwstr>
      </vt:variant>
      <vt:variant>
        <vt:lpwstr/>
      </vt:variant>
      <vt:variant>
        <vt:i4>917546</vt:i4>
      </vt:variant>
      <vt:variant>
        <vt:i4>210</vt:i4>
      </vt:variant>
      <vt:variant>
        <vt:i4>0</vt:i4>
      </vt:variant>
      <vt:variant>
        <vt:i4>5</vt:i4>
      </vt:variant>
      <vt:variant>
        <vt:lpwstr>https://ucan.moe.edu.tw/search_1.asp?f1=ITC&amp;f2=50</vt:lpwstr>
      </vt:variant>
      <vt:variant>
        <vt:lpwstr/>
      </vt:variant>
      <vt:variant>
        <vt:i4>1048619</vt:i4>
      </vt:variant>
      <vt:variant>
        <vt:i4>207</vt:i4>
      </vt:variant>
      <vt:variant>
        <vt:i4>0</vt:i4>
      </vt:variant>
      <vt:variant>
        <vt:i4>5</vt:i4>
      </vt:variant>
      <vt:variant>
        <vt:lpwstr>https://ucan.moe.edu.tw/search_1.asp?f1=HLC&amp;f2=38</vt:lpwstr>
      </vt:variant>
      <vt:variant>
        <vt:lpwstr/>
      </vt:variant>
      <vt:variant>
        <vt:i4>1048619</vt:i4>
      </vt:variant>
      <vt:variant>
        <vt:i4>204</vt:i4>
      </vt:variant>
      <vt:variant>
        <vt:i4>0</vt:i4>
      </vt:variant>
      <vt:variant>
        <vt:i4>5</vt:i4>
      </vt:variant>
      <vt:variant>
        <vt:lpwstr>https://ucan.moe.edu.tw/search_1.asp?f1=HLC&amp;f2=37</vt:lpwstr>
      </vt:variant>
      <vt:variant>
        <vt:lpwstr/>
      </vt:variant>
      <vt:variant>
        <vt:i4>1048619</vt:i4>
      </vt:variant>
      <vt:variant>
        <vt:i4>201</vt:i4>
      </vt:variant>
      <vt:variant>
        <vt:i4>0</vt:i4>
      </vt:variant>
      <vt:variant>
        <vt:i4>5</vt:i4>
      </vt:variant>
      <vt:variant>
        <vt:lpwstr>https://ucan.moe.edu.tw/search_1.asp?f1=HLC&amp;f2=37</vt:lpwstr>
      </vt:variant>
      <vt:variant>
        <vt:lpwstr/>
      </vt:variant>
      <vt:variant>
        <vt:i4>1048619</vt:i4>
      </vt:variant>
      <vt:variant>
        <vt:i4>198</vt:i4>
      </vt:variant>
      <vt:variant>
        <vt:i4>0</vt:i4>
      </vt:variant>
      <vt:variant>
        <vt:i4>5</vt:i4>
      </vt:variant>
      <vt:variant>
        <vt:lpwstr>https://ucan.moe.edu.tw/search_1.asp?f1=HLC&amp;f2=36</vt:lpwstr>
      </vt:variant>
      <vt:variant>
        <vt:lpwstr/>
      </vt:variant>
      <vt:variant>
        <vt:i4>1048619</vt:i4>
      </vt:variant>
      <vt:variant>
        <vt:i4>195</vt:i4>
      </vt:variant>
      <vt:variant>
        <vt:i4>0</vt:i4>
      </vt:variant>
      <vt:variant>
        <vt:i4>5</vt:i4>
      </vt:variant>
      <vt:variant>
        <vt:lpwstr>https://ucan.moe.edu.tw/search_1.asp?f1=HLC&amp;f2=35</vt:lpwstr>
      </vt:variant>
      <vt:variant>
        <vt:lpwstr/>
      </vt:variant>
      <vt:variant>
        <vt:i4>1048610</vt:i4>
      </vt:variant>
      <vt:variant>
        <vt:i4>192</vt:i4>
      </vt:variant>
      <vt:variant>
        <vt:i4>0</vt:i4>
      </vt:variant>
      <vt:variant>
        <vt:i4>5</vt:i4>
      </vt:variant>
      <vt:variant>
        <vt:lpwstr>https://ucan.moe.edu.tw/search_1.asp?f1=AGC&amp;f2=8</vt:lpwstr>
      </vt:variant>
      <vt:variant>
        <vt:lpwstr/>
      </vt:variant>
      <vt:variant>
        <vt:i4>2031650</vt:i4>
      </vt:variant>
      <vt:variant>
        <vt:i4>189</vt:i4>
      </vt:variant>
      <vt:variant>
        <vt:i4>0</vt:i4>
      </vt:variant>
      <vt:variant>
        <vt:i4>5</vt:i4>
      </vt:variant>
      <vt:variant>
        <vt:lpwstr>https://ucan.moe.edu.tw/search_1.asp?f1=AGC&amp;f2=7</vt:lpwstr>
      </vt:variant>
      <vt:variant>
        <vt:lpwstr/>
      </vt:variant>
      <vt:variant>
        <vt:i4>1966114</vt:i4>
      </vt:variant>
      <vt:variant>
        <vt:i4>186</vt:i4>
      </vt:variant>
      <vt:variant>
        <vt:i4>0</vt:i4>
      </vt:variant>
      <vt:variant>
        <vt:i4>5</vt:i4>
      </vt:variant>
      <vt:variant>
        <vt:lpwstr>https://ucan.moe.edu.tw/search_1.asp?f1=AGC&amp;f2=6</vt:lpwstr>
      </vt:variant>
      <vt:variant>
        <vt:lpwstr/>
      </vt:variant>
      <vt:variant>
        <vt:i4>1900578</vt:i4>
      </vt:variant>
      <vt:variant>
        <vt:i4>183</vt:i4>
      </vt:variant>
      <vt:variant>
        <vt:i4>0</vt:i4>
      </vt:variant>
      <vt:variant>
        <vt:i4>5</vt:i4>
      </vt:variant>
      <vt:variant>
        <vt:lpwstr>https://ucan.moe.edu.tw/search_1.asp?f1=AGC&amp;f2=5</vt:lpwstr>
      </vt:variant>
      <vt:variant>
        <vt:lpwstr/>
      </vt:variant>
      <vt:variant>
        <vt:i4>1900578</vt:i4>
      </vt:variant>
      <vt:variant>
        <vt:i4>180</vt:i4>
      </vt:variant>
      <vt:variant>
        <vt:i4>0</vt:i4>
      </vt:variant>
      <vt:variant>
        <vt:i4>5</vt:i4>
      </vt:variant>
      <vt:variant>
        <vt:lpwstr>https://ucan.moe.edu.tw/search_1.asp?f1=AGC&amp;f2=5</vt:lpwstr>
      </vt:variant>
      <vt:variant>
        <vt:lpwstr/>
      </vt:variant>
      <vt:variant>
        <vt:i4>1835042</vt:i4>
      </vt:variant>
      <vt:variant>
        <vt:i4>177</vt:i4>
      </vt:variant>
      <vt:variant>
        <vt:i4>0</vt:i4>
      </vt:variant>
      <vt:variant>
        <vt:i4>5</vt:i4>
      </vt:variant>
      <vt:variant>
        <vt:lpwstr>https://ucan.moe.edu.tw/search_1.asp?f1=AGC&amp;f2=4</vt:lpwstr>
      </vt:variant>
      <vt:variant>
        <vt:lpwstr/>
      </vt:variant>
      <vt:variant>
        <vt:i4>1835042</vt:i4>
      </vt:variant>
      <vt:variant>
        <vt:i4>174</vt:i4>
      </vt:variant>
      <vt:variant>
        <vt:i4>0</vt:i4>
      </vt:variant>
      <vt:variant>
        <vt:i4>5</vt:i4>
      </vt:variant>
      <vt:variant>
        <vt:lpwstr>https://ucan.moe.edu.tw/search_1.asp?f1=AGC&amp;f2=4</vt:lpwstr>
      </vt:variant>
      <vt:variant>
        <vt:lpwstr/>
      </vt:variant>
      <vt:variant>
        <vt:i4>655415</vt:i4>
      </vt:variant>
      <vt:variant>
        <vt:i4>171</vt:i4>
      </vt:variant>
      <vt:variant>
        <vt:i4>0</vt:i4>
      </vt:variant>
      <vt:variant>
        <vt:i4>5</vt:i4>
      </vt:variant>
      <vt:variant>
        <vt:lpwstr>https://ucan.moe.edu.tw/search_1.asp?f1=TRC&amp;f2=72</vt:lpwstr>
      </vt:variant>
      <vt:variant>
        <vt:lpwstr/>
      </vt:variant>
      <vt:variant>
        <vt:i4>655415</vt:i4>
      </vt:variant>
      <vt:variant>
        <vt:i4>168</vt:i4>
      </vt:variant>
      <vt:variant>
        <vt:i4>0</vt:i4>
      </vt:variant>
      <vt:variant>
        <vt:i4>5</vt:i4>
      </vt:variant>
      <vt:variant>
        <vt:lpwstr>https://ucan.moe.edu.tw/search_1.asp?f1=TRC&amp;f2=71</vt:lpwstr>
      </vt:variant>
      <vt:variant>
        <vt:lpwstr/>
      </vt:variant>
      <vt:variant>
        <vt:i4>655415</vt:i4>
      </vt:variant>
      <vt:variant>
        <vt:i4>165</vt:i4>
      </vt:variant>
      <vt:variant>
        <vt:i4>0</vt:i4>
      </vt:variant>
      <vt:variant>
        <vt:i4>5</vt:i4>
      </vt:variant>
      <vt:variant>
        <vt:lpwstr>https://ucan.moe.edu.tw/search_1.asp?f1=TRC&amp;f2=70</vt:lpwstr>
      </vt:variant>
      <vt:variant>
        <vt:lpwstr/>
      </vt:variant>
      <vt:variant>
        <vt:i4>1507374</vt:i4>
      </vt:variant>
      <vt:variant>
        <vt:i4>162</vt:i4>
      </vt:variant>
      <vt:variant>
        <vt:i4>0</vt:i4>
      </vt:variant>
      <vt:variant>
        <vt:i4>5</vt:i4>
      </vt:variant>
      <vt:variant>
        <vt:lpwstr>https://ucan.moe.edu.tw/search_1.asp?f1=MNC&amp;f2=66</vt:lpwstr>
      </vt:variant>
      <vt:variant>
        <vt:lpwstr/>
      </vt:variant>
      <vt:variant>
        <vt:i4>1507374</vt:i4>
      </vt:variant>
      <vt:variant>
        <vt:i4>159</vt:i4>
      </vt:variant>
      <vt:variant>
        <vt:i4>0</vt:i4>
      </vt:variant>
      <vt:variant>
        <vt:i4>5</vt:i4>
      </vt:variant>
      <vt:variant>
        <vt:lpwstr>https://ucan.moe.edu.tw/search_1.asp?f1=MNC&amp;f2=65</vt:lpwstr>
      </vt:variant>
      <vt:variant>
        <vt:lpwstr/>
      </vt:variant>
      <vt:variant>
        <vt:i4>1507374</vt:i4>
      </vt:variant>
      <vt:variant>
        <vt:i4>156</vt:i4>
      </vt:variant>
      <vt:variant>
        <vt:i4>0</vt:i4>
      </vt:variant>
      <vt:variant>
        <vt:i4>5</vt:i4>
      </vt:variant>
      <vt:variant>
        <vt:lpwstr>https://ucan.moe.edu.tw/search_1.asp?f1=MNC&amp;f2=64</vt:lpwstr>
      </vt:variant>
      <vt:variant>
        <vt:lpwstr/>
      </vt:variant>
      <vt:variant>
        <vt:i4>852015</vt:i4>
      </vt:variant>
      <vt:variant>
        <vt:i4>153</vt:i4>
      </vt:variant>
      <vt:variant>
        <vt:i4>0</vt:i4>
      </vt:variant>
      <vt:variant>
        <vt:i4>5</vt:i4>
      </vt:variant>
      <vt:variant>
        <vt:lpwstr>https://ucan.moe.edu.tw/search_1.asp?f1=LWC&amp;f2=55</vt:lpwstr>
      </vt:variant>
      <vt:variant>
        <vt:lpwstr/>
      </vt:variant>
      <vt:variant>
        <vt:i4>852015</vt:i4>
      </vt:variant>
      <vt:variant>
        <vt:i4>150</vt:i4>
      </vt:variant>
      <vt:variant>
        <vt:i4>0</vt:i4>
      </vt:variant>
      <vt:variant>
        <vt:i4>5</vt:i4>
      </vt:variant>
      <vt:variant>
        <vt:lpwstr>https://ucan.moe.edu.tw/search_1.asp?f1=LWC&amp;f2=53</vt:lpwstr>
      </vt:variant>
      <vt:variant>
        <vt:lpwstr/>
      </vt:variant>
      <vt:variant>
        <vt:i4>983083</vt:i4>
      </vt:variant>
      <vt:variant>
        <vt:i4>147</vt:i4>
      </vt:variant>
      <vt:variant>
        <vt:i4>0</vt:i4>
      </vt:variant>
      <vt:variant>
        <vt:i4>5</vt:i4>
      </vt:variant>
      <vt:variant>
        <vt:lpwstr>https://ucan.moe.edu.tw/search_1.asp?f1=HTC&amp;f2=46</vt:lpwstr>
      </vt:variant>
      <vt:variant>
        <vt:lpwstr/>
      </vt:variant>
      <vt:variant>
        <vt:i4>1441835</vt:i4>
      </vt:variant>
      <vt:variant>
        <vt:i4>144</vt:i4>
      </vt:variant>
      <vt:variant>
        <vt:i4>0</vt:i4>
      </vt:variant>
      <vt:variant>
        <vt:i4>5</vt:i4>
      </vt:variant>
      <vt:variant>
        <vt:lpwstr>https://ucan.moe.edu.tw/search_1.asp?f1=HMC&amp;f2=42</vt:lpwstr>
      </vt:variant>
      <vt:variant>
        <vt:lpwstr/>
      </vt:variant>
      <vt:variant>
        <vt:i4>1638438</vt:i4>
      </vt:variant>
      <vt:variant>
        <vt:i4>141</vt:i4>
      </vt:variant>
      <vt:variant>
        <vt:i4>0</vt:i4>
      </vt:variant>
      <vt:variant>
        <vt:i4>5</vt:i4>
      </vt:variant>
      <vt:variant>
        <vt:lpwstr>https://ucan.moe.edu.tw/search_1.asp?f1=EDC&amp;f2=21</vt:lpwstr>
      </vt:variant>
      <vt:variant>
        <vt:lpwstr/>
      </vt:variant>
      <vt:variant>
        <vt:i4>655396</vt:i4>
      </vt:variant>
      <vt:variant>
        <vt:i4>138</vt:i4>
      </vt:variant>
      <vt:variant>
        <vt:i4>0</vt:i4>
      </vt:variant>
      <vt:variant>
        <vt:i4>5</vt:i4>
      </vt:variant>
      <vt:variant>
        <vt:lpwstr>https://ucan.moe.edu.tw/search_1.asp?f1=GVC&amp;f2=33</vt:lpwstr>
      </vt:variant>
      <vt:variant>
        <vt:lpwstr/>
      </vt:variant>
      <vt:variant>
        <vt:i4>720932</vt:i4>
      </vt:variant>
      <vt:variant>
        <vt:i4>135</vt:i4>
      </vt:variant>
      <vt:variant>
        <vt:i4>0</vt:i4>
      </vt:variant>
      <vt:variant>
        <vt:i4>5</vt:i4>
      </vt:variant>
      <vt:variant>
        <vt:lpwstr>https://ucan.moe.edu.tw/search_1.asp?f1=GVC&amp;f2=29</vt:lpwstr>
      </vt:variant>
      <vt:variant>
        <vt:lpwstr/>
      </vt:variant>
      <vt:variant>
        <vt:i4>1179694</vt:i4>
      </vt:variant>
      <vt:variant>
        <vt:i4>132</vt:i4>
      </vt:variant>
      <vt:variant>
        <vt:i4>0</vt:i4>
      </vt:variant>
      <vt:variant>
        <vt:i4>5</vt:i4>
      </vt:variant>
      <vt:variant>
        <vt:lpwstr>https://ucan.moe.edu.tw/search_1.asp?f1=MKC&amp;f2=60</vt:lpwstr>
      </vt:variant>
      <vt:variant>
        <vt:lpwstr/>
      </vt:variant>
      <vt:variant>
        <vt:i4>1114158</vt:i4>
      </vt:variant>
      <vt:variant>
        <vt:i4>129</vt:i4>
      </vt:variant>
      <vt:variant>
        <vt:i4>0</vt:i4>
      </vt:variant>
      <vt:variant>
        <vt:i4>5</vt:i4>
      </vt:variant>
      <vt:variant>
        <vt:lpwstr>https://ucan.moe.edu.tw/search_1.asp?f1=MKC&amp;f2=59</vt:lpwstr>
      </vt:variant>
      <vt:variant>
        <vt:lpwstr/>
      </vt:variant>
      <vt:variant>
        <vt:i4>1114158</vt:i4>
      </vt:variant>
      <vt:variant>
        <vt:i4>126</vt:i4>
      </vt:variant>
      <vt:variant>
        <vt:i4>0</vt:i4>
      </vt:variant>
      <vt:variant>
        <vt:i4>5</vt:i4>
      </vt:variant>
      <vt:variant>
        <vt:lpwstr>https://ucan.moe.edu.tw/search_1.asp?f1=MKC&amp;f2=58</vt:lpwstr>
      </vt:variant>
      <vt:variant>
        <vt:lpwstr/>
      </vt:variant>
      <vt:variant>
        <vt:i4>1114158</vt:i4>
      </vt:variant>
      <vt:variant>
        <vt:i4>123</vt:i4>
      </vt:variant>
      <vt:variant>
        <vt:i4>0</vt:i4>
      </vt:variant>
      <vt:variant>
        <vt:i4>5</vt:i4>
      </vt:variant>
      <vt:variant>
        <vt:lpwstr>https://ucan.moe.edu.tw/search_1.asp?f1=MKC&amp;f2=57</vt:lpwstr>
      </vt:variant>
      <vt:variant>
        <vt:lpwstr/>
      </vt:variant>
      <vt:variant>
        <vt:i4>2031649</vt:i4>
      </vt:variant>
      <vt:variant>
        <vt:i4>120</vt:i4>
      </vt:variant>
      <vt:variant>
        <vt:i4>0</vt:i4>
      </vt:variant>
      <vt:variant>
        <vt:i4>5</vt:i4>
      </vt:variant>
      <vt:variant>
        <vt:lpwstr>https://ucan.moe.edu.tw/search_1.asp?f1=BAC&amp;f2=19</vt:lpwstr>
      </vt:variant>
      <vt:variant>
        <vt:lpwstr/>
      </vt:variant>
      <vt:variant>
        <vt:i4>1245221</vt:i4>
      </vt:variant>
      <vt:variant>
        <vt:i4>117</vt:i4>
      </vt:variant>
      <vt:variant>
        <vt:i4>0</vt:i4>
      </vt:variant>
      <vt:variant>
        <vt:i4>5</vt:i4>
      </vt:variant>
      <vt:variant>
        <vt:lpwstr>https://ucan.moe.edu.tw/search_1.asp?f1=FNC&amp;f2=26</vt:lpwstr>
      </vt:variant>
      <vt:variant>
        <vt:lpwstr/>
      </vt:variant>
      <vt:variant>
        <vt:i4>1245221</vt:i4>
      </vt:variant>
      <vt:variant>
        <vt:i4>114</vt:i4>
      </vt:variant>
      <vt:variant>
        <vt:i4>0</vt:i4>
      </vt:variant>
      <vt:variant>
        <vt:i4>5</vt:i4>
      </vt:variant>
      <vt:variant>
        <vt:lpwstr>https://ucan.moe.edu.tw/search_1.asp?f1=FNC&amp;f2=25</vt:lpwstr>
      </vt:variant>
      <vt:variant>
        <vt:lpwstr/>
      </vt:variant>
      <vt:variant>
        <vt:i4>1245221</vt:i4>
      </vt:variant>
      <vt:variant>
        <vt:i4>111</vt:i4>
      </vt:variant>
      <vt:variant>
        <vt:i4>0</vt:i4>
      </vt:variant>
      <vt:variant>
        <vt:i4>5</vt:i4>
      </vt:variant>
      <vt:variant>
        <vt:lpwstr>https://ucan.moe.edu.tw/search_1.asp?f1=FNC&amp;f2=24</vt:lpwstr>
      </vt:variant>
      <vt:variant>
        <vt:lpwstr/>
      </vt:variant>
      <vt:variant>
        <vt:i4>1245221</vt:i4>
      </vt:variant>
      <vt:variant>
        <vt:i4>108</vt:i4>
      </vt:variant>
      <vt:variant>
        <vt:i4>0</vt:i4>
      </vt:variant>
      <vt:variant>
        <vt:i4>5</vt:i4>
      </vt:variant>
      <vt:variant>
        <vt:lpwstr>https://ucan.moe.edu.tw/search_1.asp?f1=FNC&amp;f2=23</vt:lpwstr>
      </vt:variant>
      <vt:variant>
        <vt:lpwstr/>
      </vt:variant>
      <vt:variant>
        <vt:i4>917546</vt:i4>
      </vt:variant>
      <vt:variant>
        <vt:i4>105</vt:i4>
      </vt:variant>
      <vt:variant>
        <vt:i4>0</vt:i4>
      </vt:variant>
      <vt:variant>
        <vt:i4>5</vt:i4>
      </vt:variant>
      <vt:variant>
        <vt:lpwstr>https://ucan.moe.edu.tw/search_1.asp?f1=ITC&amp;f2=50</vt:lpwstr>
      </vt:variant>
      <vt:variant>
        <vt:lpwstr/>
      </vt:variant>
      <vt:variant>
        <vt:i4>1048619</vt:i4>
      </vt:variant>
      <vt:variant>
        <vt:i4>102</vt:i4>
      </vt:variant>
      <vt:variant>
        <vt:i4>0</vt:i4>
      </vt:variant>
      <vt:variant>
        <vt:i4>5</vt:i4>
      </vt:variant>
      <vt:variant>
        <vt:lpwstr>https://ucan.moe.edu.tw/search_1.asp?f1=HLC&amp;f2=38</vt:lpwstr>
      </vt:variant>
      <vt:variant>
        <vt:lpwstr/>
      </vt:variant>
      <vt:variant>
        <vt:i4>1048619</vt:i4>
      </vt:variant>
      <vt:variant>
        <vt:i4>99</vt:i4>
      </vt:variant>
      <vt:variant>
        <vt:i4>0</vt:i4>
      </vt:variant>
      <vt:variant>
        <vt:i4>5</vt:i4>
      </vt:variant>
      <vt:variant>
        <vt:lpwstr>https://ucan.moe.edu.tw/search_1.asp?f1=HLC&amp;f2=37</vt:lpwstr>
      </vt:variant>
      <vt:variant>
        <vt:lpwstr/>
      </vt:variant>
      <vt:variant>
        <vt:i4>1048619</vt:i4>
      </vt:variant>
      <vt:variant>
        <vt:i4>96</vt:i4>
      </vt:variant>
      <vt:variant>
        <vt:i4>0</vt:i4>
      </vt:variant>
      <vt:variant>
        <vt:i4>5</vt:i4>
      </vt:variant>
      <vt:variant>
        <vt:lpwstr>https://ucan.moe.edu.tw/search_1.asp?f1=HLC&amp;f2=37</vt:lpwstr>
      </vt:variant>
      <vt:variant>
        <vt:lpwstr/>
      </vt:variant>
      <vt:variant>
        <vt:i4>1048619</vt:i4>
      </vt:variant>
      <vt:variant>
        <vt:i4>93</vt:i4>
      </vt:variant>
      <vt:variant>
        <vt:i4>0</vt:i4>
      </vt:variant>
      <vt:variant>
        <vt:i4>5</vt:i4>
      </vt:variant>
      <vt:variant>
        <vt:lpwstr>https://ucan.moe.edu.tw/search_1.asp?f1=HLC&amp;f2=36</vt:lpwstr>
      </vt:variant>
      <vt:variant>
        <vt:lpwstr/>
      </vt:variant>
      <vt:variant>
        <vt:i4>1048619</vt:i4>
      </vt:variant>
      <vt:variant>
        <vt:i4>90</vt:i4>
      </vt:variant>
      <vt:variant>
        <vt:i4>0</vt:i4>
      </vt:variant>
      <vt:variant>
        <vt:i4>5</vt:i4>
      </vt:variant>
      <vt:variant>
        <vt:lpwstr>https://ucan.moe.edu.tw/search_1.asp?f1=HLC&amp;f2=35</vt:lpwstr>
      </vt:variant>
      <vt:variant>
        <vt:lpwstr/>
      </vt:variant>
      <vt:variant>
        <vt:i4>1048610</vt:i4>
      </vt:variant>
      <vt:variant>
        <vt:i4>87</vt:i4>
      </vt:variant>
      <vt:variant>
        <vt:i4>0</vt:i4>
      </vt:variant>
      <vt:variant>
        <vt:i4>5</vt:i4>
      </vt:variant>
      <vt:variant>
        <vt:lpwstr>https://ucan.moe.edu.tw/search_1.asp?f1=AGC&amp;f2=8</vt:lpwstr>
      </vt:variant>
      <vt:variant>
        <vt:lpwstr/>
      </vt:variant>
      <vt:variant>
        <vt:i4>2031650</vt:i4>
      </vt:variant>
      <vt:variant>
        <vt:i4>84</vt:i4>
      </vt:variant>
      <vt:variant>
        <vt:i4>0</vt:i4>
      </vt:variant>
      <vt:variant>
        <vt:i4>5</vt:i4>
      </vt:variant>
      <vt:variant>
        <vt:lpwstr>https://ucan.moe.edu.tw/search_1.asp?f1=AGC&amp;f2=7</vt:lpwstr>
      </vt:variant>
      <vt:variant>
        <vt:lpwstr/>
      </vt:variant>
      <vt:variant>
        <vt:i4>1966114</vt:i4>
      </vt:variant>
      <vt:variant>
        <vt:i4>81</vt:i4>
      </vt:variant>
      <vt:variant>
        <vt:i4>0</vt:i4>
      </vt:variant>
      <vt:variant>
        <vt:i4>5</vt:i4>
      </vt:variant>
      <vt:variant>
        <vt:lpwstr>https://ucan.moe.edu.tw/search_1.asp?f1=AGC&amp;f2=6</vt:lpwstr>
      </vt:variant>
      <vt:variant>
        <vt:lpwstr/>
      </vt:variant>
      <vt:variant>
        <vt:i4>1900578</vt:i4>
      </vt:variant>
      <vt:variant>
        <vt:i4>78</vt:i4>
      </vt:variant>
      <vt:variant>
        <vt:i4>0</vt:i4>
      </vt:variant>
      <vt:variant>
        <vt:i4>5</vt:i4>
      </vt:variant>
      <vt:variant>
        <vt:lpwstr>https://ucan.moe.edu.tw/search_1.asp?f1=AGC&amp;f2=5</vt:lpwstr>
      </vt:variant>
      <vt:variant>
        <vt:lpwstr/>
      </vt:variant>
      <vt:variant>
        <vt:i4>1900578</vt:i4>
      </vt:variant>
      <vt:variant>
        <vt:i4>75</vt:i4>
      </vt:variant>
      <vt:variant>
        <vt:i4>0</vt:i4>
      </vt:variant>
      <vt:variant>
        <vt:i4>5</vt:i4>
      </vt:variant>
      <vt:variant>
        <vt:lpwstr>https://ucan.moe.edu.tw/search_1.asp?f1=AGC&amp;f2=5</vt:lpwstr>
      </vt:variant>
      <vt:variant>
        <vt:lpwstr/>
      </vt:variant>
      <vt:variant>
        <vt:i4>1835042</vt:i4>
      </vt:variant>
      <vt:variant>
        <vt:i4>72</vt:i4>
      </vt:variant>
      <vt:variant>
        <vt:i4>0</vt:i4>
      </vt:variant>
      <vt:variant>
        <vt:i4>5</vt:i4>
      </vt:variant>
      <vt:variant>
        <vt:lpwstr>https://ucan.moe.edu.tw/search_1.asp?f1=AGC&amp;f2=4</vt:lpwstr>
      </vt:variant>
      <vt:variant>
        <vt:lpwstr/>
      </vt:variant>
      <vt:variant>
        <vt:i4>1835042</vt:i4>
      </vt:variant>
      <vt:variant>
        <vt:i4>69</vt:i4>
      </vt:variant>
      <vt:variant>
        <vt:i4>0</vt:i4>
      </vt:variant>
      <vt:variant>
        <vt:i4>5</vt:i4>
      </vt:variant>
      <vt:variant>
        <vt:lpwstr>https://ucan.moe.edu.tw/search_1.asp?f1=AGC&amp;f2=4</vt:lpwstr>
      </vt:variant>
      <vt:variant>
        <vt:lpwstr/>
      </vt:variant>
      <vt:variant>
        <vt:i4>655415</vt:i4>
      </vt:variant>
      <vt:variant>
        <vt:i4>66</vt:i4>
      </vt:variant>
      <vt:variant>
        <vt:i4>0</vt:i4>
      </vt:variant>
      <vt:variant>
        <vt:i4>5</vt:i4>
      </vt:variant>
      <vt:variant>
        <vt:lpwstr>https://ucan.moe.edu.tw/search_1.asp?f1=TRC&amp;f2=72</vt:lpwstr>
      </vt:variant>
      <vt:variant>
        <vt:lpwstr/>
      </vt:variant>
      <vt:variant>
        <vt:i4>655415</vt:i4>
      </vt:variant>
      <vt:variant>
        <vt:i4>63</vt:i4>
      </vt:variant>
      <vt:variant>
        <vt:i4>0</vt:i4>
      </vt:variant>
      <vt:variant>
        <vt:i4>5</vt:i4>
      </vt:variant>
      <vt:variant>
        <vt:lpwstr>https://ucan.moe.edu.tw/search_1.asp?f1=TRC&amp;f2=71</vt:lpwstr>
      </vt:variant>
      <vt:variant>
        <vt:lpwstr/>
      </vt:variant>
      <vt:variant>
        <vt:i4>655415</vt:i4>
      </vt:variant>
      <vt:variant>
        <vt:i4>60</vt:i4>
      </vt:variant>
      <vt:variant>
        <vt:i4>0</vt:i4>
      </vt:variant>
      <vt:variant>
        <vt:i4>5</vt:i4>
      </vt:variant>
      <vt:variant>
        <vt:lpwstr>https://ucan.moe.edu.tw/search_1.asp?f1=TRC&amp;f2=70</vt:lpwstr>
      </vt:variant>
      <vt:variant>
        <vt:lpwstr/>
      </vt:variant>
      <vt:variant>
        <vt:i4>1507374</vt:i4>
      </vt:variant>
      <vt:variant>
        <vt:i4>57</vt:i4>
      </vt:variant>
      <vt:variant>
        <vt:i4>0</vt:i4>
      </vt:variant>
      <vt:variant>
        <vt:i4>5</vt:i4>
      </vt:variant>
      <vt:variant>
        <vt:lpwstr>https://ucan.moe.edu.tw/search_1.asp?f1=MNC&amp;f2=66</vt:lpwstr>
      </vt:variant>
      <vt:variant>
        <vt:lpwstr/>
      </vt:variant>
      <vt:variant>
        <vt:i4>1507374</vt:i4>
      </vt:variant>
      <vt:variant>
        <vt:i4>54</vt:i4>
      </vt:variant>
      <vt:variant>
        <vt:i4>0</vt:i4>
      </vt:variant>
      <vt:variant>
        <vt:i4>5</vt:i4>
      </vt:variant>
      <vt:variant>
        <vt:lpwstr>https://ucan.moe.edu.tw/search_1.asp?f1=MNC&amp;f2=65</vt:lpwstr>
      </vt:variant>
      <vt:variant>
        <vt:lpwstr/>
      </vt:variant>
      <vt:variant>
        <vt:i4>1507374</vt:i4>
      </vt:variant>
      <vt:variant>
        <vt:i4>51</vt:i4>
      </vt:variant>
      <vt:variant>
        <vt:i4>0</vt:i4>
      </vt:variant>
      <vt:variant>
        <vt:i4>5</vt:i4>
      </vt:variant>
      <vt:variant>
        <vt:lpwstr>https://ucan.moe.edu.tw/search_1.asp?f1=MNC&amp;f2=64</vt:lpwstr>
      </vt:variant>
      <vt:variant>
        <vt:lpwstr/>
      </vt:variant>
      <vt:variant>
        <vt:i4>1572916</vt:i4>
      </vt:variant>
      <vt:variant>
        <vt:i4>47</vt:i4>
      </vt:variant>
      <vt:variant>
        <vt:i4>0</vt:i4>
      </vt:variant>
      <vt:variant>
        <vt:i4>5</vt:i4>
      </vt:variant>
      <vt:variant>
        <vt:lpwstr/>
      </vt:variant>
      <vt:variant>
        <vt:lpwstr>_Toc399374919</vt:lpwstr>
      </vt:variant>
      <vt:variant>
        <vt:i4>1572916</vt:i4>
      </vt:variant>
      <vt:variant>
        <vt:i4>44</vt:i4>
      </vt:variant>
      <vt:variant>
        <vt:i4>0</vt:i4>
      </vt:variant>
      <vt:variant>
        <vt:i4>5</vt:i4>
      </vt:variant>
      <vt:variant>
        <vt:lpwstr/>
      </vt:variant>
      <vt:variant>
        <vt:lpwstr>_Toc399374918</vt:lpwstr>
      </vt:variant>
      <vt:variant>
        <vt:i4>1572916</vt:i4>
      </vt:variant>
      <vt:variant>
        <vt:i4>41</vt:i4>
      </vt:variant>
      <vt:variant>
        <vt:i4>0</vt:i4>
      </vt:variant>
      <vt:variant>
        <vt:i4>5</vt:i4>
      </vt:variant>
      <vt:variant>
        <vt:lpwstr/>
      </vt:variant>
      <vt:variant>
        <vt:lpwstr>_Toc399374917</vt:lpwstr>
      </vt:variant>
      <vt:variant>
        <vt:i4>1572916</vt:i4>
      </vt:variant>
      <vt:variant>
        <vt:i4>38</vt:i4>
      </vt:variant>
      <vt:variant>
        <vt:i4>0</vt:i4>
      </vt:variant>
      <vt:variant>
        <vt:i4>5</vt:i4>
      </vt:variant>
      <vt:variant>
        <vt:lpwstr/>
      </vt:variant>
      <vt:variant>
        <vt:lpwstr>_Toc399374916</vt:lpwstr>
      </vt:variant>
      <vt:variant>
        <vt:i4>1572916</vt:i4>
      </vt:variant>
      <vt:variant>
        <vt:i4>35</vt:i4>
      </vt:variant>
      <vt:variant>
        <vt:i4>0</vt:i4>
      </vt:variant>
      <vt:variant>
        <vt:i4>5</vt:i4>
      </vt:variant>
      <vt:variant>
        <vt:lpwstr/>
      </vt:variant>
      <vt:variant>
        <vt:lpwstr>_Toc399374915</vt:lpwstr>
      </vt:variant>
      <vt:variant>
        <vt:i4>1572916</vt:i4>
      </vt:variant>
      <vt:variant>
        <vt:i4>32</vt:i4>
      </vt:variant>
      <vt:variant>
        <vt:i4>0</vt:i4>
      </vt:variant>
      <vt:variant>
        <vt:i4>5</vt:i4>
      </vt:variant>
      <vt:variant>
        <vt:lpwstr/>
      </vt:variant>
      <vt:variant>
        <vt:lpwstr>_Toc399374913</vt:lpwstr>
      </vt:variant>
      <vt:variant>
        <vt:i4>1638452</vt:i4>
      </vt:variant>
      <vt:variant>
        <vt:i4>26</vt:i4>
      </vt:variant>
      <vt:variant>
        <vt:i4>0</vt:i4>
      </vt:variant>
      <vt:variant>
        <vt:i4>5</vt:i4>
      </vt:variant>
      <vt:variant>
        <vt:lpwstr/>
      </vt:variant>
      <vt:variant>
        <vt:lpwstr>_Toc399374909</vt:lpwstr>
      </vt:variant>
      <vt:variant>
        <vt:i4>1638452</vt:i4>
      </vt:variant>
      <vt:variant>
        <vt:i4>20</vt:i4>
      </vt:variant>
      <vt:variant>
        <vt:i4>0</vt:i4>
      </vt:variant>
      <vt:variant>
        <vt:i4>5</vt:i4>
      </vt:variant>
      <vt:variant>
        <vt:lpwstr/>
      </vt:variant>
      <vt:variant>
        <vt:lpwstr>_Toc399374907</vt:lpwstr>
      </vt:variant>
      <vt:variant>
        <vt:i4>1638452</vt:i4>
      </vt:variant>
      <vt:variant>
        <vt:i4>14</vt:i4>
      </vt:variant>
      <vt:variant>
        <vt:i4>0</vt:i4>
      </vt:variant>
      <vt:variant>
        <vt:i4>5</vt:i4>
      </vt:variant>
      <vt:variant>
        <vt:lpwstr/>
      </vt:variant>
      <vt:variant>
        <vt:lpwstr>_Toc399374906</vt:lpwstr>
      </vt:variant>
      <vt:variant>
        <vt:i4>1638452</vt:i4>
      </vt:variant>
      <vt:variant>
        <vt:i4>8</vt:i4>
      </vt:variant>
      <vt:variant>
        <vt:i4>0</vt:i4>
      </vt:variant>
      <vt:variant>
        <vt:i4>5</vt:i4>
      </vt:variant>
      <vt:variant>
        <vt:lpwstr/>
      </vt:variant>
      <vt:variant>
        <vt:lpwstr>_Toc399374903</vt:lpwstr>
      </vt:variant>
      <vt:variant>
        <vt:i4>1638452</vt:i4>
      </vt:variant>
      <vt:variant>
        <vt:i4>2</vt:i4>
      </vt:variant>
      <vt:variant>
        <vt:i4>0</vt:i4>
      </vt:variant>
      <vt:variant>
        <vt:i4>5</vt:i4>
      </vt:variant>
      <vt:variant>
        <vt:lpwstr/>
      </vt:variant>
      <vt:variant>
        <vt:lpwstr>_Toc399374902</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wellh</dc:creator>
  <cp:keywords/>
  <dc:description/>
  <cp:lastModifiedBy>CHE CHENG</cp:lastModifiedBy>
  <cp:revision>154</cp:revision>
  <cp:lastPrinted>2025-01-07T04:26:00Z</cp:lastPrinted>
  <dcterms:created xsi:type="dcterms:W3CDTF">2022-12-04T16:32:00Z</dcterms:created>
  <dcterms:modified xsi:type="dcterms:W3CDTF">2025-01-07T04:27:00Z</dcterms:modified>
</cp:coreProperties>
</file>